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38" w:type="dxa"/>
        <w:tblInd w:w="-98" w:type="dxa"/>
        <w:tblLayout w:type="fixed"/>
        <w:tblCellMar>
          <w:left w:w="10" w:type="dxa"/>
          <w:right w:w="10" w:type="dxa"/>
        </w:tblCellMar>
        <w:tblLook w:val="04A0" w:firstRow="1" w:lastRow="0" w:firstColumn="1" w:lastColumn="0" w:noHBand="0" w:noVBand="1"/>
      </w:tblPr>
      <w:tblGrid>
        <w:gridCol w:w="1271"/>
        <w:gridCol w:w="442"/>
        <w:gridCol w:w="699"/>
        <w:gridCol w:w="1278"/>
        <w:gridCol w:w="632"/>
        <w:gridCol w:w="2424"/>
        <w:gridCol w:w="2292"/>
      </w:tblGrid>
      <w:tr w:rsidR="00B714AD" w14:paraId="42B3B209" w14:textId="77777777" w:rsidTr="00B714AD">
        <w:trPr>
          <w:trHeight w:val="564"/>
        </w:trPr>
        <w:tc>
          <w:tcPr>
            <w:tcW w:w="1271" w:type="dxa"/>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vAlign w:val="center"/>
          </w:tcPr>
          <w:p w14:paraId="089B21A6" w14:textId="77777777" w:rsidR="00B714AD" w:rsidRDefault="00B714AD" w:rsidP="00B714AD">
            <w:pPr>
              <w:pStyle w:val="a"/>
              <w:widowControl/>
              <w:jc w:val="center"/>
              <w:rPr>
                <w:bCs/>
                <w:color w:val="000000"/>
                <w:sz w:val="20"/>
                <w:lang w:val="es-MX"/>
              </w:rPr>
            </w:pPr>
            <w:r>
              <w:rPr>
                <w:bCs/>
                <w:color w:val="000000"/>
                <w:sz w:val="20"/>
                <w:lang w:val="es-MX"/>
              </w:rPr>
              <w:t>REVISION</w:t>
            </w:r>
          </w:p>
        </w:tc>
        <w:tc>
          <w:tcPr>
            <w:tcW w:w="1141"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vAlign w:val="center"/>
          </w:tcPr>
          <w:p w14:paraId="42669F04" w14:textId="77777777" w:rsidR="00B714AD" w:rsidRDefault="00B714AD" w:rsidP="00B714AD">
            <w:pPr>
              <w:pStyle w:val="a"/>
              <w:widowControl/>
              <w:jc w:val="center"/>
              <w:rPr>
                <w:bCs/>
                <w:sz w:val="20"/>
                <w:lang w:val="es-MX"/>
              </w:rPr>
            </w:pPr>
            <w:r>
              <w:rPr>
                <w:bCs/>
                <w:sz w:val="20"/>
                <w:lang w:val="es-MX"/>
              </w:rPr>
              <w:t>FECHA</w:t>
            </w:r>
          </w:p>
        </w:tc>
        <w:tc>
          <w:tcPr>
            <w:tcW w:w="6626"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70" w:type="dxa"/>
              <w:bottom w:w="0" w:type="dxa"/>
              <w:right w:w="70" w:type="dxa"/>
            </w:tcMar>
            <w:vAlign w:val="center"/>
          </w:tcPr>
          <w:p w14:paraId="75EF41C1" w14:textId="77777777" w:rsidR="00B714AD" w:rsidRDefault="00B714AD" w:rsidP="00B714AD">
            <w:pPr>
              <w:pStyle w:val="a"/>
              <w:widowControl/>
              <w:snapToGrid w:val="0"/>
              <w:jc w:val="center"/>
              <w:rPr>
                <w:bCs/>
                <w:color w:val="000000"/>
                <w:sz w:val="20"/>
                <w:lang w:val="es-MX"/>
              </w:rPr>
            </w:pPr>
          </w:p>
          <w:p w14:paraId="76BA7921" w14:textId="77777777" w:rsidR="00B714AD" w:rsidRDefault="00B714AD" w:rsidP="00B714AD">
            <w:pPr>
              <w:pStyle w:val="a"/>
              <w:widowControl/>
              <w:jc w:val="center"/>
              <w:rPr>
                <w:bCs/>
                <w:color w:val="000000"/>
                <w:sz w:val="20"/>
                <w:lang w:val="es-MX"/>
              </w:rPr>
            </w:pPr>
            <w:r>
              <w:rPr>
                <w:bCs/>
                <w:color w:val="000000"/>
                <w:sz w:val="20"/>
                <w:lang w:val="es-MX"/>
              </w:rPr>
              <w:t>CONTROL DE CAMBIOS</w:t>
            </w:r>
          </w:p>
          <w:p w14:paraId="6AC5D61B" w14:textId="77777777" w:rsidR="00B714AD" w:rsidRDefault="00B714AD" w:rsidP="00B714AD">
            <w:pPr>
              <w:pStyle w:val="a"/>
              <w:widowControl/>
              <w:jc w:val="center"/>
              <w:rPr>
                <w:bCs/>
                <w:color w:val="000000"/>
                <w:sz w:val="20"/>
                <w:lang w:val="es-MX"/>
              </w:rPr>
            </w:pPr>
          </w:p>
        </w:tc>
      </w:tr>
      <w:tr w:rsidR="00B714AD" w14:paraId="47FA4074" w14:textId="77777777" w:rsidTr="00B714AD">
        <w:trPr>
          <w:trHeight w:val="330"/>
        </w:trPr>
        <w:tc>
          <w:tcPr>
            <w:tcW w:w="1271" w:type="dxa"/>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vAlign w:val="center"/>
          </w:tcPr>
          <w:p w14:paraId="02C1D03A" w14:textId="77777777" w:rsidR="00B714AD" w:rsidRDefault="00B714AD" w:rsidP="00B714AD">
            <w:pPr>
              <w:pStyle w:val="a"/>
              <w:widowControl/>
              <w:jc w:val="center"/>
              <w:rPr>
                <w:b w:val="0"/>
                <w:sz w:val="20"/>
                <w:lang w:val="es-MX"/>
              </w:rPr>
            </w:pPr>
            <w:r>
              <w:rPr>
                <w:b w:val="0"/>
                <w:sz w:val="20"/>
                <w:lang w:val="es-MX"/>
              </w:rPr>
              <w:t>1</w:t>
            </w:r>
          </w:p>
        </w:tc>
        <w:tc>
          <w:tcPr>
            <w:tcW w:w="1141"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vAlign w:val="center"/>
          </w:tcPr>
          <w:p w14:paraId="605DE316" w14:textId="5C04A53D" w:rsidR="00B714AD" w:rsidRDefault="00B714AD" w:rsidP="00B714AD">
            <w:pPr>
              <w:pStyle w:val="a"/>
              <w:widowControl/>
              <w:jc w:val="center"/>
              <w:rPr>
                <w:b w:val="0"/>
                <w:sz w:val="20"/>
                <w:lang w:val="es-MX"/>
              </w:rPr>
            </w:pPr>
          </w:p>
          <w:p w14:paraId="0CDDAEAC" w14:textId="5ACAECA2" w:rsidR="00B714AD" w:rsidRDefault="00E34FCA" w:rsidP="00B714AD">
            <w:pPr>
              <w:pStyle w:val="a"/>
              <w:widowControl/>
              <w:jc w:val="center"/>
              <w:rPr>
                <w:b w:val="0"/>
                <w:sz w:val="20"/>
                <w:lang w:val="es-MX"/>
              </w:rPr>
            </w:pPr>
            <w:r>
              <w:rPr>
                <w:b w:val="0"/>
                <w:sz w:val="20"/>
                <w:lang w:val="es-MX"/>
              </w:rPr>
              <w:t>30/01/2015</w:t>
            </w:r>
          </w:p>
        </w:tc>
        <w:tc>
          <w:tcPr>
            <w:tcW w:w="6626"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70" w:type="dxa"/>
              <w:bottom w:w="0" w:type="dxa"/>
              <w:right w:w="70" w:type="dxa"/>
            </w:tcMar>
            <w:vAlign w:val="center"/>
          </w:tcPr>
          <w:p w14:paraId="2F82A147" w14:textId="2716E2EA" w:rsidR="00B714AD" w:rsidRDefault="00B714AD" w:rsidP="00B714AD">
            <w:pPr>
              <w:pStyle w:val="Standard"/>
              <w:snapToGrid w:val="0"/>
              <w:jc w:val="both"/>
              <w:rPr>
                <w:rFonts w:ascii="Arial" w:hAnsi="Arial" w:cs="Arial"/>
                <w:sz w:val="20"/>
                <w:szCs w:val="20"/>
              </w:rPr>
            </w:pPr>
            <w:r>
              <w:rPr>
                <w:rFonts w:ascii="Arial" w:hAnsi="Arial" w:cs="Arial"/>
                <w:sz w:val="20"/>
                <w:szCs w:val="20"/>
              </w:rPr>
              <w:t>Se realizo el procedimiento</w:t>
            </w:r>
            <w:r w:rsidR="00E34FCA">
              <w:rPr>
                <w:rFonts w:ascii="Arial" w:hAnsi="Arial" w:cs="Arial"/>
                <w:sz w:val="20"/>
                <w:szCs w:val="20"/>
              </w:rPr>
              <w:t xml:space="preserve"> plan general  de emergencias.</w:t>
            </w:r>
          </w:p>
          <w:p w14:paraId="4171DB63" w14:textId="77777777" w:rsidR="00B714AD" w:rsidRDefault="00B714AD" w:rsidP="00B714AD">
            <w:pPr>
              <w:pStyle w:val="Standard"/>
              <w:jc w:val="both"/>
              <w:rPr>
                <w:rFonts w:ascii="Arial" w:hAnsi="Arial" w:cs="Arial"/>
                <w:sz w:val="20"/>
                <w:szCs w:val="20"/>
              </w:rPr>
            </w:pPr>
          </w:p>
        </w:tc>
      </w:tr>
      <w:tr w:rsidR="00B714AD" w14:paraId="3578F925" w14:textId="77777777" w:rsidTr="00B714AD">
        <w:trPr>
          <w:trHeight w:val="422"/>
        </w:trPr>
        <w:tc>
          <w:tcPr>
            <w:tcW w:w="1271" w:type="dxa"/>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vAlign w:val="center"/>
          </w:tcPr>
          <w:p w14:paraId="668773A9" w14:textId="32BA4401" w:rsidR="00B714AD" w:rsidRDefault="00E34FCA" w:rsidP="00B714AD">
            <w:pPr>
              <w:pStyle w:val="a"/>
              <w:widowControl/>
              <w:snapToGrid w:val="0"/>
              <w:jc w:val="center"/>
              <w:rPr>
                <w:b w:val="0"/>
                <w:sz w:val="20"/>
                <w:lang w:val="es-MX"/>
              </w:rPr>
            </w:pPr>
            <w:r>
              <w:rPr>
                <w:b w:val="0"/>
                <w:sz w:val="20"/>
                <w:lang w:val="es-MX"/>
              </w:rPr>
              <w:t>2</w:t>
            </w:r>
          </w:p>
        </w:tc>
        <w:tc>
          <w:tcPr>
            <w:tcW w:w="1141"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vAlign w:val="center"/>
          </w:tcPr>
          <w:p w14:paraId="756D0C35" w14:textId="32AA0100" w:rsidR="00B714AD" w:rsidRDefault="00E34FCA" w:rsidP="00B714AD">
            <w:pPr>
              <w:pStyle w:val="a"/>
              <w:widowControl/>
              <w:snapToGrid w:val="0"/>
              <w:jc w:val="center"/>
              <w:rPr>
                <w:b w:val="0"/>
                <w:sz w:val="20"/>
                <w:lang w:val="es-MX"/>
              </w:rPr>
            </w:pPr>
            <w:r>
              <w:rPr>
                <w:b w:val="0"/>
                <w:sz w:val="20"/>
                <w:lang w:val="es-MX"/>
              </w:rPr>
              <w:t>29/01/2016</w:t>
            </w:r>
          </w:p>
        </w:tc>
        <w:tc>
          <w:tcPr>
            <w:tcW w:w="6626"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70" w:type="dxa"/>
              <w:bottom w:w="0" w:type="dxa"/>
              <w:right w:w="70" w:type="dxa"/>
            </w:tcMar>
            <w:vAlign w:val="center"/>
          </w:tcPr>
          <w:p w14:paraId="737A4A15" w14:textId="0AE67124" w:rsidR="00B714AD" w:rsidRDefault="00E34FCA" w:rsidP="00B714AD">
            <w:pPr>
              <w:pStyle w:val="Standard"/>
              <w:snapToGrid w:val="0"/>
              <w:jc w:val="both"/>
              <w:rPr>
                <w:rFonts w:ascii="Arial" w:hAnsi="Arial" w:cs="Arial"/>
                <w:sz w:val="20"/>
                <w:szCs w:val="20"/>
                <w:lang w:val="es-MX"/>
              </w:rPr>
            </w:pPr>
            <w:r>
              <w:rPr>
                <w:rFonts w:ascii="Arial" w:hAnsi="Arial" w:cs="Arial"/>
                <w:sz w:val="20"/>
                <w:szCs w:val="20"/>
                <w:lang w:val="es-MX"/>
              </w:rPr>
              <w:t xml:space="preserve">Se reviso, se ajusto y actualizo </w:t>
            </w:r>
          </w:p>
        </w:tc>
      </w:tr>
      <w:tr w:rsidR="00E34FCA" w14:paraId="0879C1BE" w14:textId="77777777" w:rsidTr="00B714AD">
        <w:trPr>
          <w:trHeight w:val="422"/>
        </w:trPr>
        <w:tc>
          <w:tcPr>
            <w:tcW w:w="1271" w:type="dxa"/>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vAlign w:val="center"/>
          </w:tcPr>
          <w:p w14:paraId="0A8E7F45" w14:textId="125F8FF8" w:rsidR="00E34FCA" w:rsidRDefault="00E34FCA" w:rsidP="00B714AD">
            <w:pPr>
              <w:pStyle w:val="a"/>
              <w:widowControl/>
              <w:snapToGrid w:val="0"/>
              <w:jc w:val="center"/>
              <w:rPr>
                <w:b w:val="0"/>
                <w:sz w:val="20"/>
                <w:lang w:val="es-MX"/>
              </w:rPr>
            </w:pPr>
            <w:r>
              <w:rPr>
                <w:b w:val="0"/>
                <w:sz w:val="20"/>
                <w:lang w:val="es-MX"/>
              </w:rPr>
              <w:t>3</w:t>
            </w:r>
          </w:p>
        </w:tc>
        <w:tc>
          <w:tcPr>
            <w:tcW w:w="1141"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vAlign w:val="center"/>
          </w:tcPr>
          <w:p w14:paraId="17B53E2E" w14:textId="23349163" w:rsidR="00E34FCA" w:rsidRDefault="00E34FCA" w:rsidP="00B714AD">
            <w:pPr>
              <w:pStyle w:val="a"/>
              <w:widowControl/>
              <w:snapToGrid w:val="0"/>
              <w:jc w:val="center"/>
              <w:rPr>
                <w:b w:val="0"/>
                <w:sz w:val="20"/>
                <w:lang w:val="es-MX"/>
              </w:rPr>
            </w:pPr>
            <w:r>
              <w:rPr>
                <w:b w:val="0"/>
                <w:sz w:val="20"/>
                <w:lang w:val="es-MX"/>
              </w:rPr>
              <w:t>26/02/2018</w:t>
            </w:r>
          </w:p>
        </w:tc>
        <w:tc>
          <w:tcPr>
            <w:tcW w:w="6626"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70" w:type="dxa"/>
              <w:bottom w:w="0" w:type="dxa"/>
              <w:right w:w="70" w:type="dxa"/>
            </w:tcMar>
            <w:vAlign w:val="center"/>
          </w:tcPr>
          <w:p w14:paraId="1F1F2276" w14:textId="4730C48E" w:rsidR="00E34FCA" w:rsidRDefault="00E34FCA" w:rsidP="00B714AD">
            <w:pPr>
              <w:pStyle w:val="Standard"/>
              <w:snapToGrid w:val="0"/>
              <w:jc w:val="both"/>
              <w:rPr>
                <w:rFonts w:ascii="Arial" w:hAnsi="Arial" w:cs="Arial"/>
                <w:sz w:val="20"/>
                <w:szCs w:val="20"/>
                <w:lang w:val="es-MX"/>
              </w:rPr>
            </w:pPr>
            <w:r>
              <w:rPr>
                <w:rFonts w:ascii="Arial" w:hAnsi="Arial" w:cs="Arial"/>
                <w:sz w:val="20"/>
                <w:szCs w:val="20"/>
                <w:lang w:val="es-MX"/>
              </w:rPr>
              <w:t>Se reviso se ralizaron cambio según funciones</w:t>
            </w:r>
          </w:p>
        </w:tc>
      </w:tr>
      <w:tr w:rsidR="00E34FCA" w14:paraId="61824FCB" w14:textId="77777777" w:rsidTr="00B714AD">
        <w:trPr>
          <w:trHeight w:val="422"/>
        </w:trPr>
        <w:tc>
          <w:tcPr>
            <w:tcW w:w="1271" w:type="dxa"/>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vAlign w:val="center"/>
          </w:tcPr>
          <w:p w14:paraId="1917FEF9" w14:textId="763D1936" w:rsidR="00E34FCA" w:rsidRDefault="00E34FCA" w:rsidP="00B714AD">
            <w:pPr>
              <w:pStyle w:val="a"/>
              <w:widowControl/>
              <w:snapToGrid w:val="0"/>
              <w:jc w:val="center"/>
              <w:rPr>
                <w:b w:val="0"/>
                <w:sz w:val="20"/>
                <w:lang w:val="es-MX"/>
              </w:rPr>
            </w:pPr>
            <w:r>
              <w:rPr>
                <w:b w:val="0"/>
                <w:sz w:val="20"/>
                <w:lang w:val="es-MX"/>
              </w:rPr>
              <w:t>4</w:t>
            </w:r>
          </w:p>
        </w:tc>
        <w:tc>
          <w:tcPr>
            <w:tcW w:w="1141"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vAlign w:val="center"/>
          </w:tcPr>
          <w:p w14:paraId="489D59C6" w14:textId="48EBB4BB" w:rsidR="00E34FCA" w:rsidRDefault="00E34FCA" w:rsidP="00B714AD">
            <w:pPr>
              <w:pStyle w:val="a"/>
              <w:widowControl/>
              <w:snapToGrid w:val="0"/>
              <w:jc w:val="center"/>
              <w:rPr>
                <w:b w:val="0"/>
                <w:sz w:val="20"/>
                <w:lang w:val="es-MX"/>
              </w:rPr>
            </w:pPr>
            <w:r>
              <w:rPr>
                <w:b w:val="0"/>
                <w:sz w:val="20"/>
                <w:lang w:val="es-MX"/>
              </w:rPr>
              <w:t>22/04/2019</w:t>
            </w:r>
          </w:p>
        </w:tc>
        <w:tc>
          <w:tcPr>
            <w:tcW w:w="6626"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70" w:type="dxa"/>
              <w:bottom w:w="0" w:type="dxa"/>
              <w:right w:w="70" w:type="dxa"/>
            </w:tcMar>
            <w:vAlign w:val="center"/>
          </w:tcPr>
          <w:p w14:paraId="5789EE28" w14:textId="78E20826" w:rsidR="00E34FCA" w:rsidRDefault="00E34FCA" w:rsidP="00B714AD">
            <w:pPr>
              <w:pStyle w:val="Standard"/>
              <w:snapToGrid w:val="0"/>
              <w:jc w:val="both"/>
              <w:rPr>
                <w:rFonts w:ascii="Arial" w:hAnsi="Arial" w:cs="Arial"/>
                <w:sz w:val="20"/>
                <w:szCs w:val="20"/>
                <w:lang w:val="es-MX"/>
              </w:rPr>
            </w:pPr>
            <w:r>
              <w:rPr>
                <w:rFonts w:ascii="Arial" w:hAnsi="Arial" w:cs="Arial"/>
                <w:sz w:val="20"/>
                <w:szCs w:val="20"/>
                <w:lang w:val="es-MX"/>
              </w:rPr>
              <w:t xml:space="preserve">Se reiviso el procedimiento y se acualizo </w:t>
            </w:r>
          </w:p>
        </w:tc>
      </w:tr>
      <w:tr w:rsidR="00B714AD" w14:paraId="47979237" w14:textId="77777777" w:rsidTr="00B714AD">
        <w:trPr>
          <w:trHeight w:val="400"/>
        </w:trPr>
        <w:tc>
          <w:tcPr>
            <w:tcW w:w="1271" w:type="dxa"/>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vAlign w:val="center"/>
          </w:tcPr>
          <w:p w14:paraId="7CFAE178" w14:textId="1D55F003" w:rsidR="00B714AD" w:rsidRDefault="00E12B06" w:rsidP="00B714AD">
            <w:pPr>
              <w:pStyle w:val="a"/>
              <w:widowControl/>
              <w:snapToGrid w:val="0"/>
              <w:jc w:val="center"/>
              <w:rPr>
                <w:b w:val="0"/>
                <w:sz w:val="20"/>
                <w:lang w:val="es-MX"/>
              </w:rPr>
            </w:pPr>
            <w:r>
              <w:rPr>
                <w:b w:val="0"/>
                <w:sz w:val="20"/>
                <w:lang w:val="es-MX"/>
              </w:rPr>
              <w:t>5</w:t>
            </w:r>
          </w:p>
        </w:tc>
        <w:tc>
          <w:tcPr>
            <w:tcW w:w="1141"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vAlign w:val="center"/>
          </w:tcPr>
          <w:p w14:paraId="3FA8C16A" w14:textId="5A56C5E8" w:rsidR="00B714AD" w:rsidRDefault="00F37362" w:rsidP="00B714AD">
            <w:pPr>
              <w:pStyle w:val="a"/>
              <w:widowControl/>
              <w:snapToGrid w:val="0"/>
              <w:jc w:val="center"/>
              <w:rPr>
                <w:b w:val="0"/>
                <w:sz w:val="20"/>
                <w:lang w:val="es-MX"/>
              </w:rPr>
            </w:pPr>
            <w:r>
              <w:rPr>
                <w:b w:val="0"/>
                <w:sz w:val="20"/>
                <w:lang w:val="es-MX"/>
              </w:rPr>
              <w:t>30</w:t>
            </w:r>
            <w:r w:rsidR="00E12B06">
              <w:rPr>
                <w:b w:val="0"/>
                <w:sz w:val="20"/>
                <w:lang w:val="es-MX"/>
              </w:rPr>
              <w:t>/04/2020</w:t>
            </w:r>
          </w:p>
        </w:tc>
        <w:tc>
          <w:tcPr>
            <w:tcW w:w="6626"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70" w:type="dxa"/>
              <w:bottom w:w="0" w:type="dxa"/>
              <w:right w:w="70" w:type="dxa"/>
            </w:tcMar>
            <w:vAlign w:val="center"/>
          </w:tcPr>
          <w:p w14:paraId="4810CD0F" w14:textId="560E3FD4" w:rsidR="00B714AD" w:rsidRDefault="00E12B06" w:rsidP="00B714AD">
            <w:pPr>
              <w:pStyle w:val="Standard"/>
              <w:snapToGrid w:val="0"/>
              <w:jc w:val="both"/>
              <w:rPr>
                <w:rFonts w:ascii="Arial" w:hAnsi="Arial" w:cs="Arial"/>
                <w:sz w:val="20"/>
                <w:szCs w:val="20"/>
                <w:lang w:val="es-MX"/>
              </w:rPr>
            </w:pPr>
            <w:r>
              <w:rPr>
                <w:rFonts w:ascii="Arial" w:hAnsi="Arial" w:cs="Arial"/>
                <w:sz w:val="20"/>
                <w:szCs w:val="20"/>
                <w:lang w:val="es-MX"/>
              </w:rPr>
              <w:t>Se reviso y se ajusto a la contingencia por el coronavirus (covid -19)</w:t>
            </w:r>
          </w:p>
        </w:tc>
      </w:tr>
      <w:tr w:rsidR="00E12B06" w14:paraId="62F99F02" w14:textId="77777777" w:rsidTr="00B714AD">
        <w:trPr>
          <w:trHeight w:val="400"/>
        </w:trPr>
        <w:tc>
          <w:tcPr>
            <w:tcW w:w="1271" w:type="dxa"/>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vAlign w:val="center"/>
          </w:tcPr>
          <w:p w14:paraId="7EE47BAA" w14:textId="3D2502D0" w:rsidR="00E12B06" w:rsidRDefault="009870EF" w:rsidP="00B714AD">
            <w:pPr>
              <w:pStyle w:val="a"/>
              <w:widowControl/>
              <w:snapToGrid w:val="0"/>
              <w:jc w:val="center"/>
              <w:rPr>
                <w:b w:val="0"/>
                <w:sz w:val="20"/>
                <w:lang w:val="es-MX"/>
              </w:rPr>
            </w:pPr>
            <w:r>
              <w:rPr>
                <w:b w:val="0"/>
                <w:sz w:val="20"/>
                <w:lang w:val="es-MX"/>
              </w:rPr>
              <w:t>6</w:t>
            </w:r>
          </w:p>
        </w:tc>
        <w:tc>
          <w:tcPr>
            <w:tcW w:w="1141"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vAlign w:val="center"/>
          </w:tcPr>
          <w:p w14:paraId="1E691661" w14:textId="7F8A4EDB" w:rsidR="00E12B06" w:rsidRDefault="009870EF" w:rsidP="00B714AD">
            <w:pPr>
              <w:pStyle w:val="a"/>
              <w:widowControl/>
              <w:snapToGrid w:val="0"/>
              <w:jc w:val="center"/>
              <w:rPr>
                <w:b w:val="0"/>
                <w:sz w:val="20"/>
                <w:lang w:val="es-MX"/>
              </w:rPr>
            </w:pPr>
            <w:r>
              <w:rPr>
                <w:b w:val="0"/>
                <w:sz w:val="20"/>
                <w:lang w:val="es-MX"/>
              </w:rPr>
              <w:t>05/04/2021</w:t>
            </w:r>
          </w:p>
        </w:tc>
        <w:tc>
          <w:tcPr>
            <w:tcW w:w="6626"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70" w:type="dxa"/>
              <w:bottom w:w="0" w:type="dxa"/>
              <w:right w:w="70" w:type="dxa"/>
            </w:tcMar>
            <w:vAlign w:val="center"/>
          </w:tcPr>
          <w:p w14:paraId="408C5730" w14:textId="55D75100" w:rsidR="00E12B06" w:rsidRDefault="009870EF" w:rsidP="00B714AD">
            <w:pPr>
              <w:pStyle w:val="Standard"/>
              <w:snapToGrid w:val="0"/>
              <w:jc w:val="both"/>
              <w:rPr>
                <w:rFonts w:ascii="Arial" w:hAnsi="Arial" w:cs="Arial"/>
                <w:sz w:val="20"/>
                <w:szCs w:val="20"/>
                <w:lang w:val="es-MX"/>
              </w:rPr>
            </w:pPr>
            <w:r>
              <w:rPr>
                <w:rFonts w:ascii="Arial" w:hAnsi="Arial" w:cs="Arial"/>
                <w:sz w:val="20"/>
                <w:szCs w:val="20"/>
                <w:lang w:val="es-MX"/>
              </w:rPr>
              <w:t>Se actualizó la normativa en emergencias y desastres</w:t>
            </w:r>
            <w:r w:rsidR="00FE43BE">
              <w:rPr>
                <w:rFonts w:ascii="Arial" w:hAnsi="Arial" w:cs="Arial"/>
                <w:sz w:val="20"/>
                <w:szCs w:val="20"/>
                <w:lang w:val="es-MX"/>
              </w:rPr>
              <w:t>, así mismo se incluyó en la identificación de amenazas y análisis de vulnerabilidad, las amenazas secuestro</w:t>
            </w:r>
            <w:r w:rsidR="006C52F4">
              <w:rPr>
                <w:rFonts w:ascii="Arial" w:hAnsi="Arial" w:cs="Arial"/>
                <w:sz w:val="20"/>
                <w:szCs w:val="20"/>
                <w:lang w:val="es-MX"/>
              </w:rPr>
              <w:t xml:space="preserve">. </w:t>
            </w:r>
          </w:p>
        </w:tc>
      </w:tr>
      <w:tr w:rsidR="009870EF" w14:paraId="779E8EF0" w14:textId="77777777" w:rsidTr="00B714AD">
        <w:trPr>
          <w:trHeight w:val="400"/>
        </w:trPr>
        <w:tc>
          <w:tcPr>
            <w:tcW w:w="1271" w:type="dxa"/>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vAlign w:val="center"/>
          </w:tcPr>
          <w:p w14:paraId="204CF109" w14:textId="24B9357B" w:rsidR="009870EF" w:rsidRDefault="009870EF" w:rsidP="00B714AD">
            <w:pPr>
              <w:pStyle w:val="a"/>
              <w:widowControl/>
              <w:snapToGrid w:val="0"/>
              <w:jc w:val="center"/>
              <w:rPr>
                <w:b w:val="0"/>
                <w:sz w:val="20"/>
                <w:lang w:val="es-MX"/>
              </w:rPr>
            </w:pPr>
          </w:p>
        </w:tc>
        <w:tc>
          <w:tcPr>
            <w:tcW w:w="1141"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vAlign w:val="center"/>
          </w:tcPr>
          <w:p w14:paraId="42C7A762" w14:textId="77777777" w:rsidR="009870EF" w:rsidRDefault="009870EF" w:rsidP="00B714AD">
            <w:pPr>
              <w:pStyle w:val="a"/>
              <w:widowControl/>
              <w:snapToGrid w:val="0"/>
              <w:jc w:val="center"/>
              <w:rPr>
                <w:b w:val="0"/>
                <w:sz w:val="20"/>
                <w:lang w:val="es-MX"/>
              </w:rPr>
            </w:pPr>
          </w:p>
        </w:tc>
        <w:tc>
          <w:tcPr>
            <w:tcW w:w="6626"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70" w:type="dxa"/>
              <w:bottom w:w="0" w:type="dxa"/>
              <w:right w:w="70" w:type="dxa"/>
            </w:tcMar>
            <w:vAlign w:val="center"/>
          </w:tcPr>
          <w:p w14:paraId="006D2E87" w14:textId="77777777" w:rsidR="009870EF" w:rsidRDefault="009870EF" w:rsidP="00B714AD">
            <w:pPr>
              <w:pStyle w:val="Standard"/>
              <w:snapToGrid w:val="0"/>
              <w:jc w:val="both"/>
              <w:rPr>
                <w:rFonts w:ascii="Arial" w:hAnsi="Arial" w:cs="Arial"/>
                <w:sz w:val="20"/>
                <w:szCs w:val="20"/>
                <w:lang w:val="es-MX"/>
              </w:rPr>
            </w:pPr>
          </w:p>
        </w:tc>
      </w:tr>
      <w:tr w:rsidR="00B714AD" w14:paraId="2E1E96D8" w14:textId="77777777" w:rsidTr="00B714AD">
        <w:trPr>
          <w:cantSplit/>
        </w:trPr>
        <w:tc>
          <w:tcPr>
            <w:tcW w:w="9038" w:type="dxa"/>
            <w:gridSpan w:val="7"/>
            <w:tcBorders>
              <w:top w:val="single" w:sz="6" w:space="0" w:color="000000"/>
              <w:left w:val="single" w:sz="6" w:space="0" w:color="000000"/>
              <w:bottom w:val="single" w:sz="6" w:space="0" w:color="000000"/>
              <w:right w:val="single" w:sz="6" w:space="0" w:color="000000"/>
            </w:tcBorders>
            <w:shd w:val="clear" w:color="auto" w:fill="F2F2F2"/>
            <w:tcMar>
              <w:top w:w="0" w:type="dxa"/>
              <w:left w:w="70" w:type="dxa"/>
              <w:bottom w:w="0" w:type="dxa"/>
              <w:right w:w="70" w:type="dxa"/>
            </w:tcMar>
          </w:tcPr>
          <w:p w14:paraId="1CD112B0" w14:textId="77777777" w:rsidR="00B714AD" w:rsidRDefault="00B714AD" w:rsidP="00B714AD">
            <w:pPr>
              <w:pStyle w:val="a"/>
              <w:widowControl/>
              <w:snapToGrid w:val="0"/>
              <w:rPr>
                <w:bCs/>
                <w:color w:val="000000"/>
                <w:sz w:val="20"/>
                <w:lang w:val="es-MX"/>
              </w:rPr>
            </w:pPr>
          </w:p>
          <w:p w14:paraId="1BC6A116" w14:textId="77777777" w:rsidR="00B714AD" w:rsidRDefault="00B714AD" w:rsidP="00B714AD">
            <w:pPr>
              <w:pStyle w:val="a"/>
              <w:widowControl/>
              <w:jc w:val="center"/>
              <w:rPr>
                <w:bCs/>
                <w:color w:val="000000"/>
                <w:sz w:val="20"/>
                <w:lang w:val="es-MX"/>
              </w:rPr>
            </w:pPr>
            <w:r>
              <w:rPr>
                <w:bCs/>
                <w:color w:val="000000"/>
                <w:sz w:val="20"/>
                <w:lang w:val="es-MX"/>
              </w:rPr>
              <w:t>CONTROL DE DISTRIBUCION (COPIAS CONTROLADAS)</w:t>
            </w:r>
          </w:p>
        </w:tc>
      </w:tr>
      <w:tr w:rsidR="00B714AD" w14:paraId="11294F2B" w14:textId="77777777" w:rsidTr="00B714AD">
        <w:tc>
          <w:tcPr>
            <w:tcW w:w="1713" w:type="dxa"/>
            <w:gridSpan w:val="2"/>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tcPr>
          <w:p w14:paraId="668DABBE" w14:textId="77777777" w:rsidR="00B714AD" w:rsidRDefault="00B714AD" w:rsidP="00B714AD">
            <w:pPr>
              <w:pStyle w:val="a"/>
              <w:widowControl/>
              <w:jc w:val="center"/>
              <w:rPr>
                <w:bCs/>
                <w:color w:val="000000"/>
                <w:sz w:val="20"/>
                <w:lang w:val="es-MX"/>
              </w:rPr>
            </w:pPr>
            <w:r>
              <w:rPr>
                <w:bCs/>
                <w:color w:val="000000"/>
                <w:sz w:val="20"/>
                <w:lang w:val="es-MX"/>
              </w:rPr>
              <w:t>FECHA</w:t>
            </w:r>
          </w:p>
        </w:tc>
        <w:tc>
          <w:tcPr>
            <w:tcW w:w="1977"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tcPr>
          <w:p w14:paraId="6402789B" w14:textId="77777777" w:rsidR="00B714AD" w:rsidRDefault="00B714AD" w:rsidP="00B714AD">
            <w:pPr>
              <w:pStyle w:val="a"/>
              <w:widowControl/>
              <w:jc w:val="center"/>
              <w:rPr>
                <w:bCs/>
                <w:sz w:val="20"/>
                <w:lang w:val="es-MX"/>
              </w:rPr>
            </w:pPr>
            <w:r>
              <w:rPr>
                <w:bCs/>
                <w:sz w:val="20"/>
                <w:lang w:val="es-MX"/>
              </w:rPr>
              <w:t>CARGO</w:t>
            </w:r>
          </w:p>
        </w:tc>
        <w:tc>
          <w:tcPr>
            <w:tcW w:w="3056" w:type="dxa"/>
            <w:gridSpan w:val="2"/>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tcPr>
          <w:p w14:paraId="4DD9B151" w14:textId="77777777" w:rsidR="00B714AD" w:rsidRDefault="00B714AD" w:rsidP="00B714AD">
            <w:pPr>
              <w:pStyle w:val="a"/>
              <w:widowControl/>
              <w:jc w:val="center"/>
              <w:rPr>
                <w:bCs/>
                <w:sz w:val="20"/>
                <w:lang w:val="es-MX"/>
              </w:rPr>
            </w:pPr>
            <w:r>
              <w:rPr>
                <w:bCs/>
                <w:sz w:val="20"/>
                <w:lang w:val="es-MX"/>
              </w:rPr>
              <w:t>NOMBRE</w:t>
            </w:r>
          </w:p>
        </w:tc>
        <w:tc>
          <w:tcPr>
            <w:tcW w:w="2292" w:type="dxa"/>
            <w:tcBorders>
              <w:top w:val="single" w:sz="6" w:space="0" w:color="000000"/>
              <w:left w:val="single" w:sz="6" w:space="0" w:color="000000"/>
              <w:bottom w:val="single" w:sz="6" w:space="0" w:color="000000"/>
              <w:right w:val="single" w:sz="6" w:space="0" w:color="000000"/>
            </w:tcBorders>
            <w:shd w:val="clear" w:color="auto" w:fill="F2FFF2"/>
            <w:tcMar>
              <w:top w:w="0" w:type="dxa"/>
              <w:left w:w="70" w:type="dxa"/>
              <w:bottom w:w="0" w:type="dxa"/>
              <w:right w:w="70" w:type="dxa"/>
            </w:tcMar>
          </w:tcPr>
          <w:p w14:paraId="3374568E" w14:textId="77777777" w:rsidR="00B714AD" w:rsidRDefault="00B714AD" w:rsidP="00B714AD">
            <w:pPr>
              <w:pStyle w:val="a"/>
              <w:widowControl/>
              <w:jc w:val="center"/>
              <w:rPr>
                <w:bCs/>
                <w:sz w:val="20"/>
                <w:lang w:val="es-MX"/>
              </w:rPr>
            </w:pPr>
            <w:r>
              <w:rPr>
                <w:bCs/>
                <w:sz w:val="20"/>
                <w:lang w:val="es-MX"/>
              </w:rPr>
              <w:t>FIRMA</w:t>
            </w:r>
          </w:p>
        </w:tc>
      </w:tr>
      <w:tr w:rsidR="00B714AD" w14:paraId="1175C81E" w14:textId="77777777" w:rsidTr="00B714AD">
        <w:tc>
          <w:tcPr>
            <w:tcW w:w="1713" w:type="dxa"/>
            <w:gridSpan w:val="2"/>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tcPr>
          <w:p w14:paraId="78CEE654" w14:textId="77777777" w:rsidR="00B714AD" w:rsidRDefault="00B714AD" w:rsidP="00B714AD">
            <w:pPr>
              <w:pStyle w:val="a"/>
              <w:widowControl/>
              <w:snapToGrid w:val="0"/>
              <w:rPr>
                <w:b w:val="0"/>
                <w:color w:val="000000"/>
                <w:sz w:val="20"/>
              </w:rPr>
            </w:pPr>
          </w:p>
          <w:p w14:paraId="3467302F" w14:textId="77777777" w:rsidR="00B714AD" w:rsidRDefault="00B714AD" w:rsidP="00B714AD">
            <w:pPr>
              <w:pStyle w:val="a"/>
              <w:widowControl/>
              <w:rPr>
                <w:b w:val="0"/>
                <w:color w:val="000000"/>
                <w:sz w:val="20"/>
              </w:rPr>
            </w:pPr>
          </w:p>
        </w:tc>
        <w:tc>
          <w:tcPr>
            <w:tcW w:w="1977"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tcPr>
          <w:p w14:paraId="75B044BA" w14:textId="77777777" w:rsidR="00B714AD" w:rsidRDefault="00B714AD" w:rsidP="00B714AD">
            <w:pPr>
              <w:pStyle w:val="a"/>
              <w:widowControl/>
              <w:snapToGrid w:val="0"/>
              <w:rPr>
                <w:b w:val="0"/>
                <w:bCs/>
                <w:color w:val="000000"/>
                <w:sz w:val="20"/>
              </w:rPr>
            </w:pPr>
          </w:p>
        </w:tc>
        <w:tc>
          <w:tcPr>
            <w:tcW w:w="3056" w:type="dxa"/>
            <w:gridSpan w:val="2"/>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tcPr>
          <w:p w14:paraId="0649829E" w14:textId="77777777" w:rsidR="00B714AD" w:rsidRDefault="00B714AD" w:rsidP="00B714AD">
            <w:pPr>
              <w:pStyle w:val="a"/>
              <w:widowControl/>
              <w:snapToGrid w:val="0"/>
              <w:rPr>
                <w:b w:val="0"/>
                <w:bCs/>
                <w:color w:val="000000"/>
                <w:sz w:val="20"/>
              </w:rPr>
            </w:pPr>
          </w:p>
        </w:tc>
        <w:tc>
          <w:tcPr>
            <w:tcW w:w="2292" w:type="dxa"/>
            <w:tcBorders>
              <w:top w:val="single" w:sz="6" w:space="0" w:color="000000"/>
              <w:left w:val="single" w:sz="6" w:space="0" w:color="000000"/>
              <w:bottom w:val="single" w:sz="6" w:space="0" w:color="000000"/>
              <w:right w:val="single" w:sz="6" w:space="0" w:color="000000"/>
            </w:tcBorders>
            <w:shd w:val="clear" w:color="auto" w:fill="F2FFF2"/>
            <w:tcMar>
              <w:top w:w="0" w:type="dxa"/>
              <w:left w:w="70" w:type="dxa"/>
              <w:bottom w:w="0" w:type="dxa"/>
              <w:right w:w="70" w:type="dxa"/>
            </w:tcMar>
          </w:tcPr>
          <w:p w14:paraId="4D24A25E" w14:textId="77777777" w:rsidR="00B714AD" w:rsidRDefault="00B714AD" w:rsidP="00B714AD">
            <w:pPr>
              <w:pStyle w:val="a"/>
              <w:widowControl/>
              <w:snapToGrid w:val="0"/>
              <w:rPr>
                <w:b w:val="0"/>
                <w:bCs/>
                <w:color w:val="000000"/>
                <w:sz w:val="20"/>
              </w:rPr>
            </w:pPr>
          </w:p>
        </w:tc>
      </w:tr>
      <w:tr w:rsidR="00B714AD" w14:paraId="1BDB8E18" w14:textId="77777777" w:rsidTr="00B714AD">
        <w:tc>
          <w:tcPr>
            <w:tcW w:w="1713" w:type="dxa"/>
            <w:gridSpan w:val="2"/>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tcPr>
          <w:p w14:paraId="6E8AE3D0" w14:textId="77777777" w:rsidR="00B714AD" w:rsidRDefault="00B714AD" w:rsidP="00B714AD">
            <w:pPr>
              <w:pStyle w:val="a"/>
              <w:widowControl/>
              <w:snapToGrid w:val="0"/>
              <w:rPr>
                <w:b w:val="0"/>
                <w:bCs/>
                <w:color w:val="000000"/>
                <w:sz w:val="20"/>
              </w:rPr>
            </w:pPr>
          </w:p>
          <w:p w14:paraId="61529640" w14:textId="77777777" w:rsidR="00B714AD" w:rsidRDefault="00B714AD" w:rsidP="00B714AD">
            <w:pPr>
              <w:pStyle w:val="a"/>
              <w:widowControl/>
              <w:rPr>
                <w:b w:val="0"/>
                <w:bCs/>
                <w:color w:val="000000"/>
                <w:sz w:val="20"/>
              </w:rPr>
            </w:pPr>
          </w:p>
        </w:tc>
        <w:tc>
          <w:tcPr>
            <w:tcW w:w="1977" w:type="dxa"/>
            <w:gridSpan w:val="2"/>
            <w:tcBorders>
              <w:top w:val="single" w:sz="6" w:space="0" w:color="000000"/>
              <w:left w:val="single" w:sz="6" w:space="0" w:color="000000"/>
              <w:bottom w:val="single" w:sz="6" w:space="0" w:color="000000"/>
            </w:tcBorders>
            <w:shd w:val="clear" w:color="auto" w:fill="F2FFF2"/>
            <w:tcMar>
              <w:top w:w="0" w:type="dxa"/>
              <w:left w:w="70" w:type="dxa"/>
              <w:bottom w:w="0" w:type="dxa"/>
              <w:right w:w="70" w:type="dxa"/>
            </w:tcMar>
          </w:tcPr>
          <w:p w14:paraId="385B0079" w14:textId="77777777" w:rsidR="00B714AD" w:rsidRDefault="00B714AD" w:rsidP="00B714AD">
            <w:pPr>
              <w:pStyle w:val="a"/>
              <w:widowControl/>
              <w:snapToGrid w:val="0"/>
              <w:rPr>
                <w:b w:val="0"/>
                <w:bCs/>
                <w:color w:val="000000"/>
                <w:sz w:val="20"/>
              </w:rPr>
            </w:pPr>
          </w:p>
        </w:tc>
        <w:tc>
          <w:tcPr>
            <w:tcW w:w="3056" w:type="dxa"/>
            <w:gridSpan w:val="2"/>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tcPr>
          <w:p w14:paraId="162DF907" w14:textId="77777777" w:rsidR="00B714AD" w:rsidRDefault="00B714AD" w:rsidP="00B714AD">
            <w:pPr>
              <w:pStyle w:val="a"/>
              <w:widowControl/>
              <w:snapToGrid w:val="0"/>
              <w:rPr>
                <w:b w:val="0"/>
                <w:bCs/>
                <w:color w:val="000000"/>
                <w:sz w:val="20"/>
              </w:rPr>
            </w:pPr>
          </w:p>
        </w:tc>
        <w:tc>
          <w:tcPr>
            <w:tcW w:w="2292" w:type="dxa"/>
            <w:tcBorders>
              <w:top w:val="single" w:sz="6" w:space="0" w:color="000000"/>
              <w:left w:val="single" w:sz="6" w:space="0" w:color="000000"/>
              <w:bottom w:val="single" w:sz="6" w:space="0" w:color="000000"/>
              <w:right w:val="single" w:sz="6" w:space="0" w:color="000000"/>
            </w:tcBorders>
            <w:shd w:val="clear" w:color="auto" w:fill="F2FFF2"/>
            <w:tcMar>
              <w:top w:w="0" w:type="dxa"/>
              <w:left w:w="70" w:type="dxa"/>
              <w:bottom w:w="0" w:type="dxa"/>
              <w:right w:w="70" w:type="dxa"/>
            </w:tcMar>
          </w:tcPr>
          <w:p w14:paraId="7CB73790" w14:textId="77777777" w:rsidR="00B714AD" w:rsidRDefault="00B714AD" w:rsidP="00B714AD">
            <w:pPr>
              <w:pStyle w:val="a"/>
              <w:widowControl/>
              <w:snapToGrid w:val="0"/>
              <w:rPr>
                <w:b w:val="0"/>
                <w:bCs/>
                <w:color w:val="000000"/>
                <w:sz w:val="20"/>
              </w:rPr>
            </w:pPr>
          </w:p>
        </w:tc>
      </w:tr>
      <w:tr w:rsidR="00B714AD" w14:paraId="24B83554" w14:textId="77777777" w:rsidTr="00B714AD">
        <w:tc>
          <w:tcPr>
            <w:tcW w:w="4322" w:type="dxa"/>
            <w:gridSpan w:val="5"/>
            <w:tcBorders>
              <w:top w:val="single" w:sz="6" w:space="0" w:color="000000"/>
              <w:left w:val="single" w:sz="6" w:space="0" w:color="000000"/>
              <w:bottom w:val="single" w:sz="6" w:space="0" w:color="000000"/>
            </w:tcBorders>
            <w:shd w:val="clear" w:color="auto" w:fill="E5E5F2"/>
            <w:tcMar>
              <w:top w:w="0" w:type="dxa"/>
              <w:left w:w="70" w:type="dxa"/>
              <w:bottom w:w="0" w:type="dxa"/>
              <w:right w:w="70" w:type="dxa"/>
            </w:tcMar>
          </w:tcPr>
          <w:p w14:paraId="50E6EF15" w14:textId="77777777" w:rsidR="00B714AD" w:rsidRDefault="00B714AD" w:rsidP="00B714AD">
            <w:pPr>
              <w:pStyle w:val="toa"/>
              <w:widowControl/>
              <w:tabs>
                <w:tab w:val="clear" w:pos="9000"/>
                <w:tab w:val="clear" w:pos="9360"/>
              </w:tabs>
              <w:suppressAutoHyphens w:val="0"/>
              <w:jc w:val="center"/>
              <w:rPr>
                <w:b/>
                <w:bCs/>
                <w:sz w:val="20"/>
              </w:rPr>
            </w:pPr>
            <w:proofErr w:type="spellStart"/>
            <w:r>
              <w:rPr>
                <w:b/>
                <w:bCs/>
                <w:sz w:val="20"/>
              </w:rPr>
              <w:t>Revisó</w:t>
            </w:r>
            <w:proofErr w:type="spellEnd"/>
          </w:p>
        </w:tc>
        <w:tc>
          <w:tcPr>
            <w:tcW w:w="4716" w:type="dxa"/>
            <w:gridSpan w:val="2"/>
            <w:tcBorders>
              <w:top w:val="single" w:sz="6" w:space="0" w:color="000000"/>
              <w:left w:val="single" w:sz="6" w:space="0" w:color="000000"/>
              <w:bottom w:val="single" w:sz="6" w:space="0" w:color="000000"/>
              <w:right w:val="single" w:sz="6" w:space="0" w:color="000000"/>
            </w:tcBorders>
            <w:shd w:val="clear" w:color="auto" w:fill="E5E5F2"/>
            <w:tcMar>
              <w:top w:w="0" w:type="dxa"/>
              <w:left w:w="70" w:type="dxa"/>
              <w:bottom w:w="0" w:type="dxa"/>
              <w:right w:w="70" w:type="dxa"/>
            </w:tcMar>
          </w:tcPr>
          <w:p w14:paraId="466ED397" w14:textId="77777777" w:rsidR="00B714AD" w:rsidRDefault="00B714AD" w:rsidP="00B714AD">
            <w:pPr>
              <w:pStyle w:val="toa"/>
              <w:widowControl/>
              <w:tabs>
                <w:tab w:val="clear" w:pos="9000"/>
                <w:tab w:val="clear" w:pos="9360"/>
              </w:tabs>
              <w:suppressAutoHyphens w:val="0"/>
              <w:jc w:val="center"/>
              <w:rPr>
                <w:b/>
                <w:bCs/>
                <w:sz w:val="20"/>
              </w:rPr>
            </w:pPr>
            <w:proofErr w:type="spellStart"/>
            <w:r>
              <w:rPr>
                <w:b/>
                <w:bCs/>
                <w:sz w:val="20"/>
              </w:rPr>
              <w:t>Aprobó</w:t>
            </w:r>
            <w:proofErr w:type="spellEnd"/>
          </w:p>
        </w:tc>
      </w:tr>
      <w:tr w:rsidR="00B714AD" w14:paraId="12622A75" w14:textId="77777777" w:rsidTr="00B714AD">
        <w:trPr>
          <w:trHeight w:val="883"/>
        </w:trPr>
        <w:tc>
          <w:tcPr>
            <w:tcW w:w="4322" w:type="dxa"/>
            <w:gridSpan w:val="5"/>
            <w:tcBorders>
              <w:top w:val="single" w:sz="6" w:space="0" w:color="000000"/>
              <w:left w:val="single" w:sz="6" w:space="0" w:color="000000"/>
              <w:bottom w:val="single" w:sz="6" w:space="0" w:color="000000"/>
            </w:tcBorders>
            <w:shd w:val="clear" w:color="auto" w:fill="F2F2F2"/>
            <w:tcMar>
              <w:top w:w="0" w:type="dxa"/>
              <w:left w:w="70" w:type="dxa"/>
              <w:bottom w:w="0" w:type="dxa"/>
              <w:right w:w="70" w:type="dxa"/>
            </w:tcMar>
            <w:vAlign w:val="center"/>
          </w:tcPr>
          <w:p w14:paraId="49E29974" w14:textId="77777777" w:rsidR="00B714AD" w:rsidRDefault="00B714AD" w:rsidP="00B714AD">
            <w:pPr>
              <w:pStyle w:val="toa"/>
              <w:widowControl/>
              <w:tabs>
                <w:tab w:val="clear" w:pos="9000"/>
                <w:tab w:val="clear" w:pos="9360"/>
              </w:tabs>
              <w:suppressAutoHyphens w:val="0"/>
              <w:snapToGrid w:val="0"/>
              <w:jc w:val="center"/>
              <w:rPr>
                <w:bCs/>
                <w:color w:val="000000"/>
                <w:sz w:val="20"/>
              </w:rPr>
            </w:pPr>
          </w:p>
          <w:p w14:paraId="1525CAFD" w14:textId="77777777" w:rsidR="00B714AD" w:rsidRDefault="00B714AD" w:rsidP="00B714AD">
            <w:pPr>
              <w:pStyle w:val="toa"/>
              <w:widowControl/>
              <w:tabs>
                <w:tab w:val="clear" w:pos="9000"/>
                <w:tab w:val="clear" w:pos="9360"/>
              </w:tabs>
              <w:suppressAutoHyphens w:val="0"/>
              <w:jc w:val="center"/>
            </w:pPr>
            <w:r>
              <w:rPr>
                <w:noProof/>
                <w:sz w:val="20"/>
                <w:lang w:val="es-CO" w:eastAsia="es-CO"/>
              </w:rPr>
              <w:drawing>
                <wp:inline distT="0" distB="0" distL="0" distR="0" wp14:anchorId="5B038146" wp14:editId="3083522B">
                  <wp:extent cx="1995842" cy="716395"/>
                  <wp:effectExtent l="0" t="0" r="0" b="0"/>
                  <wp:docPr id="15"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995842" cy="716395"/>
                          </a:xfrm>
                          <a:prstGeom prst="rect">
                            <a:avLst/>
                          </a:prstGeom>
                          <a:noFill/>
                          <a:ln>
                            <a:noFill/>
                            <a:prstDash/>
                          </a:ln>
                        </pic:spPr>
                      </pic:pic>
                    </a:graphicData>
                  </a:graphic>
                </wp:inline>
              </w:drawing>
            </w:r>
          </w:p>
          <w:p w14:paraId="65E90933" w14:textId="77777777" w:rsidR="00B714AD" w:rsidRDefault="00B714AD" w:rsidP="00B714AD">
            <w:pPr>
              <w:pStyle w:val="toa"/>
              <w:widowControl/>
              <w:tabs>
                <w:tab w:val="clear" w:pos="9000"/>
                <w:tab w:val="clear" w:pos="9360"/>
              </w:tabs>
              <w:suppressAutoHyphens w:val="0"/>
              <w:jc w:val="center"/>
              <w:rPr>
                <w:b/>
                <w:bCs/>
                <w:color w:val="000000"/>
                <w:sz w:val="20"/>
                <w:lang w:val="es-CO"/>
              </w:rPr>
            </w:pPr>
            <w:r>
              <w:rPr>
                <w:b/>
                <w:bCs/>
                <w:color w:val="000000"/>
                <w:sz w:val="20"/>
                <w:lang w:val="es-CO"/>
              </w:rPr>
              <w:t>ENEIDA LACHE CARREÑO</w:t>
            </w:r>
          </w:p>
          <w:p w14:paraId="3812D9B2" w14:textId="2E9CE08E" w:rsidR="00B714AD" w:rsidRDefault="00B714AD" w:rsidP="00B714AD">
            <w:pPr>
              <w:pStyle w:val="toa"/>
              <w:widowControl/>
              <w:tabs>
                <w:tab w:val="clear" w:pos="9000"/>
                <w:tab w:val="clear" w:pos="9360"/>
              </w:tabs>
              <w:suppressAutoHyphens w:val="0"/>
              <w:jc w:val="center"/>
              <w:rPr>
                <w:b/>
                <w:bCs/>
                <w:color w:val="000000"/>
                <w:sz w:val="20"/>
                <w:lang w:val="es-CO"/>
              </w:rPr>
            </w:pPr>
            <w:r>
              <w:rPr>
                <w:b/>
                <w:bCs/>
                <w:color w:val="000000"/>
                <w:sz w:val="20"/>
                <w:lang w:val="es-CO"/>
              </w:rPr>
              <w:t>SSTA</w:t>
            </w:r>
          </w:p>
        </w:tc>
        <w:tc>
          <w:tcPr>
            <w:tcW w:w="4716" w:type="dxa"/>
            <w:gridSpan w:val="2"/>
            <w:tcBorders>
              <w:top w:val="single" w:sz="6" w:space="0" w:color="000000"/>
              <w:left w:val="single" w:sz="6" w:space="0" w:color="000000"/>
              <w:bottom w:val="single" w:sz="6" w:space="0" w:color="000000"/>
              <w:right w:val="single" w:sz="6" w:space="0" w:color="000000"/>
            </w:tcBorders>
            <w:shd w:val="clear" w:color="auto" w:fill="F2FFF2"/>
            <w:tcMar>
              <w:top w:w="0" w:type="dxa"/>
              <w:left w:w="70" w:type="dxa"/>
              <w:bottom w:w="0" w:type="dxa"/>
              <w:right w:w="70" w:type="dxa"/>
            </w:tcMar>
            <w:vAlign w:val="center"/>
          </w:tcPr>
          <w:p w14:paraId="46365848" w14:textId="77777777" w:rsidR="00B714AD" w:rsidRDefault="00B714AD" w:rsidP="00B714AD">
            <w:pPr>
              <w:pStyle w:val="toa"/>
              <w:widowControl/>
              <w:tabs>
                <w:tab w:val="clear" w:pos="9000"/>
                <w:tab w:val="clear" w:pos="9360"/>
              </w:tabs>
              <w:suppressAutoHyphens w:val="0"/>
              <w:snapToGrid w:val="0"/>
              <w:jc w:val="center"/>
              <w:rPr>
                <w:bCs/>
                <w:sz w:val="20"/>
                <w:lang w:val="es-CO"/>
              </w:rPr>
            </w:pPr>
          </w:p>
          <w:p w14:paraId="2DE59B19" w14:textId="77777777" w:rsidR="00B714AD" w:rsidRDefault="00B714AD" w:rsidP="00B714AD">
            <w:pPr>
              <w:pStyle w:val="toa"/>
              <w:widowControl/>
              <w:tabs>
                <w:tab w:val="clear" w:pos="9000"/>
                <w:tab w:val="clear" w:pos="9360"/>
              </w:tabs>
              <w:suppressAutoHyphens w:val="0"/>
              <w:jc w:val="center"/>
              <w:rPr>
                <w:bCs/>
                <w:sz w:val="20"/>
                <w:lang w:val="es-CO"/>
              </w:rPr>
            </w:pPr>
          </w:p>
          <w:p w14:paraId="5C7BD8DC" w14:textId="77777777" w:rsidR="00B714AD" w:rsidRDefault="00B714AD" w:rsidP="00B714AD">
            <w:pPr>
              <w:pStyle w:val="toa"/>
              <w:widowControl/>
              <w:tabs>
                <w:tab w:val="clear" w:pos="9000"/>
                <w:tab w:val="clear" w:pos="9360"/>
              </w:tabs>
              <w:suppressAutoHyphens w:val="0"/>
              <w:jc w:val="center"/>
            </w:pPr>
            <w:r>
              <w:rPr>
                <w:noProof/>
                <w:sz w:val="20"/>
                <w:lang w:val="es-CO" w:eastAsia="es-CO"/>
              </w:rPr>
              <w:drawing>
                <wp:inline distT="0" distB="0" distL="0" distR="0" wp14:anchorId="38F3F923" wp14:editId="02A9926E">
                  <wp:extent cx="1273676" cy="450716"/>
                  <wp:effectExtent l="0" t="0" r="0" b="0"/>
                  <wp:docPr id="16"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1273676" cy="450716"/>
                          </a:xfrm>
                          <a:prstGeom prst="rect">
                            <a:avLst/>
                          </a:prstGeom>
                          <a:noFill/>
                          <a:ln>
                            <a:noFill/>
                            <a:prstDash/>
                          </a:ln>
                        </pic:spPr>
                      </pic:pic>
                    </a:graphicData>
                  </a:graphic>
                </wp:inline>
              </w:drawing>
            </w:r>
          </w:p>
          <w:p w14:paraId="163B5467" w14:textId="77777777" w:rsidR="00B714AD" w:rsidRDefault="00B714AD" w:rsidP="00B714AD">
            <w:pPr>
              <w:pStyle w:val="toa"/>
              <w:widowControl/>
              <w:tabs>
                <w:tab w:val="clear" w:pos="9000"/>
                <w:tab w:val="clear" w:pos="9360"/>
              </w:tabs>
              <w:suppressAutoHyphens w:val="0"/>
              <w:jc w:val="center"/>
              <w:rPr>
                <w:b/>
                <w:bCs/>
                <w:color w:val="000000"/>
                <w:sz w:val="20"/>
              </w:rPr>
            </w:pPr>
            <w:r>
              <w:rPr>
                <w:b/>
                <w:bCs/>
                <w:color w:val="000000"/>
                <w:sz w:val="20"/>
              </w:rPr>
              <w:t>RICARDO GUAMAN ROJAS</w:t>
            </w:r>
          </w:p>
          <w:p w14:paraId="7D21BD25" w14:textId="77777777" w:rsidR="00B714AD" w:rsidRDefault="00B714AD" w:rsidP="00B714AD">
            <w:pPr>
              <w:pStyle w:val="toa"/>
              <w:widowControl/>
              <w:tabs>
                <w:tab w:val="clear" w:pos="9000"/>
                <w:tab w:val="clear" w:pos="9360"/>
              </w:tabs>
              <w:suppressAutoHyphens w:val="0"/>
              <w:jc w:val="center"/>
              <w:rPr>
                <w:b/>
                <w:bCs/>
                <w:color w:val="000000"/>
                <w:sz w:val="20"/>
              </w:rPr>
            </w:pPr>
            <w:r>
              <w:rPr>
                <w:b/>
                <w:bCs/>
                <w:color w:val="000000"/>
                <w:sz w:val="20"/>
              </w:rPr>
              <w:t>GERENTE</w:t>
            </w:r>
          </w:p>
        </w:tc>
      </w:tr>
    </w:tbl>
    <w:p w14:paraId="66BF25EA" w14:textId="77777777" w:rsidR="00193C0D" w:rsidRDefault="00193C0D" w:rsidP="00B714AD">
      <w:pPr>
        <w:pStyle w:val="Sinespaciado"/>
        <w:rPr>
          <w:rFonts w:ascii="Gill Sans MT" w:hAnsi="Gill Sans MT" w:cs="Arial"/>
          <w:b/>
          <w:sz w:val="24"/>
          <w:szCs w:val="24"/>
          <w:lang w:val="es-CO"/>
        </w:rPr>
      </w:pPr>
    </w:p>
    <w:p w14:paraId="5167F7AD" w14:textId="77777777" w:rsidR="00491CC9" w:rsidRDefault="00491CC9" w:rsidP="00830D38">
      <w:pPr>
        <w:pStyle w:val="Sinespaciado"/>
        <w:jc w:val="center"/>
        <w:rPr>
          <w:rFonts w:ascii="Gill Sans MT" w:hAnsi="Gill Sans MT" w:cs="Arial"/>
          <w:b/>
          <w:sz w:val="24"/>
          <w:szCs w:val="24"/>
          <w:lang w:val="es-CO"/>
        </w:rPr>
      </w:pPr>
    </w:p>
    <w:p w14:paraId="1C95892F" w14:textId="77777777" w:rsidR="00491CC9" w:rsidRDefault="00491CC9" w:rsidP="00830D38">
      <w:pPr>
        <w:pStyle w:val="Sinespaciado"/>
        <w:jc w:val="center"/>
        <w:rPr>
          <w:rFonts w:ascii="Gill Sans MT" w:hAnsi="Gill Sans MT" w:cs="Arial"/>
          <w:b/>
          <w:sz w:val="24"/>
          <w:szCs w:val="24"/>
          <w:lang w:val="es-CO"/>
        </w:rPr>
      </w:pPr>
    </w:p>
    <w:p w14:paraId="2FBC81AE" w14:textId="78A3CC0A" w:rsidR="00491CC9" w:rsidRDefault="00491CC9" w:rsidP="00830D38">
      <w:pPr>
        <w:pStyle w:val="Sinespaciado"/>
        <w:jc w:val="center"/>
        <w:rPr>
          <w:rFonts w:ascii="Gill Sans MT" w:hAnsi="Gill Sans MT" w:cs="Arial"/>
          <w:b/>
          <w:sz w:val="24"/>
          <w:szCs w:val="24"/>
          <w:lang w:val="es-CO"/>
        </w:rPr>
      </w:pPr>
    </w:p>
    <w:p w14:paraId="3ED7922B" w14:textId="6F0F633F" w:rsidR="0081114C" w:rsidRDefault="0081114C" w:rsidP="00830D38">
      <w:pPr>
        <w:pStyle w:val="Sinespaciado"/>
        <w:jc w:val="center"/>
        <w:rPr>
          <w:rFonts w:ascii="Gill Sans MT" w:hAnsi="Gill Sans MT" w:cs="Arial"/>
          <w:b/>
          <w:sz w:val="24"/>
          <w:szCs w:val="24"/>
          <w:lang w:val="es-CO"/>
        </w:rPr>
      </w:pPr>
    </w:p>
    <w:p w14:paraId="3C5F49BE" w14:textId="77777777" w:rsidR="0081114C" w:rsidRDefault="0081114C" w:rsidP="00830D38">
      <w:pPr>
        <w:pStyle w:val="Sinespaciado"/>
        <w:jc w:val="center"/>
        <w:rPr>
          <w:rFonts w:ascii="Gill Sans MT" w:hAnsi="Gill Sans MT" w:cs="Arial"/>
          <w:b/>
          <w:sz w:val="24"/>
          <w:szCs w:val="24"/>
          <w:lang w:val="es-CO"/>
        </w:rPr>
      </w:pPr>
    </w:p>
    <w:p w14:paraId="6DC7AD20" w14:textId="77777777" w:rsidR="00491CC9" w:rsidRDefault="00491CC9" w:rsidP="00830D38">
      <w:pPr>
        <w:pStyle w:val="Sinespaciado"/>
        <w:jc w:val="center"/>
        <w:rPr>
          <w:rFonts w:ascii="Gill Sans MT" w:hAnsi="Gill Sans MT" w:cs="Arial"/>
          <w:b/>
          <w:sz w:val="24"/>
          <w:szCs w:val="24"/>
          <w:lang w:val="es-CO"/>
        </w:rPr>
      </w:pPr>
    </w:p>
    <w:p w14:paraId="20499851" w14:textId="77777777" w:rsidR="00491CC9" w:rsidRPr="004D4E2B" w:rsidRDefault="00491CC9" w:rsidP="00830D38">
      <w:pPr>
        <w:pStyle w:val="Sinespaciado"/>
        <w:jc w:val="center"/>
        <w:rPr>
          <w:rFonts w:ascii="Gill Sans MT" w:hAnsi="Gill Sans MT" w:cs="Arial"/>
          <w:b/>
          <w:sz w:val="24"/>
          <w:szCs w:val="24"/>
          <w:lang w:val="es-CO"/>
        </w:rPr>
      </w:pPr>
    </w:p>
    <w:p w14:paraId="42652049" w14:textId="77777777" w:rsidR="00830D38" w:rsidRPr="004D4E2B" w:rsidRDefault="00830D38" w:rsidP="00830D38">
      <w:pPr>
        <w:pStyle w:val="Sinespaciado"/>
        <w:jc w:val="center"/>
        <w:rPr>
          <w:rFonts w:ascii="Gill Sans MT" w:hAnsi="Gill Sans MT" w:cs="Arial"/>
          <w:b/>
          <w:i/>
          <w:sz w:val="24"/>
          <w:szCs w:val="24"/>
          <w:lang w:val="es-CO"/>
        </w:rPr>
      </w:pPr>
    </w:p>
    <w:p w14:paraId="380AF483" w14:textId="77777777" w:rsidR="00491CC9" w:rsidRPr="00C67972" w:rsidRDefault="00491CC9" w:rsidP="00491CC9">
      <w:pPr>
        <w:pStyle w:val="Sinespaciado"/>
        <w:jc w:val="center"/>
        <w:rPr>
          <w:rFonts w:ascii="Gill Sans MT" w:hAnsi="Gill Sans MT" w:cs="Arial"/>
          <w:iCs/>
          <w:sz w:val="24"/>
          <w:szCs w:val="24"/>
          <w:lang w:val="es-CO"/>
        </w:rPr>
      </w:pPr>
    </w:p>
    <w:p w14:paraId="17531BC3" w14:textId="77777777" w:rsidR="00491CC9" w:rsidRPr="00C67972" w:rsidRDefault="00491CC9" w:rsidP="00491CC9">
      <w:pPr>
        <w:pStyle w:val="Sinespaciado"/>
        <w:rPr>
          <w:rFonts w:ascii="Gill Sans MT" w:hAnsi="Gill Sans MT" w:cs="Arial"/>
          <w:iCs/>
          <w:sz w:val="24"/>
          <w:szCs w:val="24"/>
          <w:lang w:val="es-CO"/>
        </w:rPr>
      </w:pPr>
    </w:p>
    <w:p w14:paraId="6A5CB6F8" w14:textId="77777777" w:rsidR="00491CC9" w:rsidRPr="00C67972" w:rsidRDefault="00491CC9" w:rsidP="00491CC9">
      <w:pPr>
        <w:pStyle w:val="Sinespaciado"/>
        <w:jc w:val="center"/>
        <w:rPr>
          <w:rFonts w:ascii="Gill Sans MT" w:hAnsi="Gill Sans MT" w:cs="Arial"/>
          <w:iCs/>
          <w:sz w:val="24"/>
          <w:szCs w:val="24"/>
          <w:lang w:val="es-CO"/>
        </w:rPr>
      </w:pPr>
    </w:p>
    <w:p w14:paraId="01E42B9A" w14:textId="77777777" w:rsidR="00491CC9" w:rsidRPr="00C67972" w:rsidRDefault="00491CC9" w:rsidP="00491CC9">
      <w:pPr>
        <w:pStyle w:val="Sinespaciado"/>
        <w:jc w:val="center"/>
        <w:rPr>
          <w:rFonts w:ascii="Gill Sans MT" w:hAnsi="Gill Sans MT" w:cs="Arial"/>
          <w:iCs/>
          <w:sz w:val="24"/>
          <w:szCs w:val="24"/>
          <w:lang w:val="es-CO"/>
        </w:rPr>
      </w:pPr>
    </w:p>
    <w:p w14:paraId="342ECEA9" w14:textId="77777777" w:rsidR="00CC5AC9" w:rsidRPr="004D4E2B" w:rsidRDefault="00CC5AC9" w:rsidP="008125BD">
      <w:pPr>
        <w:autoSpaceDE w:val="0"/>
        <w:autoSpaceDN w:val="0"/>
        <w:adjustRightInd w:val="0"/>
        <w:spacing w:after="0" w:line="240" w:lineRule="auto"/>
        <w:jc w:val="center"/>
        <w:rPr>
          <w:rFonts w:ascii="Gill Sans MT" w:hAnsi="Gill Sans MT" w:cs="Arial"/>
          <w:b/>
          <w:sz w:val="24"/>
          <w:szCs w:val="24"/>
        </w:rPr>
      </w:pPr>
      <w:bookmarkStart w:id="0" w:name="_Toc225489513"/>
      <w:r w:rsidRPr="004D4E2B">
        <w:rPr>
          <w:rFonts w:ascii="Gill Sans MT" w:hAnsi="Gill Sans MT" w:cs="Arial"/>
          <w:b/>
          <w:sz w:val="24"/>
          <w:szCs w:val="24"/>
        </w:rPr>
        <w:t>INTRODUCCIÓN</w:t>
      </w:r>
      <w:bookmarkEnd w:id="0"/>
    </w:p>
    <w:p w14:paraId="02BAF24E" w14:textId="77777777" w:rsidR="00CC5AC9" w:rsidRPr="004D4E2B" w:rsidRDefault="00CC5AC9" w:rsidP="00CC5AC9">
      <w:pPr>
        <w:pStyle w:val="Sinespaciado"/>
        <w:jc w:val="both"/>
        <w:rPr>
          <w:rFonts w:ascii="Gill Sans MT" w:hAnsi="Gill Sans MT" w:cs="Arial"/>
          <w:b/>
          <w:sz w:val="24"/>
          <w:szCs w:val="24"/>
          <w:lang w:val="es-CO"/>
        </w:rPr>
      </w:pPr>
    </w:p>
    <w:p w14:paraId="58EE43B2" w14:textId="66FE070F"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Dentro de las actividades que se realizan en las instalaciones</w:t>
      </w:r>
      <w:r w:rsidR="00123774" w:rsidRPr="004D4E2B">
        <w:rPr>
          <w:rFonts w:ascii="Gill Sans MT" w:hAnsi="Gill Sans MT" w:cs="Arial"/>
          <w:sz w:val="24"/>
          <w:szCs w:val="24"/>
          <w:lang w:val="es-CO"/>
        </w:rPr>
        <w:t xml:space="preserve"> de</w:t>
      </w:r>
      <w:r w:rsidRPr="004D4E2B">
        <w:rPr>
          <w:rFonts w:ascii="Gill Sans MT" w:hAnsi="Gill Sans MT" w:cs="Arial"/>
          <w:sz w:val="24"/>
          <w:szCs w:val="24"/>
          <w:lang w:val="es-CO"/>
        </w:rPr>
        <w:t xml:space="preserve"> </w:t>
      </w:r>
      <w:r w:rsidR="00D2168D">
        <w:rPr>
          <w:rFonts w:ascii="Gill Sans MT" w:hAnsi="Gill Sans MT" w:cs="Arial"/>
          <w:b/>
          <w:sz w:val="24"/>
          <w:szCs w:val="24"/>
          <w:lang w:val="es-CO"/>
        </w:rPr>
        <w:t>INSEPET SAS</w:t>
      </w:r>
      <w:r w:rsidR="00FF2920" w:rsidRPr="004D4E2B">
        <w:rPr>
          <w:rFonts w:ascii="Gill Sans MT" w:hAnsi="Gill Sans MT" w:cs="Arial"/>
          <w:sz w:val="24"/>
          <w:szCs w:val="24"/>
          <w:lang w:val="es-CO"/>
        </w:rPr>
        <w:t>,</w:t>
      </w:r>
      <w:r w:rsidR="00087BF2" w:rsidRPr="004D4E2B">
        <w:rPr>
          <w:rFonts w:ascii="Gill Sans MT" w:hAnsi="Gill Sans MT" w:cs="Arial"/>
          <w:sz w:val="24"/>
          <w:szCs w:val="24"/>
          <w:lang w:val="es-CO"/>
        </w:rPr>
        <w:t xml:space="preserve"> </w:t>
      </w:r>
      <w:r w:rsidRPr="004D4E2B">
        <w:rPr>
          <w:rFonts w:ascii="Gill Sans MT" w:hAnsi="Gill Sans MT" w:cs="Arial"/>
          <w:sz w:val="24"/>
          <w:szCs w:val="24"/>
          <w:lang w:val="es-CO"/>
        </w:rPr>
        <w:t>se pueden generar situaciones de emergencia</w:t>
      </w:r>
      <w:r w:rsidR="00095596" w:rsidRPr="004D4E2B">
        <w:rPr>
          <w:rFonts w:ascii="Gill Sans MT" w:hAnsi="Gill Sans MT" w:cs="Arial"/>
          <w:sz w:val="24"/>
          <w:szCs w:val="24"/>
          <w:lang w:val="es-CO"/>
        </w:rPr>
        <w:t>s</w:t>
      </w:r>
      <w:r w:rsidRPr="004D4E2B">
        <w:rPr>
          <w:rFonts w:ascii="Gill Sans MT" w:hAnsi="Gill Sans MT" w:cs="Arial"/>
          <w:sz w:val="24"/>
          <w:szCs w:val="24"/>
          <w:lang w:val="es-CO"/>
        </w:rPr>
        <w:t xml:space="preserve"> provocadas ya sea por el hombre (</w:t>
      </w:r>
      <w:r w:rsidR="0029014C" w:rsidRPr="004D4E2B">
        <w:rPr>
          <w:rFonts w:ascii="Gill Sans MT" w:hAnsi="Gill Sans MT" w:cs="Arial"/>
          <w:sz w:val="24"/>
          <w:szCs w:val="24"/>
          <w:lang w:val="es-CO"/>
        </w:rPr>
        <w:t xml:space="preserve">incendios, derrames o fugas, </w:t>
      </w:r>
      <w:r w:rsidRPr="004D4E2B">
        <w:rPr>
          <w:rFonts w:ascii="Gill Sans MT" w:hAnsi="Gill Sans MT" w:cs="Arial"/>
          <w:sz w:val="24"/>
          <w:szCs w:val="24"/>
          <w:lang w:val="es-CO"/>
        </w:rPr>
        <w:t>atentados terroristas, explosiones, etc.)</w:t>
      </w:r>
      <w:r w:rsidR="00823792">
        <w:rPr>
          <w:rFonts w:ascii="Gill Sans MT" w:hAnsi="Gill Sans MT" w:cs="Arial"/>
          <w:sz w:val="24"/>
          <w:szCs w:val="24"/>
          <w:lang w:val="es-CO"/>
        </w:rPr>
        <w:t>, Biologico</w:t>
      </w:r>
      <w:r w:rsidRPr="004D4E2B">
        <w:rPr>
          <w:rFonts w:ascii="Gill Sans MT" w:hAnsi="Gill Sans MT" w:cs="Arial"/>
          <w:sz w:val="24"/>
          <w:szCs w:val="24"/>
          <w:lang w:val="es-CO"/>
        </w:rPr>
        <w:t xml:space="preserve"> </w:t>
      </w:r>
      <w:r w:rsidR="009F2FDB">
        <w:rPr>
          <w:rFonts w:ascii="Gill Sans MT" w:hAnsi="Gill Sans MT" w:cs="Arial"/>
          <w:sz w:val="24"/>
          <w:szCs w:val="24"/>
          <w:lang w:val="es-CO"/>
        </w:rPr>
        <w:t xml:space="preserve">por exposición a microorganismos </w:t>
      </w:r>
      <w:r w:rsidR="005222B3">
        <w:rPr>
          <w:rFonts w:ascii="Gill Sans MT" w:hAnsi="Gill Sans MT" w:cs="Arial"/>
          <w:sz w:val="24"/>
          <w:szCs w:val="24"/>
          <w:lang w:val="es-CO"/>
        </w:rPr>
        <w:t xml:space="preserve">que puedan dan a lugar a enfermedades por </w:t>
      </w:r>
      <w:r w:rsidR="009F2FDB">
        <w:rPr>
          <w:rFonts w:ascii="Gill Sans MT" w:hAnsi="Gill Sans MT" w:cs="Arial"/>
          <w:sz w:val="24"/>
          <w:szCs w:val="24"/>
          <w:lang w:val="es-CO"/>
        </w:rPr>
        <w:t>bacterias</w:t>
      </w:r>
      <w:r w:rsidR="005222B3">
        <w:rPr>
          <w:rFonts w:ascii="Gill Sans MT" w:hAnsi="Gill Sans MT" w:cs="Arial"/>
          <w:sz w:val="24"/>
          <w:szCs w:val="24"/>
          <w:lang w:val="es-CO"/>
        </w:rPr>
        <w:t xml:space="preserve">, hongos y </w:t>
      </w:r>
      <w:r w:rsidR="009F2FDB">
        <w:rPr>
          <w:rFonts w:ascii="Gill Sans MT" w:hAnsi="Gill Sans MT" w:cs="Arial"/>
          <w:sz w:val="24"/>
          <w:szCs w:val="24"/>
          <w:lang w:val="es-CO"/>
        </w:rPr>
        <w:t>virus</w:t>
      </w:r>
      <w:r w:rsidR="00823792">
        <w:rPr>
          <w:rFonts w:ascii="Gill Sans MT" w:hAnsi="Gill Sans MT" w:cs="Arial"/>
          <w:sz w:val="24"/>
          <w:szCs w:val="24"/>
          <w:lang w:val="es-CO"/>
        </w:rPr>
        <w:t xml:space="preserve"> </w:t>
      </w:r>
      <w:r w:rsidR="005222B3">
        <w:rPr>
          <w:rFonts w:ascii="Gill Sans MT" w:hAnsi="Gill Sans MT" w:cs="Arial"/>
          <w:sz w:val="24"/>
          <w:szCs w:val="24"/>
          <w:lang w:val="es-CO"/>
        </w:rPr>
        <w:t xml:space="preserve">o las </w:t>
      </w:r>
      <w:r w:rsidRPr="004D4E2B">
        <w:rPr>
          <w:rFonts w:ascii="Gill Sans MT" w:hAnsi="Gill Sans MT" w:cs="Arial"/>
          <w:sz w:val="24"/>
          <w:szCs w:val="24"/>
          <w:lang w:val="es-CO"/>
        </w:rPr>
        <w:t xml:space="preserve">causadas por fenómenos naturales como movimientos sísmicos, </w:t>
      </w:r>
      <w:r w:rsidR="00E57B95" w:rsidRPr="004D4E2B">
        <w:rPr>
          <w:rFonts w:ascii="Gill Sans MT" w:hAnsi="Gill Sans MT" w:cs="Arial"/>
          <w:sz w:val="24"/>
          <w:szCs w:val="24"/>
          <w:lang w:val="es-CO"/>
        </w:rPr>
        <w:t>vendavales, inundación entre otras</w:t>
      </w:r>
      <w:r w:rsidR="00E12B06">
        <w:rPr>
          <w:rFonts w:ascii="Gill Sans MT" w:hAnsi="Gill Sans MT" w:cs="Arial"/>
          <w:sz w:val="24"/>
          <w:szCs w:val="24"/>
          <w:lang w:val="es-CO"/>
        </w:rPr>
        <w:t xml:space="preserve"> </w:t>
      </w:r>
      <w:r w:rsidRPr="004D4E2B">
        <w:rPr>
          <w:rFonts w:ascii="Gill Sans MT" w:hAnsi="Gill Sans MT" w:cs="Arial"/>
          <w:sz w:val="24"/>
          <w:szCs w:val="24"/>
          <w:lang w:val="es-CO"/>
        </w:rPr>
        <w:t xml:space="preserve">y que en algún momento, además de causar pérdidas económicas, pueden afectar la vida y la salud de las personas.  </w:t>
      </w:r>
    </w:p>
    <w:p w14:paraId="47A7E7B2" w14:textId="77777777" w:rsidR="00CC5AC9" w:rsidRPr="004D4E2B" w:rsidRDefault="00CC5AC9" w:rsidP="00CC5AC9">
      <w:pPr>
        <w:pStyle w:val="Sinespaciado"/>
        <w:jc w:val="both"/>
        <w:rPr>
          <w:rFonts w:ascii="Gill Sans MT" w:hAnsi="Gill Sans MT" w:cs="Arial"/>
          <w:sz w:val="24"/>
          <w:szCs w:val="24"/>
          <w:lang w:val="es-CO"/>
        </w:rPr>
      </w:pPr>
    </w:p>
    <w:p w14:paraId="0F7074F4" w14:textId="77777777" w:rsidR="00CC5AC9" w:rsidRPr="004D4E2B" w:rsidRDefault="0047467E"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Debido a lo anterior </w:t>
      </w:r>
      <w:r w:rsidR="00CC5AC9" w:rsidRPr="004D4E2B">
        <w:rPr>
          <w:rFonts w:ascii="Gill Sans MT" w:hAnsi="Gill Sans MT" w:cs="Arial"/>
          <w:sz w:val="24"/>
          <w:szCs w:val="24"/>
          <w:lang w:val="es-CO"/>
        </w:rPr>
        <w:t xml:space="preserve">es necesario </w:t>
      </w:r>
      <w:r w:rsidR="00B636D4" w:rsidRPr="004D4E2B">
        <w:rPr>
          <w:rFonts w:ascii="Gill Sans MT" w:hAnsi="Gill Sans MT" w:cs="Arial"/>
          <w:sz w:val="24"/>
          <w:szCs w:val="24"/>
          <w:lang w:val="es-CO"/>
        </w:rPr>
        <w:t>contar</w:t>
      </w:r>
      <w:r w:rsidR="00CC5AC9" w:rsidRPr="004D4E2B">
        <w:rPr>
          <w:rFonts w:ascii="Gill Sans MT" w:hAnsi="Gill Sans MT" w:cs="Arial"/>
          <w:sz w:val="24"/>
          <w:szCs w:val="24"/>
          <w:lang w:val="es-CO"/>
        </w:rPr>
        <w:t xml:space="preserve"> un Plan de Prevención y Control de Emergencias.</w:t>
      </w:r>
    </w:p>
    <w:p w14:paraId="68436D96" w14:textId="77777777" w:rsidR="00CC5AC9" w:rsidRPr="004D4E2B" w:rsidRDefault="00CC5AC9" w:rsidP="00CC5AC9">
      <w:pPr>
        <w:pStyle w:val="Sinespaciado"/>
        <w:jc w:val="both"/>
        <w:rPr>
          <w:rFonts w:ascii="Gill Sans MT" w:hAnsi="Gill Sans MT" w:cs="Arial"/>
          <w:sz w:val="24"/>
          <w:szCs w:val="24"/>
          <w:lang w:val="es-CO"/>
        </w:rPr>
      </w:pPr>
    </w:p>
    <w:p w14:paraId="7DCFEF20" w14:textId="77777777" w:rsidR="00CC5AC9" w:rsidRPr="004D4E2B" w:rsidRDefault="00CC5AC9" w:rsidP="00CC5AC9">
      <w:pPr>
        <w:pStyle w:val="Sinespaciado"/>
        <w:jc w:val="both"/>
        <w:rPr>
          <w:rFonts w:ascii="Gill Sans MT" w:hAnsi="Gill Sans MT" w:cs="Arial"/>
          <w:sz w:val="24"/>
          <w:szCs w:val="24"/>
          <w:lang w:val="es-CO"/>
        </w:rPr>
      </w:pPr>
      <w:r w:rsidRPr="00757F95">
        <w:rPr>
          <w:rFonts w:ascii="Gill Sans MT" w:hAnsi="Gill Sans MT" w:cs="Arial"/>
          <w:sz w:val="24"/>
          <w:szCs w:val="24"/>
          <w:highlight w:val="cyan"/>
          <w:lang w:val="es-CO"/>
        </w:rPr>
        <w:t>En la Resolución 1016 de 1989</w:t>
      </w:r>
      <w:r w:rsidRPr="004D4E2B">
        <w:rPr>
          <w:rFonts w:ascii="Gill Sans MT" w:hAnsi="Gill Sans MT" w:cs="Arial"/>
          <w:sz w:val="24"/>
          <w:szCs w:val="24"/>
          <w:lang w:val="es-CO"/>
        </w:rPr>
        <w:t>,</w:t>
      </w:r>
      <w:r w:rsidR="00B40EF8" w:rsidRPr="004D4E2B">
        <w:rPr>
          <w:rFonts w:ascii="Gill Sans MT" w:hAnsi="Gill Sans MT" w:cs="Arial"/>
          <w:sz w:val="24"/>
          <w:szCs w:val="24"/>
          <w:lang w:val="es-CO"/>
        </w:rPr>
        <w:t xml:space="preserve"> </w:t>
      </w:r>
      <w:r w:rsidR="00313D31" w:rsidRPr="004D4E2B">
        <w:rPr>
          <w:rFonts w:ascii="Gill Sans MT" w:hAnsi="Gill Sans MT" w:cs="Arial"/>
          <w:sz w:val="24"/>
          <w:szCs w:val="24"/>
          <w:lang w:val="es-CO"/>
        </w:rPr>
        <w:t xml:space="preserve">Ley 1562 de 2012, </w:t>
      </w:r>
      <w:r w:rsidR="00B40EF8" w:rsidRPr="004D4E2B">
        <w:rPr>
          <w:rFonts w:ascii="Gill Sans MT" w:hAnsi="Gill Sans MT" w:cs="Arial"/>
          <w:sz w:val="24"/>
          <w:szCs w:val="24"/>
          <w:lang w:val="es-CO"/>
        </w:rPr>
        <w:t xml:space="preserve">de los Ministerios de Trabajo, Seguridad Social y </w:t>
      </w:r>
      <w:r w:rsidRPr="004D4E2B">
        <w:rPr>
          <w:rFonts w:ascii="Gill Sans MT" w:hAnsi="Gill Sans MT" w:cs="Arial"/>
          <w:sz w:val="24"/>
          <w:szCs w:val="24"/>
          <w:lang w:val="es-CO"/>
        </w:rPr>
        <w:t>Salud, se reglamenta la organización, funcionamiento y forma de</w:t>
      </w:r>
      <w:r w:rsidR="00313D31" w:rsidRPr="004D4E2B">
        <w:rPr>
          <w:rFonts w:ascii="Gill Sans MT" w:hAnsi="Gill Sans MT" w:cs="Arial"/>
          <w:sz w:val="24"/>
          <w:szCs w:val="24"/>
          <w:lang w:val="es-CO"/>
        </w:rPr>
        <w:t>l</w:t>
      </w:r>
      <w:r w:rsidRPr="004D4E2B">
        <w:rPr>
          <w:rFonts w:ascii="Gill Sans MT" w:hAnsi="Gill Sans MT" w:cs="Arial"/>
          <w:sz w:val="24"/>
          <w:szCs w:val="24"/>
          <w:lang w:val="es-CO"/>
        </w:rPr>
        <w:t xml:space="preserve"> </w:t>
      </w:r>
      <w:r w:rsidR="00313D31" w:rsidRPr="004D4E2B">
        <w:rPr>
          <w:rFonts w:ascii="Gill Sans MT" w:hAnsi="Gill Sans MT" w:cs="Arial"/>
          <w:sz w:val="24"/>
          <w:szCs w:val="24"/>
          <w:lang w:val="es-CO"/>
        </w:rPr>
        <w:t>Sistema de Gestión en Seguridad y Salud en el Trabajo SG-SST</w:t>
      </w:r>
      <w:r w:rsidRPr="004D4E2B">
        <w:rPr>
          <w:rFonts w:ascii="Gill Sans MT" w:hAnsi="Gill Sans MT" w:cs="Arial"/>
          <w:sz w:val="24"/>
          <w:szCs w:val="24"/>
          <w:lang w:val="es-CO"/>
        </w:rPr>
        <w:t xml:space="preserve"> y se estipula en el Artículo 11, Numeral 18</w:t>
      </w:r>
      <w:r w:rsidR="00806270" w:rsidRPr="004D4E2B">
        <w:rPr>
          <w:rFonts w:ascii="Gill Sans MT" w:hAnsi="Gill Sans MT" w:cs="Arial"/>
          <w:sz w:val="24"/>
          <w:szCs w:val="24"/>
          <w:lang w:val="es-CO"/>
        </w:rPr>
        <w:t>., la necesidad de</w:t>
      </w:r>
      <w:r w:rsidRPr="004D4E2B">
        <w:rPr>
          <w:rFonts w:ascii="Gill Sans MT" w:hAnsi="Gill Sans MT" w:cs="Arial"/>
          <w:sz w:val="24"/>
          <w:szCs w:val="24"/>
          <w:lang w:val="es-CO"/>
        </w:rPr>
        <w:t xml:space="preserve"> organizar y desarrollar un Plan de Emergencias</w:t>
      </w:r>
      <w:r w:rsidRPr="004D4E2B">
        <w:rPr>
          <w:rFonts w:ascii="Gill Sans MT" w:hAnsi="Gill Sans MT" w:cs="Arial"/>
          <w:b/>
          <w:sz w:val="24"/>
          <w:szCs w:val="24"/>
          <w:lang w:val="es-CO"/>
        </w:rPr>
        <w:t>,</w:t>
      </w:r>
      <w:r w:rsidRPr="004D4E2B">
        <w:rPr>
          <w:rFonts w:ascii="Gill Sans MT" w:hAnsi="Gill Sans MT" w:cs="Arial"/>
          <w:sz w:val="24"/>
          <w:szCs w:val="24"/>
          <w:lang w:val="es-CO"/>
        </w:rPr>
        <w:t xml:space="preserve"> teniendo en cuenta las ramas: Preventiva, Estructural y de Control de las Emergencias.</w:t>
      </w:r>
    </w:p>
    <w:p w14:paraId="2D15A473" w14:textId="77777777" w:rsidR="00CC5AC9" w:rsidRPr="004D4E2B" w:rsidRDefault="00CC5AC9" w:rsidP="00CC5AC9">
      <w:pPr>
        <w:pStyle w:val="Sinespaciado"/>
        <w:jc w:val="both"/>
        <w:rPr>
          <w:rFonts w:ascii="Gill Sans MT" w:hAnsi="Gill Sans MT" w:cs="Arial"/>
          <w:sz w:val="24"/>
          <w:szCs w:val="24"/>
          <w:lang w:val="es-CO"/>
        </w:rPr>
      </w:pPr>
    </w:p>
    <w:p w14:paraId="32529324" w14:textId="77777777"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La prevención de emergencias es una de las más importantes acciones de Programa de </w:t>
      </w:r>
      <w:r w:rsidR="00313D31" w:rsidRPr="004D4E2B">
        <w:rPr>
          <w:rFonts w:ascii="Gill Sans MT" w:hAnsi="Gill Sans MT" w:cs="Arial"/>
          <w:sz w:val="24"/>
          <w:szCs w:val="24"/>
          <w:lang w:val="es-CO"/>
        </w:rPr>
        <w:t>Seguridad y Salud en el Trabajo</w:t>
      </w:r>
      <w:r w:rsidRPr="004D4E2B">
        <w:rPr>
          <w:rFonts w:ascii="Gill Sans MT" w:hAnsi="Gill Sans MT" w:cs="Arial"/>
          <w:sz w:val="24"/>
          <w:szCs w:val="24"/>
          <w:lang w:val="es-CO"/>
        </w:rPr>
        <w:t xml:space="preserve">. </w:t>
      </w:r>
      <w:r w:rsidR="00A526AC" w:rsidRPr="004D4E2B">
        <w:rPr>
          <w:rFonts w:ascii="Gill Sans MT" w:hAnsi="Gill Sans MT" w:cs="Arial"/>
          <w:sz w:val="24"/>
          <w:szCs w:val="24"/>
          <w:lang w:val="es-CO"/>
        </w:rPr>
        <w:t>Por e</w:t>
      </w:r>
      <w:r w:rsidRPr="004D4E2B">
        <w:rPr>
          <w:rFonts w:ascii="Gill Sans MT" w:hAnsi="Gill Sans MT" w:cs="Arial"/>
          <w:sz w:val="24"/>
          <w:szCs w:val="24"/>
          <w:lang w:val="es-CO"/>
        </w:rPr>
        <w:t xml:space="preserve">llo </w:t>
      </w:r>
      <w:r w:rsidR="00A526AC" w:rsidRPr="004D4E2B">
        <w:rPr>
          <w:rFonts w:ascii="Gill Sans MT" w:hAnsi="Gill Sans MT" w:cs="Arial"/>
          <w:sz w:val="24"/>
          <w:szCs w:val="24"/>
          <w:lang w:val="es-CO"/>
        </w:rPr>
        <w:t xml:space="preserve">se </w:t>
      </w:r>
      <w:r w:rsidRPr="004D4E2B">
        <w:rPr>
          <w:rFonts w:ascii="Gill Sans MT" w:hAnsi="Gill Sans MT" w:cs="Arial"/>
          <w:sz w:val="24"/>
          <w:szCs w:val="24"/>
          <w:lang w:val="es-CO"/>
        </w:rPr>
        <w:t>requiere la cooperación, compromiso y apoyo de todos los niveles organizacionales de</w:t>
      </w:r>
      <w:r w:rsidR="00087BF2" w:rsidRPr="004D4E2B">
        <w:rPr>
          <w:rFonts w:ascii="Gill Sans MT" w:hAnsi="Gill Sans MT" w:cs="Arial"/>
          <w:sz w:val="24"/>
          <w:szCs w:val="24"/>
          <w:lang w:val="es-CO"/>
        </w:rPr>
        <w:t xml:space="preserve"> </w:t>
      </w:r>
      <w:r w:rsidR="00D2168D">
        <w:rPr>
          <w:rFonts w:ascii="Gill Sans MT" w:hAnsi="Gill Sans MT" w:cs="Arial"/>
          <w:b/>
          <w:sz w:val="24"/>
          <w:szCs w:val="24"/>
          <w:lang w:val="es-CO"/>
        </w:rPr>
        <w:t>INSEPET SAS</w:t>
      </w:r>
    </w:p>
    <w:p w14:paraId="24E38ADF" w14:textId="77777777" w:rsidR="00CC5AC9" w:rsidRPr="004D4E2B" w:rsidRDefault="00CC5AC9" w:rsidP="00CC5AC9">
      <w:pPr>
        <w:pStyle w:val="Sinespaciado"/>
        <w:jc w:val="both"/>
        <w:rPr>
          <w:rFonts w:ascii="Gill Sans MT" w:hAnsi="Gill Sans MT" w:cs="Arial"/>
          <w:sz w:val="24"/>
          <w:szCs w:val="24"/>
          <w:lang w:val="es-CO"/>
        </w:rPr>
      </w:pPr>
    </w:p>
    <w:p w14:paraId="485348BB" w14:textId="77777777"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El presente plan se fundamenta en la estructuración de acciones preventivas y de preparación administrativas, funcionales y operativas; antes, durante y después de una emergencia, que permita al personal que </w:t>
      </w:r>
      <w:r w:rsidR="00806727" w:rsidRPr="004D4E2B">
        <w:rPr>
          <w:rFonts w:ascii="Gill Sans MT" w:hAnsi="Gill Sans MT" w:cs="Arial"/>
          <w:sz w:val="24"/>
          <w:szCs w:val="24"/>
          <w:lang w:val="es-CO"/>
        </w:rPr>
        <w:t xml:space="preserve">ocupa las instalaciones </w:t>
      </w:r>
      <w:r w:rsidR="005557D3" w:rsidRPr="004D4E2B">
        <w:rPr>
          <w:rFonts w:ascii="Gill Sans MT" w:hAnsi="Gill Sans MT" w:cs="Arial"/>
          <w:sz w:val="24"/>
          <w:szCs w:val="24"/>
          <w:lang w:val="es-CO"/>
        </w:rPr>
        <w:t xml:space="preserve"> de</w:t>
      </w:r>
      <w:r w:rsidR="00D46611" w:rsidRPr="004D4E2B">
        <w:rPr>
          <w:rFonts w:ascii="Gill Sans MT" w:hAnsi="Gill Sans MT" w:cs="Arial"/>
          <w:sz w:val="24"/>
          <w:szCs w:val="24"/>
          <w:lang w:val="es-CO"/>
        </w:rPr>
        <w:t xml:space="preserv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5557D3" w:rsidRPr="004D4E2B">
        <w:rPr>
          <w:rFonts w:ascii="Gill Sans MT" w:hAnsi="Gill Sans MT" w:cs="Arial"/>
          <w:sz w:val="24"/>
          <w:szCs w:val="24"/>
          <w:lang w:val="es-CO"/>
        </w:rPr>
        <w:t xml:space="preserve"> </w:t>
      </w:r>
      <w:r w:rsidRPr="004D4E2B">
        <w:rPr>
          <w:rFonts w:ascii="Gill Sans MT" w:hAnsi="Gill Sans MT" w:cs="Arial"/>
          <w:sz w:val="24"/>
          <w:szCs w:val="24"/>
          <w:lang w:val="es-CO"/>
        </w:rPr>
        <w:t xml:space="preserve">adaptarse a las condiciones reales de sus amenazas y adquirir los conocimientos y actitudes organizativas necesarias para actuar correctamente en la prevención y el control de emergencias. </w:t>
      </w:r>
    </w:p>
    <w:p w14:paraId="3E19FEDB" w14:textId="77777777" w:rsidR="00CC5AC9" w:rsidRPr="004D4E2B" w:rsidRDefault="00CC5AC9" w:rsidP="00CC5AC9">
      <w:pPr>
        <w:pStyle w:val="Sinespaciado"/>
        <w:jc w:val="both"/>
        <w:rPr>
          <w:rFonts w:ascii="Gill Sans MT" w:hAnsi="Gill Sans MT" w:cs="Arial"/>
          <w:b/>
          <w:sz w:val="24"/>
          <w:szCs w:val="24"/>
          <w:lang w:val="es-CO"/>
        </w:rPr>
      </w:pPr>
    </w:p>
    <w:p w14:paraId="0652F7FF" w14:textId="77777777" w:rsidR="00CC5AC9" w:rsidRPr="004D4E2B" w:rsidRDefault="00CC5AC9" w:rsidP="00CC5AC9">
      <w:pPr>
        <w:pStyle w:val="Sinespaciado"/>
        <w:jc w:val="both"/>
        <w:rPr>
          <w:rFonts w:ascii="Gill Sans MT" w:hAnsi="Gill Sans MT" w:cs="Arial"/>
          <w:sz w:val="24"/>
          <w:szCs w:val="24"/>
          <w:lang w:val="es-CO"/>
        </w:rPr>
      </w:pPr>
    </w:p>
    <w:p w14:paraId="38009C59" w14:textId="77777777" w:rsidR="00CC5AC9" w:rsidRPr="004D4E2B" w:rsidRDefault="00CC5AC9" w:rsidP="00CC5AC9">
      <w:pPr>
        <w:pStyle w:val="Sinespaciado"/>
        <w:jc w:val="both"/>
        <w:rPr>
          <w:rFonts w:ascii="Gill Sans MT" w:hAnsi="Gill Sans MT" w:cs="Arial"/>
          <w:sz w:val="24"/>
          <w:szCs w:val="24"/>
          <w:lang w:val="es-CO"/>
        </w:rPr>
      </w:pPr>
    </w:p>
    <w:p w14:paraId="0A7ACA57" w14:textId="77777777" w:rsidR="00CC5AC9" w:rsidRPr="004D4E2B" w:rsidRDefault="00CC5AC9" w:rsidP="00CC5AC9">
      <w:pPr>
        <w:pStyle w:val="Sinespaciado"/>
        <w:jc w:val="both"/>
        <w:rPr>
          <w:rFonts w:ascii="Gill Sans MT" w:hAnsi="Gill Sans MT" w:cs="Arial"/>
          <w:sz w:val="24"/>
          <w:szCs w:val="24"/>
          <w:lang w:val="es-CO"/>
        </w:rPr>
      </w:pPr>
    </w:p>
    <w:p w14:paraId="23B13470" w14:textId="77777777" w:rsidR="00CC5AC9" w:rsidRPr="004D4E2B" w:rsidRDefault="00CC5AC9" w:rsidP="00CC5AC9">
      <w:pPr>
        <w:pStyle w:val="Sinespaciado"/>
        <w:jc w:val="both"/>
        <w:rPr>
          <w:rFonts w:ascii="Gill Sans MT" w:hAnsi="Gill Sans MT" w:cs="Arial"/>
          <w:sz w:val="24"/>
          <w:szCs w:val="24"/>
          <w:lang w:val="es-CO"/>
        </w:rPr>
      </w:pPr>
    </w:p>
    <w:p w14:paraId="60357571" w14:textId="77777777" w:rsidR="00CC5AC9" w:rsidRPr="004D4E2B" w:rsidRDefault="00CC5AC9" w:rsidP="00CC5AC9">
      <w:pPr>
        <w:pStyle w:val="Sinespaciado"/>
        <w:jc w:val="both"/>
        <w:rPr>
          <w:rFonts w:ascii="Gill Sans MT" w:hAnsi="Gill Sans MT" w:cs="Arial"/>
          <w:sz w:val="24"/>
          <w:szCs w:val="24"/>
          <w:lang w:val="es-CO"/>
        </w:rPr>
      </w:pPr>
    </w:p>
    <w:p w14:paraId="7DE75833" w14:textId="77777777" w:rsidR="00CC5AC9" w:rsidRPr="004D4E2B" w:rsidRDefault="00CC5AC9" w:rsidP="00CC5AC9">
      <w:pPr>
        <w:pStyle w:val="Sinespaciado"/>
        <w:jc w:val="both"/>
        <w:rPr>
          <w:rFonts w:ascii="Gill Sans MT" w:hAnsi="Gill Sans MT" w:cs="Arial"/>
          <w:sz w:val="24"/>
          <w:szCs w:val="24"/>
          <w:lang w:val="es-CO"/>
        </w:rPr>
      </w:pPr>
    </w:p>
    <w:p w14:paraId="2F2F88CD" w14:textId="77777777" w:rsidR="00CC5AC9" w:rsidRPr="004D4E2B" w:rsidRDefault="00CC5AC9" w:rsidP="00197115">
      <w:pPr>
        <w:pStyle w:val="Sinespaciado"/>
        <w:pageBreakBefore/>
        <w:jc w:val="both"/>
        <w:rPr>
          <w:rFonts w:ascii="Gill Sans MT" w:hAnsi="Gill Sans MT" w:cs="Arial"/>
          <w:sz w:val="24"/>
          <w:szCs w:val="24"/>
          <w:lang w:val="es-CO"/>
        </w:rPr>
      </w:pPr>
    </w:p>
    <w:p w14:paraId="4D9FE615" w14:textId="77777777" w:rsidR="00CC5AC9" w:rsidRPr="00197115" w:rsidRDefault="00CC5AC9" w:rsidP="00197115">
      <w:pPr>
        <w:pStyle w:val="Sinespaciado"/>
        <w:jc w:val="center"/>
        <w:rPr>
          <w:rFonts w:ascii="Gill Sans MT" w:hAnsi="Gill Sans MT" w:cs="Arial"/>
          <w:sz w:val="24"/>
          <w:szCs w:val="24"/>
          <w:lang w:val="es-CO"/>
        </w:rPr>
      </w:pPr>
      <w:bookmarkStart w:id="1" w:name="_Toc223672400"/>
      <w:bookmarkStart w:id="2" w:name="_Toc223672516"/>
      <w:bookmarkStart w:id="3" w:name="_Toc225489514"/>
      <w:r w:rsidRPr="004D4E2B">
        <w:rPr>
          <w:rFonts w:ascii="Gill Sans MT" w:hAnsi="Gill Sans MT" w:cs="Arial"/>
          <w:b/>
          <w:sz w:val="24"/>
          <w:szCs w:val="24"/>
          <w:lang w:val="es-CO"/>
        </w:rPr>
        <w:t>JUSTIFICACIÓN</w:t>
      </w:r>
      <w:bookmarkEnd w:id="1"/>
      <w:bookmarkEnd w:id="2"/>
      <w:bookmarkEnd w:id="3"/>
    </w:p>
    <w:p w14:paraId="0A4A83A8" w14:textId="77777777" w:rsidR="00CC5AC9" w:rsidRPr="004D4E2B" w:rsidRDefault="00CC5AC9" w:rsidP="00CC5AC9">
      <w:pPr>
        <w:pStyle w:val="Sinespaciado"/>
        <w:jc w:val="both"/>
        <w:rPr>
          <w:rFonts w:ascii="Gill Sans MT" w:hAnsi="Gill Sans MT" w:cs="Arial"/>
          <w:sz w:val="24"/>
          <w:szCs w:val="24"/>
          <w:lang w:val="es-CO"/>
        </w:rPr>
      </w:pPr>
    </w:p>
    <w:p w14:paraId="67A97735" w14:textId="77777777"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El desarrollo acelerado de conceptos en materia de prevención, salud y seguridad y el lento proceso de cambio hacia esta misma cultura dentro de las actividades </w:t>
      </w:r>
      <w:r w:rsidR="007705B5" w:rsidRPr="004D4E2B">
        <w:rPr>
          <w:rFonts w:ascii="Gill Sans MT" w:hAnsi="Gill Sans MT" w:cs="Arial"/>
          <w:sz w:val="24"/>
          <w:szCs w:val="24"/>
          <w:lang w:val="es-CO"/>
        </w:rPr>
        <w:t>de las organizaciones</w:t>
      </w:r>
      <w:r w:rsidRPr="004D4E2B">
        <w:rPr>
          <w:rFonts w:ascii="Gill Sans MT" w:hAnsi="Gill Sans MT" w:cs="Arial"/>
          <w:sz w:val="24"/>
          <w:szCs w:val="24"/>
          <w:lang w:val="es-CO"/>
        </w:rPr>
        <w:t xml:space="preserve">, requieren el diseño de programas y actividades para la prevención y preparación de emergencias al igual que la formación de brigadas de emergencias y seguridad que involucren conceptos nuevos procurando que este proceso sea cada vez más integro, acorde con la situación histórica de nuestra sociedad. </w:t>
      </w:r>
    </w:p>
    <w:p w14:paraId="6B4F086A" w14:textId="77777777" w:rsidR="00CC5AC9" w:rsidRPr="004D4E2B" w:rsidRDefault="00CC5AC9" w:rsidP="00CC5AC9">
      <w:pPr>
        <w:pStyle w:val="Sinespaciado"/>
        <w:jc w:val="both"/>
        <w:rPr>
          <w:rFonts w:ascii="Gill Sans MT" w:hAnsi="Gill Sans MT" w:cs="Arial"/>
          <w:sz w:val="24"/>
          <w:szCs w:val="24"/>
          <w:lang w:val="es-CO"/>
        </w:rPr>
      </w:pPr>
    </w:p>
    <w:p w14:paraId="5202B461" w14:textId="77777777"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Es evidente que una situación de emergencia necesita un manejo que se puede salir de los procedimientos normales de una organización y requieren la utilización de recursos internos y posiblemente externos y ante todo contar con herramientas y metodología eficientes que posibilite la recuperación en el menor tiempo posible de lo afectado. </w:t>
      </w:r>
    </w:p>
    <w:p w14:paraId="4CCEE067" w14:textId="77777777" w:rsidR="00CC5AC9" w:rsidRPr="004D4E2B" w:rsidRDefault="00CC5AC9" w:rsidP="00CC5AC9">
      <w:pPr>
        <w:pStyle w:val="Sinespaciado"/>
        <w:jc w:val="both"/>
        <w:rPr>
          <w:rFonts w:ascii="Gill Sans MT" w:hAnsi="Gill Sans MT" w:cs="Arial"/>
          <w:sz w:val="24"/>
          <w:szCs w:val="24"/>
          <w:lang w:val="es-CO"/>
        </w:rPr>
      </w:pPr>
    </w:p>
    <w:p w14:paraId="3783B03A" w14:textId="7D690F05"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Con el Plan de Emergencias se pretende minimizar las consecuencias y severidad de los posibles eventos catastróficos que puedan presentarse en un área o sector determinado, disminuyendo las lesiones que se puedan presentar tanto humanas como económicas y la imagen corporativa de</w:t>
      </w:r>
      <w:r w:rsidR="005557D3" w:rsidRPr="004D4E2B">
        <w:rPr>
          <w:rFonts w:ascii="Gill Sans MT" w:hAnsi="Gill Sans MT" w:cs="Arial"/>
          <w:sz w:val="24"/>
          <w:szCs w:val="24"/>
          <w:lang w:val="es-CO"/>
        </w:rPr>
        <w:t xml:space="preserve"> </w:t>
      </w:r>
      <w:r w:rsidR="00D2168D">
        <w:rPr>
          <w:rFonts w:ascii="Gill Sans MT" w:hAnsi="Gill Sans MT" w:cs="Arial"/>
          <w:b/>
          <w:sz w:val="24"/>
          <w:szCs w:val="24"/>
          <w:lang w:val="es-CO"/>
        </w:rPr>
        <w:t>INSEPET SAS</w:t>
      </w:r>
      <w:r w:rsidR="00B714AD">
        <w:rPr>
          <w:rFonts w:ascii="Gill Sans MT" w:hAnsi="Gill Sans MT" w:cs="Arial"/>
          <w:b/>
          <w:sz w:val="24"/>
          <w:szCs w:val="24"/>
          <w:lang w:val="es-CO"/>
        </w:rPr>
        <w:t>.</w:t>
      </w:r>
    </w:p>
    <w:p w14:paraId="520C6E9F" w14:textId="77777777" w:rsidR="00CC5AC9" w:rsidRPr="004D4E2B" w:rsidRDefault="00CC5AC9" w:rsidP="00CC5AC9">
      <w:pPr>
        <w:pStyle w:val="Sinespaciado"/>
        <w:jc w:val="both"/>
        <w:rPr>
          <w:rFonts w:ascii="Gill Sans MT" w:hAnsi="Gill Sans MT" w:cs="Arial"/>
          <w:sz w:val="24"/>
          <w:szCs w:val="24"/>
          <w:lang w:val="es-CO"/>
        </w:rPr>
      </w:pPr>
    </w:p>
    <w:p w14:paraId="141A3CC0" w14:textId="22FA8D28" w:rsidR="00CC5AC9" w:rsidRPr="004D4E2B" w:rsidRDefault="00CC5AC9" w:rsidP="00CC5AC9">
      <w:pPr>
        <w:pStyle w:val="Sinespaciado"/>
        <w:jc w:val="both"/>
        <w:rPr>
          <w:rFonts w:ascii="Gill Sans MT" w:hAnsi="Gill Sans MT" w:cs="Arial"/>
          <w:sz w:val="24"/>
          <w:szCs w:val="24"/>
          <w:lang w:val="es-CO"/>
          <w14:shadow w14:blurRad="50800" w14:dist="38100" w14:dir="2700000" w14:sx="100000" w14:sy="100000" w14:kx="0" w14:ky="0" w14:algn="tl">
            <w14:srgbClr w14:val="000000">
              <w14:alpha w14:val="60000"/>
            </w14:srgbClr>
          </w14:shadow>
        </w:rPr>
      </w:pPr>
      <w:r w:rsidRPr="004D4E2B">
        <w:rPr>
          <w:rFonts w:ascii="Gill Sans MT" w:hAnsi="Gill Sans MT" w:cs="Arial"/>
          <w:sz w:val="24"/>
          <w:szCs w:val="24"/>
          <w:lang w:val="es-CO"/>
        </w:rPr>
        <w:t>El logro de los objetivos de los Planes de Emergencia</w:t>
      </w:r>
      <w:r w:rsidR="00095596" w:rsidRPr="004D4E2B">
        <w:rPr>
          <w:rFonts w:ascii="Gill Sans MT" w:hAnsi="Gill Sans MT" w:cs="Arial"/>
          <w:sz w:val="24"/>
          <w:szCs w:val="24"/>
          <w:lang w:val="es-CO"/>
        </w:rPr>
        <w:t>s</w:t>
      </w:r>
      <w:r w:rsidRPr="004D4E2B">
        <w:rPr>
          <w:rFonts w:ascii="Gill Sans MT" w:hAnsi="Gill Sans MT" w:cs="Arial"/>
          <w:sz w:val="24"/>
          <w:szCs w:val="24"/>
          <w:lang w:val="es-CO"/>
        </w:rPr>
        <w:t xml:space="preserve"> y los programas que desarrollan el </w:t>
      </w:r>
      <w:r w:rsidR="003415BA" w:rsidRPr="004D4E2B">
        <w:rPr>
          <w:rFonts w:ascii="Gill Sans MT" w:hAnsi="Gill Sans MT" w:cs="Arial"/>
          <w:sz w:val="24"/>
          <w:szCs w:val="24"/>
          <w:lang w:val="es-CO"/>
        </w:rPr>
        <w:t>Comité de Crisis</w:t>
      </w:r>
      <w:r w:rsidRPr="004D4E2B">
        <w:rPr>
          <w:rFonts w:ascii="Gill Sans MT" w:hAnsi="Gill Sans MT" w:cs="Arial"/>
          <w:sz w:val="24"/>
          <w:szCs w:val="24"/>
          <w:lang w:val="es-CO"/>
        </w:rPr>
        <w:t xml:space="preserve"> y la brigada, no están dados solamente por el nivel de capacitación técnica y profesional de quienes lo ejecutan, sino además por el desarrollo humano y la concepción del trabajo en equipo que posea el personal de</w:t>
      </w:r>
      <w:r w:rsidR="005557D3" w:rsidRPr="004D4E2B">
        <w:rPr>
          <w:rFonts w:ascii="Gill Sans MT" w:hAnsi="Gill Sans MT" w:cs="Arial"/>
          <w:sz w:val="24"/>
          <w:szCs w:val="24"/>
          <w:lang w:val="es-CO"/>
        </w:rPr>
        <w:t xml:space="preserve"> </w:t>
      </w:r>
      <w:r w:rsidR="007402E7" w:rsidRPr="004D4E2B">
        <w:rPr>
          <w:rFonts w:ascii="Gill Sans MT" w:hAnsi="Gill Sans MT" w:cs="Arial"/>
          <w:sz w:val="24"/>
          <w:szCs w:val="24"/>
          <w:lang w:val="es-CO"/>
        </w:rPr>
        <w:t xml:space="preserve">de </w:t>
      </w:r>
      <w:r w:rsidR="007402E7">
        <w:rPr>
          <w:rFonts w:ascii="Gill Sans MT" w:hAnsi="Gill Sans MT" w:cs="Arial"/>
          <w:b/>
          <w:sz w:val="24"/>
          <w:szCs w:val="24"/>
          <w:lang w:val="es-CO"/>
        </w:rPr>
        <w:t>INSEPET SAS</w:t>
      </w:r>
      <w:r w:rsidR="00B714AD">
        <w:rPr>
          <w:rFonts w:ascii="Gill Sans MT" w:hAnsi="Gill Sans MT" w:cs="Arial"/>
          <w:b/>
          <w:sz w:val="24"/>
          <w:szCs w:val="24"/>
          <w:lang w:val="es-CO"/>
        </w:rPr>
        <w:t>.</w:t>
      </w:r>
    </w:p>
    <w:p w14:paraId="4D9948E6" w14:textId="349EAA37"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Por lo anterior, ante estas situaciones de posibles emergencias se requiere generar destrezas, condiciones y </w:t>
      </w:r>
      <w:r w:rsidR="005557D3" w:rsidRPr="004D4E2B">
        <w:rPr>
          <w:rFonts w:ascii="Gill Sans MT" w:hAnsi="Gill Sans MT" w:cs="Arial"/>
          <w:sz w:val="24"/>
          <w:szCs w:val="24"/>
          <w:lang w:val="es-CO"/>
        </w:rPr>
        <w:t xml:space="preserve">procedimientos que les permita a </w:t>
      </w:r>
      <w:r w:rsidR="007402E7" w:rsidRPr="004D4E2B">
        <w:rPr>
          <w:rFonts w:ascii="Gill Sans MT" w:hAnsi="Gill Sans MT" w:cs="Arial"/>
          <w:sz w:val="24"/>
          <w:szCs w:val="24"/>
          <w:lang w:val="es-CO"/>
        </w:rPr>
        <w:t xml:space="preserve">de </w:t>
      </w:r>
      <w:r w:rsidR="007402E7">
        <w:rPr>
          <w:rFonts w:ascii="Gill Sans MT" w:hAnsi="Gill Sans MT" w:cs="Arial"/>
          <w:b/>
          <w:sz w:val="24"/>
          <w:szCs w:val="24"/>
          <w:lang w:val="es-CO"/>
        </w:rPr>
        <w:t>INSEPET SAS</w:t>
      </w:r>
      <w:r w:rsidRPr="004D4E2B">
        <w:rPr>
          <w:rFonts w:ascii="Gill Sans MT" w:hAnsi="Gill Sans MT" w:cs="Arial"/>
          <w:sz w:val="24"/>
          <w:szCs w:val="24"/>
          <w:lang w:val="es-CO"/>
        </w:rPr>
        <w:t>, prevenir y protegerse en casos de desastres o amenazas colectivas que pongan en peligro su integridad y la del personal visitantes en determinado momento, mediante acciones rápidas, coordinadas y confiables, tendie</w:t>
      </w:r>
      <w:r w:rsidR="00492E26" w:rsidRPr="004D4E2B">
        <w:rPr>
          <w:rFonts w:ascii="Gill Sans MT" w:hAnsi="Gill Sans MT" w:cs="Arial"/>
          <w:sz w:val="24"/>
          <w:szCs w:val="24"/>
          <w:lang w:val="es-CO"/>
        </w:rPr>
        <w:t>ntes a desplazar al personal</w:t>
      </w:r>
      <w:r w:rsidRPr="004D4E2B">
        <w:rPr>
          <w:rFonts w:ascii="Gill Sans MT" w:hAnsi="Gill Sans MT" w:cs="Arial"/>
          <w:sz w:val="24"/>
          <w:szCs w:val="24"/>
          <w:lang w:val="es-CO"/>
        </w:rPr>
        <w:t xml:space="preserve"> hasta lugares de menor riesgo y en caso de presentarse lesionados, contar con una estructura organizativa para brindarles una primaria y adecuada atención en una emergencia.</w:t>
      </w:r>
    </w:p>
    <w:p w14:paraId="0C8E6D69" w14:textId="77777777" w:rsidR="00CC5AC9" w:rsidRPr="004D4E2B" w:rsidRDefault="00CC5AC9" w:rsidP="00CC5AC9">
      <w:pPr>
        <w:pStyle w:val="Sinespaciado"/>
        <w:jc w:val="both"/>
        <w:rPr>
          <w:rFonts w:ascii="Gill Sans MT" w:hAnsi="Gill Sans MT" w:cs="Arial"/>
          <w:sz w:val="24"/>
          <w:szCs w:val="24"/>
          <w:lang w:val="es-CO"/>
        </w:rPr>
      </w:pPr>
    </w:p>
    <w:p w14:paraId="4F07FE0E" w14:textId="77777777"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Teniendo entonces presente su ubicación dentro del plan, no podemos por ello desconocer que el asunto de las emergencias trasciende lo meramente normativo y laboral, constituyéndose en un asunto de interés general o colectivo. Cuando nos afecta un evento catastrófico no hay discriminación en sus efectos, sin em</w:t>
      </w:r>
      <w:r w:rsidR="004B620E" w:rsidRPr="004D4E2B">
        <w:rPr>
          <w:rFonts w:ascii="Gill Sans MT" w:hAnsi="Gill Sans MT" w:cs="Arial"/>
          <w:sz w:val="24"/>
          <w:szCs w:val="24"/>
          <w:lang w:val="es-CO"/>
        </w:rPr>
        <w:t>bar</w:t>
      </w:r>
      <w:r w:rsidRPr="004D4E2B">
        <w:rPr>
          <w:rFonts w:ascii="Gill Sans MT" w:hAnsi="Gill Sans MT" w:cs="Arial"/>
          <w:sz w:val="24"/>
          <w:szCs w:val="24"/>
          <w:lang w:val="es-CO"/>
        </w:rPr>
        <w:t>go, mucho podemos hacer en la prevención y mitigación de esos efectos desde la administración, conocer y propender por la aplicación de las normas específicas en ese campo.</w:t>
      </w:r>
    </w:p>
    <w:p w14:paraId="00AA3FAC" w14:textId="77777777" w:rsidR="00275861" w:rsidRPr="004D4E2B" w:rsidRDefault="00275861" w:rsidP="00CC5AC9">
      <w:pPr>
        <w:pStyle w:val="Sinespaciado"/>
        <w:jc w:val="both"/>
        <w:rPr>
          <w:rFonts w:ascii="Gill Sans MT" w:hAnsi="Gill Sans MT" w:cs="Arial"/>
          <w:sz w:val="24"/>
          <w:szCs w:val="24"/>
          <w:lang w:val="es-CO"/>
        </w:rPr>
      </w:pPr>
    </w:p>
    <w:p w14:paraId="1E596222" w14:textId="77777777" w:rsidR="00275861" w:rsidRPr="004D4E2B" w:rsidRDefault="00275861" w:rsidP="00CC5AC9">
      <w:pPr>
        <w:pStyle w:val="Sinespaciado"/>
        <w:jc w:val="both"/>
        <w:rPr>
          <w:rFonts w:ascii="Gill Sans MT" w:hAnsi="Gill Sans MT" w:cs="Arial"/>
          <w:sz w:val="24"/>
          <w:szCs w:val="24"/>
          <w:lang w:val="es-CO"/>
        </w:rPr>
      </w:pPr>
    </w:p>
    <w:p w14:paraId="6616721D" w14:textId="77777777"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Las normas que hoy tenemos en </w:t>
      </w:r>
      <w:r w:rsidR="004D3EE2" w:rsidRPr="004D4E2B">
        <w:rPr>
          <w:rFonts w:ascii="Gill Sans MT" w:hAnsi="Gill Sans MT" w:cs="Arial"/>
          <w:sz w:val="24"/>
          <w:szCs w:val="24"/>
          <w:lang w:val="es-CO"/>
        </w:rPr>
        <w:t>planes de emergencia</w:t>
      </w:r>
      <w:r w:rsidR="00095596" w:rsidRPr="004D4E2B">
        <w:rPr>
          <w:rFonts w:ascii="Gill Sans MT" w:hAnsi="Gill Sans MT" w:cs="Arial"/>
          <w:sz w:val="24"/>
          <w:szCs w:val="24"/>
          <w:lang w:val="es-CO"/>
        </w:rPr>
        <w:t>s</w:t>
      </w:r>
      <w:r w:rsidR="004D3EE2" w:rsidRPr="004D4E2B">
        <w:rPr>
          <w:rFonts w:ascii="Gill Sans MT" w:hAnsi="Gill Sans MT" w:cs="Arial"/>
          <w:sz w:val="24"/>
          <w:szCs w:val="24"/>
          <w:lang w:val="es-CO"/>
        </w:rPr>
        <w:t>, son el legado de</w:t>
      </w:r>
      <w:r w:rsidRPr="004D4E2B">
        <w:rPr>
          <w:rFonts w:ascii="Gill Sans MT" w:hAnsi="Gill Sans MT" w:cs="Arial"/>
          <w:sz w:val="24"/>
          <w:szCs w:val="24"/>
          <w:lang w:val="es-CO"/>
        </w:rPr>
        <w:t xml:space="preserve"> una historia dolorosa escrita sobre la tumba de </w:t>
      </w:r>
      <w:r w:rsidR="00EF33B1" w:rsidRPr="004D4E2B">
        <w:rPr>
          <w:rFonts w:ascii="Gill Sans MT" w:hAnsi="Gill Sans MT" w:cs="Arial"/>
          <w:sz w:val="24"/>
          <w:szCs w:val="24"/>
          <w:lang w:val="es-CO"/>
        </w:rPr>
        <w:t>colaboradores</w:t>
      </w:r>
      <w:r w:rsidR="0044725E" w:rsidRPr="004D4E2B">
        <w:rPr>
          <w:rFonts w:ascii="Gill Sans MT" w:hAnsi="Gill Sans MT" w:cs="Arial"/>
          <w:sz w:val="24"/>
          <w:szCs w:val="24"/>
          <w:lang w:val="es-CO"/>
        </w:rPr>
        <w:t>,</w:t>
      </w:r>
      <w:r w:rsidRPr="004D4E2B">
        <w:rPr>
          <w:rFonts w:ascii="Gill Sans MT" w:hAnsi="Gill Sans MT" w:cs="Arial"/>
          <w:sz w:val="24"/>
          <w:szCs w:val="24"/>
          <w:lang w:val="es-CO"/>
        </w:rPr>
        <w:t xml:space="preserve"> víctim</w:t>
      </w:r>
      <w:r w:rsidR="004D3EE2" w:rsidRPr="004D4E2B">
        <w:rPr>
          <w:rFonts w:ascii="Gill Sans MT" w:hAnsi="Gill Sans MT" w:cs="Arial"/>
          <w:sz w:val="24"/>
          <w:szCs w:val="24"/>
          <w:lang w:val="es-CO"/>
        </w:rPr>
        <w:t>as de eventos naturales o antrópicos</w:t>
      </w:r>
      <w:r w:rsidR="00492E26" w:rsidRPr="004D4E2B">
        <w:rPr>
          <w:rFonts w:ascii="Gill Sans MT" w:hAnsi="Gill Sans MT" w:cs="Arial"/>
          <w:sz w:val="24"/>
          <w:szCs w:val="24"/>
          <w:lang w:val="es-CO"/>
        </w:rPr>
        <w:t>,</w:t>
      </w:r>
      <w:r w:rsidRPr="004D4E2B">
        <w:rPr>
          <w:rFonts w:ascii="Gill Sans MT" w:hAnsi="Gill Sans MT" w:cs="Arial"/>
          <w:sz w:val="24"/>
          <w:szCs w:val="24"/>
          <w:lang w:val="es-CO"/>
        </w:rPr>
        <w:t xml:space="preserve"> y sobre la base de accidentes industriales que han conmovido los cimientos de una sociedad que ve como </w:t>
      </w:r>
      <w:r w:rsidR="005D1CBE" w:rsidRPr="004D4E2B">
        <w:rPr>
          <w:rFonts w:ascii="Gill Sans MT" w:hAnsi="Gill Sans MT" w:cs="Arial"/>
          <w:sz w:val="24"/>
          <w:szCs w:val="24"/>
          <w:lang w:val="es-CO"/>
        </w:rPr>
        <w:t>s</w:t>
      </w:r>
      <w:r w:rsidR="005A3317" w:rsidRPr="004D4E2B">
        <w:rPr>
          <w:rFonts w:ascii="Gill Sans MT" w:hAnsi="Gill Sans MT" w:cs="Arial"/>
          <w:sz w:val="24"/>
          <w:szCs w:val="24"/>
          <w:lang w:val="es-CO"/>
        </w:rPr>
        <w:t>us</w:t>
      </w:r>
      <w:r w:rsidRPr="004D4E2B">
        <w:rPr>
          <w:rFonts w:ascii="Gill Sans MT" w:hAnsi="Gill Sans MT" w:cs="Arial"/>
          <w:sz w:val="24"/>
          <w:szCs w:val="24"/>
          <w:lang w:val="es-CO"/>
        </w:rPr>
        <w:t xml:space="preserve"> </w:t>
      </w:r>
      <w:r w:rsidR="004D3EE2" w:rsidRPr="004D4E2B">
        <w:rPr>
          <w:rFonts w:ascii="Gill Sans MT" w:hAnsi="Gill Sans MT" w:cs="Arial"/>
          <w:sz w:val="24"/>
          <w:szCs w:val="24"/>
          <w:lang w:val="es-CO"/>
        </w:rPr>
        <w:t>puntales de desarrollo</w:t>
      </w:r>
      <w:r w:rsidRPr="004D4E2B">
        <w:rPr>
          <w:rFonts w:ascii="Gill Sans MT" w:hAnsi="Gill Sans MT" w:cs="Arial"/>
          <w:sz w:val="24"/>
          <w:szCs w:val="24"/>
          <w:lang w:val="es-CO"/>
        </w:rPr>
        <w:t xml:space="preserve"> económico y social se convierten en potentes amenazas para la supervivencia de los seres humanos.</w:t>
      </w:r>
    </w:p>
    <w:p w14:paraId="0624BDFC" w14:textId="77777777" w:rsidR="00CC5AC9" w:rsidRPr="004D4E2B" w:rsidRDefault="00CC5AC9" w:rsidP="00CC5AC9">
      <w:pPr>
        <w:pStyle w:val="Sinespaciado"/>
        <w:jc w:val="both"/>
        <w:rPr>
          <w:rFonts w:ascii="Gill Sans MT" w:hAnsi="Gill Sans MT" w:cs="Arial"/>
          <w:sz w:val="24"/>
          <w:szCs w:val="24"/>
          <w:lang w:val="es-CO"/>
        </w:rPr>
      </w:pPr>
    </w:p>
    <w:p w14:paraId="4A991682" w14:textId="77777777"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Conocer las normas que gobiernan las actividades </w:t>
      </w:r>
      <w:r w:rsidR="00492E26" w:rsidRPr="004D4E2B">
        <w:rPr>
          <w:rFonts w:ascii="Gill Sans MT" w:hAnsi="Gill Sans MT" w:cs="Arial"/>
          <w:sz w:val="24"/>
          <w:szCs w:val="24"/>
          <w:lang w:val="es-CO"/>
        </w:rPr>
        <w:t>de prevención,</w:t>
      </w:r>
      <w:r w:rsidRPr="004D4E2B">
        <w:rPr>
          <w:rFonts w:ascii="Gill Sans MT" w:hAnsi="Gill Sans MT" w:cs="Arial"/>
          <w:sz w:val="24"/>
          <w:szCs w:val="24"/>
          <w:lang w:val="es-CO"/>
        </w:rPr>
        <w:t xml:space="preserve"> atención recuperación en situaciones de desastre, permite a sus destinatarios ser conscientes de  los deberes y der</w:t>
      </w:r>
      <w:r w:rsidR="00492E26" w:rsidRPr="004D4E2B">
        <w:rPr>
          <w:rFonts w:ascii="Gill Sans MT" w:hAnsi="Gill Sans MT" w:cs="Arial"/>
          <w:sz w:val="24"/>
          <w:szCs w:val="24"/>
          <w:lang w:val="es-CO"/>
        </w:rPr>
        <w:t>echos que en ellas se consagran</w:t>
      </w:r>
      <w:r w:rsidRPr="004D4E2B">
        <w:rPr>
          <w:rFonts w:ascii="Gill Sans MT" w:hAnsi="Gill Sans MT" w:cs="Arial"/>
          <w:sz w:val="24"/>
          <w:szCs w:val="24"/>
          <w:lang w:val="es-CO"/>
        </w:rPr>
        <w:t xml:space="preserve"> y que buscan en esencia la protecc</w:t>
      </w:r>
      <w:r w:rsidR="005D1CBE" w:rsidRPr="004D4E2B">
        <w:rPr>
          <w:rFonts w:ascii="Gill Sans MT" w:hAnsi="Gill Sans MT" w:cs="Arial"/>
          <w:sz w:val="24"/>
          <w:szCs w:val="24"/>
          <w:lang w:val="es-CO"/>
        </w:rPr>
        <w:t xml:space="preserve">ión del derecho fundamental por </w:t>
      </w:r>
      <w:r w:rsidRPr="004D4E2B">
        <w:rPr>
          <w:rFonts w:ascii="Gill Sans MT" w:hAnsi="Gill Sans MT" w:cs="Arial"/>
          <w:sz w:val="24"/>
          <w:szCs w:val="24"/>
          <w:lang w:val="es-CO"/>
        </w:rPr>
        <w:t>excelencia: El derecho a la Vida.</w:t>
      </w:r>
    </w:p>
    <w:p w14:paraId="6E014846" w14:textId="77777777" w:rsidR="00CC5AC9" w:rsidRPr="004D4E2B" w:rsidRDefault="00CC5AC9" w:rsidP="00CC5AC9">
      <w:pPr>
        <w:pStyle w:val="Sinespaciado"/>
        <w:jc w:val="both"/>
        <w:rPr>
          <w:rFonts w:ascii="Gill Sans MT" w:hAnsi="Gill Sans MT" w:cs="Arial"/>
          <w:sz w:val="24"/>
          <w:szCs w:val="24"/>
          <w:lang w:val="es-CO"/>
        </w:rPr>
      </w:pPr>
    </w:p>
    <w:p w14:paraId="423E9779" w14:textId="77777777" w:rsidR="00CC5AC9" w:rsidRPr="004D4E2B" w:rsidRDefault="00CC5AC9" w:rsidP="00CC5AC9">
      <w:pPr>
        <w:pStyle w:val="Sinespaciado"/>
        <w:jc w:val="both"/>
        <w:rPr>
          <w:rFonts w:ascii="Gill Sans MT" w:hAnsi="Gill Sans MT" w:cs="Arial"/>
          <w:sz w:val="24"/>
          <w:szCs w:val="24"/>
          <w:lang w:val="es-CO"/>
        </w:rPr>
      </w:pPr>
      <w:r w:rsidRPr="004D4E2B">
        <w:rPr>
          <w:rFonts w:ascii="Gill Sans MT" w:hAnsi="Gill Sans MT" w:cs="Arial"/>
          <w:sz w:val="24"/>
          <w:szCs w:val="24"/>
          <w:lang w:val="es-CO"/>
        </w:rPr>
        <w:t>En la búsqueda de la garantía a este derecho fundamental todos tienen un papel importante que desempeñar. Tanto los directivos como los empleados y la sociedad en general, tienen derechos y obligaciones para asumir, pero no debe</w:t>
      </w:r>
      <w:r w:rsidR="0044725E" w:rsidRPr="004D4E2B">
        <w:rPr>
          <w:rFonts w:ascii="Gill Sans MT" w:hAnsi="Gill Sans MT" w:cs="Arial"/>
          <w:sz w:val="24"/>
          <w:szCs w:val="24"/>
          <w:lang w:val="es-CO"/>
        </w:rPr>
        <w:t>n</w:t>
      </w:r>
      <w:r w:rsidRPr="004D4E2B">
        <w:rPr>
          <w:rFonts w:ascii="Gill Sans MT" w:hAnsi="Gill Sans MT" w:cs="Arial"/>
          <w:sz w:val="24"/>
          <w:szCs w:val="24"/>
          <w:lang w:val="es-CO"/>
        </w:rPr>
        <w:t xml:space="preserve"> dejar para hacerlo cuando la desgracia toque la puerta, no esperar el siguiente desastre para acordarse del compromiso con la vida.</w:t>
      </w:r>
    </w:p>
    <w:p w14:paraId="7645C21D" w14:textId="77777777" w:rsidR="00CC5AC9" w:rsidRPr="004D4E2B" w:rsidRDefault="00CC5AC9" w:rsidP="00CC5AC9">
      <w:pPr>
        <w:pStyle w:val="Sinespaciado"/>
        <w:jc w:val="both"/>
        <w:rPr>
          <w:rFonts w:ascii="Gill Sans MT" w:hAnsi="Gill Sans MT" w:cs="Arial"/>
          <w:color w:val="FF0000"/>
          <w:sz w:val="24"/>
          <w:szCs w:val="24"/>
          <w:lang w:val="es-CO"/>
        </w:rPr>
      </w:pPr>
    </w:p>
    <w:p w14:paraId="6D34C579" w14:textId="77777777" w:rsidR="00CC5AC9" w:rsidRPr="004D4E2B" w:rsidRDefault="00CC5AC9" w:rsidP="00CC5AC9">
      <w:pPr>
        <w:pStyle w:val="Sinespaciado"/>
        <w:jc w:val="both"/>
        <w:rPr>
          <w:rFonts w:ascii="Gill Sans MT" w:hAnsi="Gill Sans MT" w:cs="Arial"/>
          <w:color w:val="FF0000"/>
          <w:sz w:val="24"/>
          <w:szCs w:val="24"/>
          <w:lang w:val="es-CO"/>
        </w:rPr>
      </w:pPr>
    </w:p>
    <w:p w14:paraId="1C88A560" w14:textId="77777777" w:rsidR="00932ABE" w:rsidRPr="004D4E2B" w:rsidRDefault="00932ABE" w:rsidP="00CC5AC9">
      <w:pPr>
        <w:pStyle w:val="Sinespaciado"/>
        <w:jc w:val="both"/>
        <w:rPr>
          <w:rFonts w:ascii="Gill Sans MT" w:hAnsi="Gill Sans MT" w:cs="Arial"/>
          <w:color w:val="FF0000"/>
          <w:sz w:val="24"/>
          <w:szCs w:val="24"/>
          <w:lang w:val="es-CO"/>
        </w:rPr>
      </w:pPr>
    </w:p>
    <w:p w14:paraId="413D1570" w14:textId="77777777" w:rsidR="00932ABE" w:rsidRPr="004D4E2B" w:rsidRDefault="00932ABE" w:rsidP="00932ABE">
      <w:pPr>
        <w:pStyle w:val="Sinespaciado"/>
        <w:jc w:val="center"/>
        <w:outlineLvl w:val="0"/>
        <w:rPr>
          <w:rFonts w:ascii="Gill Sans MT" w:hAnsi="Gill Sans MT" w:cs="Arial"/>
          <w:b/>
          <w:sz w:val="24"/>
          <w:szCs w:val="24"/>
          <w:lang w:val="es-CO"/>
        </w:rPr>
      </w:pPr>
      <w:bookmarkStart w:id="4" w:name="_Toc395704529"/>
      <w:r w:rsidRPr="004D4E2B">
        <w:rPr>
          <w:rFonts w:ascii="Gill Sans MT" w:hAnsi="Gill Sans MT" w:cs="Arial"/>
          <w:b/>
          <w:sz w:val="24"/>
          <w:szCs w:val="24"/>
          <w:lang w:val="es-CO"/>
        </w:rPr>
        <w:t>ALCANCE</w:t>
      </w:r>
      <w:bookmarkEnd w:id="4"/>
    </w:p>
    <w:p w14:paraId="5F6C410D" w14:textId="77777777" w:rsidR="00932ABE" w:rsidRPr="004D4E2B" w:rsidRDefault="00932ABE" w:rsidP="00932ABE">
      <w:pPr>
        <w:pStyle w:val="Sinespaciado"/>
        <w:jc w:val="center"/>
        <w:rPr>
          <w:rFonts w:ascii="Gill Sans MT" w:hAnsi="Gill Sans MT" w:cs="Arial"/>
          <w:b/>
          <w:sz w:val="24"/>
          <w:szCs w:val="24"/>
          <w:lang w:val="es-CO"/>
        </w:rPr>
      </w:pPr>
    </w:p>
    <w:p w14:paraId="570887FB" w14:textId="59A1B442" w:rsidR="00932ABE" w:rsidRPr="004D4E2B" w:rsidRDefault="00932ABE" w:rsidP="00932ABE">
      <w:pPr>
        <w:pStyle w:val="Sinespaciado"/>
        <w:jc w:val="both"/>
        <w:rPr>
          <w:rFonts w:ascii="Gill Sans MT" w:hAnsi="Gill Sans MT" w:cs="Arial"/>
          <w:sz w:val="24"/>
          <w:szCs w:val="24"/>
          <w:lang w:val="es-CO"/>
        </w:rPr>
      </w:pPr>
      <w:r w:rsidRPr="004D4E2B">
        <w:rPr>
          <w:rFonts w:ascii="Gill Sans MT" w:hAnsi="Gill Sans MT" w:cs="Arial"/>
          <w:sz w:val="24"/>
          <w:szCs w:val="24"/>
          <w:lang w:val="es-CO"/>
        </w:rPr>
        <w:t>Este plan</w:t>
      </w:r>
      <w:r w:rsidR="00820119" w:rsidRPr="004D4E2B">
        <w:rPr>
          <w:rFonts w:ascii="Gill Sans MT" w:hAnsi="Gill Sans MT" w:cs="Arial"/>
          <w:sz w:val="24"/>
          <w:szCs w:val="24"/>
          <w:lang w:val="es-CO"/>
        </w:rPr>
        <w:t xml:space="preserve"> de emergencias</w:t>
      </w:r>
      <w:r w:rsidRPr="004D4E2B">
        <w:rPr>
          <w:rFonts w:ascii="Gill Sans MT" w:hAnsi="Gill Sans MT" w:cs="Arial"/>
          <w:sz w:val="24"/>
          <w:szCs w:val="24"/>
          <w:lang w:val="es-CO"/>
        </w:rPr>
        <w:t xml:space="preserve"> es una herramienta </w:t>
      </w:r>
      <w:r w:rsidR="00820119" w:rsidRPr="004D4E2B">
        <w:rPr>
          <w:rFonts w:ascii="Gill Sans MT" w:hAnsi="Gill Sans MT" w:cs="Arial"/>
          <w:sz w:val="24"/>
          <w:szCs w:val="24"/>
          <w:lang w:val="es-CO"/>
        </w:rPr>
        <w:t xml:space="preserve">con la cual se busca establecer los protocolos de trabajo y mitigación de riesgos a los que se encuentra expuesta la copropiedad </w:t>
      </w:r>
      <w:r w:rsidR="007402E7" w:rsidRPr="004D4E2B">
        <w:rPr>
          <w:rFonts w:ascii="Gill Sans MT" w:hAnsi="Gill Sans MT" w:cs="Arial"/>
          <w:sz w:val="24"/>
          <w:szCs w:val="24"/>
          <w:lang w:val="es-CO"/>
        </w:rPr>
        <w:t xml:space="preserve">de </w:t>
      </w:r>
      <w:r w:rsidR="007402E7">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Pr="004D4E2B">
        <w:rPr>
          <w:rFonts w:ascii="Gill Sans MT" w:hAnsi="Gill Sans MT" w:cs="Arial"/>
          <w:sz w:val="24"/>
          <w:szCs w:val="24"/>
          <w:lang w:val="es-CO"/>
        </w:rPr>
        <w:t xml:space="preserve"> </w:t>
      </w:r>
      <w:r w:rsidR="00820119" w:rsidRPr="004D4E2B">
        <w:rPr>
          <w:rFonts w:ascii="Gill Sans MT" w:hAnsi="Gill Sans MT" w:cs="Arial"/>
          <w:sz w:val="24"/>
          <w:szCs w:val="24"/>
          <w:lang w:val="es-CO"/>
        </w:rPr>
        <w:t xml:space="preserve">tanto </w:t>
      </w:r>
      <w:r w:rsidRPr="004D4E2B">
        <w:rPr>
          <w:rFonts w:ascii="Gill Sans MT" w:hAnsi="Gill Sans MT" w:cs="Arial"/>
          <w:sz w:val="24"/>
          <w:szCs w:val="24"/>
          <w:lang w:val="es-CO"/>
        </w:rPr>
        <w:t xml:space="preserve">en la prevención </w:t>
      </w:r>
      <w:r w:rsidR="00820119" w:rsidRPr="004D4E2B">
        <w:rPr>
          <w:rFonts w:ascii="Gill Sans MT" w:hAnsi="Gill Sans MT" w:cs="Arial"/>
          <w:sz w:val="24"/>
          <w:szCs w:val="24"/>
          <w:lang w:val="es-CO"/>
        </w:rPr>
        <w:t xml:space="preserve">como en el </w:t>
      </w:r>
      <w:r w:rsidRPr="004D4E2B">
        <w:rPr>
          <w:rFonts w:ascii="Gill Sans MT" w:hAnsi="Gill Sans MT" w:cs="Arial"/>
          <w:sz w:val="24"/>
          <w:szCs w:val="24"/>
          <w:lang w:val="es-CO"/>
        </w:rPr>
        <w:t xml:space="preserve">control de posibles emergencias y a su vez </w:t>
      </w:r>
      <w:r w:rsidR="00820119" w:rsidRPr="004D4E2B">
        <w:rPr>
          <w:rFonts w:ascii="Gill Sans MT" w:hAnsi="Gill Sans MT" w:cs="Arial"/>
          <w:sz w:val="24"/>
          <w:szCs w:val="24"/>
          <w:lang w:val="es-CO"/>
        </w:rPr>
        <w:t xml:space="preserve">pretende establecer </w:t>
      </w:r>
      <w:r w:rsidRPr="004D4E2B">
        <w:rPr>
          <w:rFonts w:ascii="Gill Sans MT" w:hAnsi="Gill Sans MT" w:cs="Arial"/>
          <w:sz w:val="24"/>
          <w:szCs w:val="24"/>
          <w:lang w:val="es-CO"/>
        </w:rPr>
        <w:t>una estrategia para que esta gestión sea definida en planes de acción a corto y mediano plazo.</w:t>
      </w:r>
      <w:r w:rsidR="00820119" w:rsidRPr="004D4E2B">
        <w:rPr>
          <w:rFonts w:ascii="Gill Sans MT" w:hAnsi="Gill Sans MT" w:cs="Arial"/>
          <w:sz w:val="24"/>
          <w:szCs w:val="24"/>
          <w:lang w:val="es-CO"/>
        </w:rPr>
        <w:t xml:space="preserve"> </w:t>
      </w:r>
    </w:p>
    <w:p w14:paraId="7D55967A" w14:textId="77777777" w:rsidR="00932ABE" w:rsidRPr="004D4E2B" w:rsidRDefault="00932ABE" w:rsidP="00932ABE">
      <w:pPr>
        <w:pStyle w:val="Sinespaciado"/>
        <w:jc w:val="both"/>
        <w:rPr>
          <w:rFonts w:ascii="Gill Sans MT" w:hAnsi="Gill Sans MT" w:cs="Arial"/>
          <w:color w:val="FF0000"/>
          <w:sz w:val="24"/>
          <w:szCs w:val="24"/>
          <w:lang w:val="es-CO"/>
        </w:rPr>
      </w:pPr>
    </w:p>
    <w:p w14:paraId="577AAE8B" w14:textId="77777777" w:rsidR="00932ABE" w:rsidRPr="004D4E2B" w:rsidRDefault="00932ABE" w:rsidP="00932ABE">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El presente documento es compatible y puede integrarse fácilmente con los organismos de socorro de la zona. </w:t>
      </w:r>
    </w:p>
    <w:p w14:paraId="1886FDD0" w14:textId="77777777" w:rsidR="00CC5AC9" w:rsidRPr="004D4E2B" w:rsidRDefault="00CC5AC9" w:rsidP="00CC5AC9">
      <w:pPr>
        <w:pStyle w:val="Sinespaciado"/>
        <w:jc w:val="both"/>
        <w:rPr>
          <w:rFonts w:ascii="Gill Sans MT" w:hAnsi="Gill Sans MT" w:cs="Arial"/>
          <w:b/>
          <w:color w:val="FF0000"/>
          <w:sz w:val="24"/>
          <w:szCs w:val="24"/>
          <w:lang w:val="es-CO"/>
        </w:rPr>
      </w:pPr>
    </w:p>
    <w:p w14:paraId="0DC3DCF2" w14:textId="77777777" w:rsidR="00CC5AC9" w:rsidRPr="004D4E2B" w:rsidRDefault="00CC5AC9" w:rsidP="00CC5AC9">
      <w:pPr>
        <w:pStyle w:val="Sinespaciado"/>
        <w:jc w:val="both"/>
        <w:rPr>
          <w:rFonts w:ascii="Gill Sans MT" w:hAnsi="Gill Sans MT" w:cs="Arial"/>
          <w:b/>
          <w:color w:val="FF0000"/>
          <w:sz w:val="24"/>
          <w:szCs w:val="24"/>
          <w:lang w:val="es-CO"/>
        </w:rPr>
      </w:pPr>
    </w:p>
    <w:p w14:paraId="2DFFF539" w14:textId="77777777" w:rsidR="00CC5AC9" w:rsidRPr="004D4E2B" w:rsidRDefault="00CC5AC9" w:rsidP="00CC5AC9">
      <w:pPr>
        <w:pStyle w:val="Sinespaciado"/>
        <w:jc w:val="both"/>
        <w:rPr>
          <w:rFonts w:ascii="Gill Sans MT" w:hAnsi="Gill Sans MT" w:cs="Arial"/>
          <w:b/>
          <w:color w:val="FF0000"/>
          <w:sz w:val="24"/>
          <w:szCs w:val="24"/>
          <w:lang w:val="es-CO"/>
        </w:rPr>
      </w:pPr>
    </w:p>
    <w:p w14:paraId="4F6F6638" w14:textId="77777777" w:rsidR="00CC5AC9" w:rsidRPr="004D4E2B" w:rsidRDefault="00CC5AC9" w:rsidP="00CC5AC9">
      <w:pPr>
        <w:pStyle w:val="Sinespaciado"/>
        <w:jc w:val="both"/>
        <w:rPr>
          <w:rFonts w:ascii="Gill Sans MT" w:hAnsi="Gill Sans MT" w:cs="Arial"/>
          <w:b/>
          <w:color w:val="FF0000"/>
          <w:sz w:val="24"/>
          <w:szCs w:val="24"/>
          <w:lang w:val="es-CO"/>
        </w:rPr>
      </w:pPr>
    </w:p>
    <w:p w14:paraId="7FB15C5D" w14:textId="77777777" w:rsidR="00CC5AC9" w:rsidRPr="004D4E2B" w:rsidRDefault="00CC5AC9" w:rsidP="00CC5AC9">
      <w:pPr>
        <w:pStyle w:val="Sinespaciado"/>
        <w:jc w:val="both"/>
        <w:rPr>
          <w:rFonts w:ascii="Gill Sans MT" w:hAnsi="Gill Sans MT" w:cs="Arial"/>
          <w:b/>
          <w:color w:val="FF0000"/>
          <w:sz w:val="24"/>
          <w:szCs w:val="24"/>
          <w:lang w:val="es-CO"/>
        </w:rPr>
      </w:pPr>
    </w:p>
    <w:p w14:paraId="52315CD0" w14:textId="77777777" w:rsidR="00CC5AC9" w:rsidRPr="004D4E2B" w:rsidRDefault="00CC5AC9" w:rsidP="00CC5AC9">
      <w:pPr>
        <w:pStyle w:val="Sinespaciado"/>
        <w:jc w:val="both"/>
        <w:rPr>
          <w:rFonts w:ascii="Gill Sans MT" w:hAnsi="Gill Sans MT" w:cs="Arial"/>
          <w:b/>
          <w:color w:val="FF0000"/>
          <w:sz w:val="24"/>
          <w:szCs w:val="24"/>
          <w:lang w:val="es-CO"/>
        </w:rPr>
      </w:pPr>
    </w:p>
    <w:p w14:paraId="4AC2694F" w14:textId="77777777" w:rsidR="00CC5AC9" w:rsidRPr="004D4E2B" w:rsidRDefault="00CC5AC9" w:rsidP="00CC5AC9">
      <w:pPr>
        <w:pStyle w:val="Sinespaciado"/>
        <w:jc w:val="both"/>
        <w:rPr>
          <w:rFonts w:ascii="Gill Sans MT" w:hAnsi="Gill Sans MT" w:cs="Arial"/>
          <w:b/>
          <w:color w:val="FF0000"/>
          <w:sz w:val="24"/>
          <w:szCs w:val="24"/>
          <w:lang w:val="es-CO"/>
        </w:rPr>
      </w:pPr>
    </w:p>
    <w:p w14:paraId="1F4EDC0F" w14:textId="77777777" w:rsidR="00CC5AC9" w:rsidRDefault="00CC5AC9" w:rsidP="00CC5AC9">
      <w:pPr>
        <w:pStyle w:val="Sinespaciado"/>
        <w:jc w:val="both"/>
        <w:rPr>
          <w:rFonts w:ascii="Gill Sans MT" w:hAnsi="Gill Sans MT" w:cs="Arial"/>
          <w:b/>
          <w:color w:val="FF0000"/>
          <w:sz w:val="24"/>
          <w:szCs w:val="24"/>
          <w:lang w:val="es-CO"/>
        </w:rPr>
      </w:pPr>
    </w:p>
    <w:p w14:paraId="213878F0" w14:textId="77777777" w:rsidR="00757C52" w:rsidRDefault="00757C52" w:rsidP="00CC5AC9">
      <w:pPr>
        <w:pStyle w:val="Sinespaciado"/>
        <w:jc w:val="both"/>
        <w:rPr>
          <w:rFonts w:ascii="Gill Sans MT" w:hAnsi="Gill Sans MT" w:cs="Arial"/>
          <w:b/>
          <w:color w:val="FF0000"/>
          <w:sz w:val="24"/>
          <w:szCs w:val="24"/>
          <w:lang w:val="es-CO"/>
        </w:rPr>
      </w:pPr>
    </w:p>
    <w:p w14:paraId="15A454F7" w14:textId="77777777" w:rsidR="00F30D08" w:rsidRPr="004D4E2B" w:rsidRDefault="00F30D08" w:rsidP="00F30D08">
      <w:pPr>
        <w:pStyle w:val="Sinespaciado"/>
        <w:pageBreakBefore/>
        <w:jc w:val="both"/>
        <w:rPr>
          <w:rFonts w:ascii="Gill Sans MT" w:hAnsi="Gill Sans MT" w:cs="Arial"/>
          <w:b/>
          <w:color w:val="FF0000"/>
          <w:sz w:val="24"/>
          <w:szCs w:val="24"/>
          <w:lang w:val="es-CO"/>
        </w:rPr>
      </w:pPr>
    </w:p>
    <w:p w14:paraId="5C5C3D9A" w14:textId="77777777" w:rsidR="00F30D08" w:rsidRPr="004D4E2B" w:rsidRDefault="00F30D08" w:rsidP="00F30D08">
      <w:pPr>
        <w:numPr>
          <w:ilvl w:val="0"/>
          <w:numId w:val="35"/>
        </w:numPr>
        <w:spacing w:after="0"/>
        <w:jc w:val="center"/>
        <w:rPr>
          <w:rFonts w:ascii="Gill Sans MT" w:hAnsi="Gill Sans MT" w:cs="Arial"/>
          <w:b/>
          <w:sz w:val="24"/>
          <w:szCs w:val="24"/>
        </w:rPr>
      </w:pPr>
      <w:r w:rsidRPr="004D4E2B">
        <w:rPr>
          <w:rFonts w:ascii="Gill Sans MT" w:hAnsi="Gill Sans MT" w:cs="Arial"/>
          <w:b/>
          <w:sz w:val="24"/>
          <w:szCs w:val="24"/>
        </w:rPr>
        <w:t>OBJETIVOS</w:t>
      </w:r>
    </w:p>
    <w:p w14:paraId="59B42DC9" w14:textId="77777777" w:rsidR="00F30D08" w:rsidRPr="004D4E2B" w:rsidRDefault="00F30D08" w:rsidP="00F30D08">
      <w:pPr>
        <w:spacing w:after="0"/>
        <w:ind w:left="360"/>
        <w:rPr>
          <w:rFonts w:ascii="Gill Sans MT" w:hAnsi="Gill Sans MT" w:cs="Arial"/>
          <w:b/>
          <w:sz w:val="24"/>
          <w:szCs w:val="24"/>
        </w:rPr>
      </w:pPr>
    </w:p>
    <w:p w14:paraId="704D66FC" w14:textId="77777777" w:rsidR="00F30D08" w:rsidRPr="004D4E2B" w:rsidRDefault="00F30D08" w:rsidP="00F30D08">
      <w:pPr>
        <w:pStyle w:val="Sinespaciado"/>
        <w:numPr>
          <w:ilvl w:val="1"/>
          <w:numId w:val="35"/>
        </w:numPr>
        <w:ind w:left="0" w:firstLine="0"/>
        <w:jc w:val="both"/>
        <w:outlineLvl w:val="1"/>
        <w:rPr>
          <w:rFonts w:ascii="Gill Sans MT" w:hAnsi="Gill Sans MT" w:cs="Arial"/>
          <w:b/>
          <w:sz w:val="24"/>
          <w:szCs w:val="24"/>
          <w:lang w:val="es-CO"/>
        </w:rPr>
      </w:pPr>
      <w:r w:rsidRPr="004D4E2B">
        <w:rPr>
          <w:rFonts w:ascii="Gill Sans MT" w:hAnsi="Gill Sans MT" w:cs="Arial"/>
          <w:b/>
          <w:sz w:val="24"/>
          <w:szCs w:val="24"/>
          <w:lang w:val="es-CO"/>
        </w:rPr>
        <w:t>OBJETIVO GENERAL</w:t>
      </w:r>
    </w:p>
    <w:p w14:paraId="6474D21F" w14:textId="77777777" w:rsidR="00F30D08" w:rsidRPr="004D4E2B" w:rsidRDefault="00F30D08" w:rsidP="00F30D08">
      <w:pPr>
        <w:pStyle w:val="Sinespaciado"/>
        <w:jc w:val="both"/>
        <w:rPr>
          <w:rFonts w:ascii="Gill Sans MT" w:hAnsi="Gill Sans MT" w:cs="Arial"/>
          <w:b/>
          <w:sz w:val="24"/>
          <w:szCs w:val="24"/>
          <w:lang w:val="es-CO"/>
        </w:rPr>
      </w:pPr>
    </w:p>
    <w:p w14:paraId="70ADE3C6" w14:textId="77777777" w:rsidR="00F30D08" w:rsidRPr="004D4E2B" w:rsidRDefault="00F30D08" w:rsidP="00F30D08">
      <w:pPr>
        <w:pStyle w:val="Sinespaciado"/>
        <w:jc w:val="both"/>
        <w:rPr>
          <w:rFonts w:ascii="Gill Sans MT" w:hAnsi="Gill Sans MT" w:cs="Arial"/>
          <w:b/>
          <w:sz w:val="24"/>
          <w:szCs w:val="24"/>
          <w:lang w:val="es-CO"/>
        </w:rPr>
      </w:pPr>
      <w:r w:rsidRPr="004D4E2B">
        <w:rPr>
          <w:rFonts w:ascii="Gill Sans MT" w:hAnsi="Gill Sans MT" w:cs="Arial"/>
          <w:sz w:val="24"/>
          <w:szCs w:val="24"/>
          <w:lang w:val="es-CO"/>
        </w:rPr>
        <w:t xml:space="preserve">Diseñar el Plan de Emergencias de de </w:t>
      </w:r>
      <w:r>
        <w:rPr>
          <w:rFonts w:ascii="Gill Sans MT" w:hAnsi="Gill Sans MT" w:cs="Arial"/>
          <w:b/>
          <w:sz w:val="24"/>
          <w:szCs w:val="24"/>
          <w:lang w:val="es-CO"/>
        </w:rPr>
        <w:t xml:space="preserve">INSEPET SAS </w:t>
      </w:r>
      <w:r w:rsidRPr="004D4E2B">
        <w:rPr>
          <w:rFonts w:ascii="Gill Sans MT" w:hAnsi="Gill Sans MT" w:cs="Arial"/>
          <w:sz w:val="24"/>
          <w:szCs w:val="24"/>
          <w:lang w:val="es-CO"/>
        </w:rPr>
        <w:t>con el fin de evitar pérdidas (humanas, materiales y ambientales.) y minimizar el alto impacto económico en eventos asociados a la ocurrencia de una emergencia al interior o inmediaciones de las instalaciones, que afecten directamente el normal desarrollo de las actividades, a través del establecimiento de los lineamientos preventivos, administrativos, y operativos. Así mismo generar las pautas para la correcta administración de las emergencias que se puedan presentar, teniendo en cuenta que se deben salvaguardar vidas y bienes.</w:t>
      </w:r>
    </w:p>
    <w:p w14:paraId="5A080E13" w14:textId="77777777" w:rsidR="00F30D08" w:rsidRDefault="00F30D08" w:rsidP="00F30D08">
      <w:pPr>
        <w:pStyle w:val="Sinespaciado"/>
        <w:jc w:val="both"/>
        <w:rPr>
          <w:rFonts w:ascii="Gill Sans MT" w:hAnsi="Gill Sans MT" w:cs="Arial"/>
          <w:b/>
          <w:sz w:val="24"/>
          <w:szCs w:val="24"/>
          <w:lang w:val="es-CO"/>
        </w:rPr>
      </w:pPr>
    </w:p>
    <w:p w14:paraId="0210E585" w14:textId="77777777" w:rsidR="00F30D08" w:rsidRPr="004D4E2B" w:rsidRDefault="00F30D08" w:rsidP="00F30D08">
      <w:pPr>
        <w:pStyle w:val="Sinespaciado"/>
        <w:jc w:val="both"/>
        <w:rPr>
          <w:rFonts w:ascii="Gill Sans MT" w:hAnsi="Gill Sans MT" w:cs="Arial"/>
          <w:b/>
          <w:sz w:val="24"/>
          <w:szCs w:val="24"/>
          <w:lang w:val="es-CO"/>
        </w:rPr>
      </w:pPr>
    </w:p>
    <w:p w14:paraId="5D41C108" w14:textId="77777777" w:rsidR="00F30D08" w:rsidRPr="004D4E2B" w:rsidRDefault="00F30D08" w:rsidP="00F30D08">
      <w:pPr>
        <w:pStyle w:val="Sinespaciado"/>
        <w:numPr>
          <w:ilvl w:val="1"/>
          <w:numId w:val="35"/>
        </w:numPr>
        <w:ind w:left="0" w:firstLine="0"/>
        <w:jc w:val="both"/>
        <w:outlineLvl w:val="1"/>
        <w:rPr>
          <w:rFonts w:ascii="Gill Sans MT" w:hAnsi="Gill Sans MT" w:cs="Arial"/>
          <w:b/>
          <w:sz w:val="24"/>
          <w:szCs w:val="24"/>
          <w:lang w:val="es-CO"/>
        </w:rPr>
      </w:pPr>
      <w:r w:rsidRPr="004D4E2B">
        <w:rPr>
          <w:rFonts w:ascii="Gill Sans MT" w:hAnsi="Gill Sans MT" w:cs="Arial"/>
          <w:b/>
          <w:sz w:val="24"/>
          <w:szCs w:val="24"/>
          <w:lang w:val="es-CO"/>
        </w:rPr>
        <w:t>OBJETIVOS ESPECÍFICOS</w:t>
      </w:r>
    </w:p>
    <w:p w14:paraId="3E974612" w14:textId="77777777" w:rsidR="00F30D08" w:rsidRPr="004D4E2B" w:rsidRDefault="00F30D08" w:rsidP="00F30D08">
      <w:pPr>
        <w:pStyle w:val="Sinespaciado"/>
        <w:ind w:left="1080"/>
        <w:rPr>
          <w:rFonts w:ascii="Gill Sans MT" w:hAnsi="Gill Sans MT" w:cs="Arial"/>
          <w:b/>
          <w:sz w:val="24"/>
          <w:szCs w:val="24"/>
          <w:lang w:val="es-CO"/>
        </w:rPr>
      </w:pPr>
    </w:p>
    <w:p w14:paraId="4C67FC2D" w14:textId="77777777" w:rsidR="00F30D08" w:rsidRPr="004D4E2B" w:rsidRDefault="00F30D08" w:rsidP="00F30D08">
      <w:pPr>
        <w:pStyle w:val="Sinespaciado"/>
        <w:numPr>
          <w:ilvl w:val="0"/>
          <w:numId w:val="3"/>
        </w:numPr>
        <w:jc w:val="both"/>
        <w:rPr>
          <w:rFonts w:ascii="Gill Sans MT" w:hAnsi="Gill Sans MT" w:cs="Arial"/>
          <w:sz w:val="24"/>
          <w:szCs w:val="24"/>
          <w:lang w:val="es-CO"/>
        </w:rPr>
      </w:pPr>
      <w:r w:rsidRPr="004D4E2B">
        <w:rPr>
          <w:rFonts w:ascii="Gill Sans MT" w:hAnsi="Gill Sans MT" w:cs="Arial"/>
          <w:sz w:val="24"/>
          <w:szCs w:val="24"/>
          <w:lang w:val="es-CO"/>
        </w:rPr>
        <w:t xml:space="preserve">Identificar y analizar los diferentes factores de riesgo que involucren peligros potenciales que podrían afectar las condiciones socio-ambientales de de </w:t>
      </w:r>
      <w:r>
        <w:rPr>
          <w:rFonts w:ascii="Gill Sans MT" w:hAnsi="Gill Sans MT" w:cs="Arial"/>
          <w:b/>
          <w:sz w:val="24"/>
          <w:szCs w:val="24"/>
          <w:lang w:val="es-CO"/>
        </w:rPr>
        <w:t>INSEPET.</w:t>
      </w:r>
    </w:p>
    <w:p w14:paraId="4C4229CE" w14:textId="77777777" w:rsidR="00F30D08" w:rsidRPr="004D4E2B" w:rsidRDefault="00F30D08" w:rsidP="00F30D08">
      <w:pPr>
        <w:pStyle w:val="Sinespaciado"/>
        <w:numPr>
          <w:ilvl w:val="0"/>
          <w:numId w:val="3"/>
        </w:numPr>
        <w:jc w:val="both"/>
        <w:rPr>
          <w:rFonts w:ascii="Gill Sans MT" w:hAnsi="Gill Sans MT" w:cs="Arial"/>
          <w:sz w:val="24"/>
          <w:szCs w:val="24"/>
          <w:lang w:val="es-CO"/>
        </w:rPr>
      </w:pPr>
      <w:r w:rsidRPr="004D4E2B">
        <w:rPr>
          <w:rFonts w:ascii="Gill Sans MT" w:hAnsi="Gill Sans MT" w:cs="Arial"/>
          <w:sz w:val="24"/>
          <w:szCs w:val="24"/>
          <w:lang w:val="es-CO"/>
        </w:rPr>
        <w:t>Establecer con fundamento en el análisis de riesgos, las bases para la preparación del Plan de Emergencias.</w:t>
      </w:r>
    </w:p>
    <w:p w14:paraId="214AAD69" w14:textId="77777777" w:rsidR="00F30D08" w:rsidRPr="004D4E2B" w:rsidRDefault="00F30D08" w:rsidP="00F30D08">
      <w:pPr>
        <w:pStyle w:val="Sinespaciado"/>
        <w:numPr>
          <w:ilvl w:val="0"/>
          <w:numId w:val="3"/>
        </w:numPr>
        <w:jc w:val="both"/>
        <w:rPr>
          <w:rFonts w:ascii="Gill Sans MT" w:hAnsi="Gill Sans MT" w:cs="Arial"/>
          <w:sz w:val="24"/>
          <w:szCs w:val="24"/>
          <w:lang w:val="es-CO"/>
        </w:rPr>
      </w:pPr>
      <w:r w:rsidRPr="004D4E2B">
        <w:rPr>
          <w:rFonts w:ascii="Gill Sans MT" w:hAnsi="Gill Sans MT" w:cs="Arial"/>
          <w:sz w:val="24"/>
          <w:szCs w:val="24"/>
          <w:lang w:val="es-CO"/>
        </w:rPr>
        <w:t>Establecer las medidas preventivas y protectoras para los escenarios identificados como posibles generadores de emergencia.</w:t>
      </w:r>
    </w:p>
    <w:p w14:paraId="48EB6C5C" w14:textId="77777777" w:rsidR="00F30D08" w:rsidRPr="004D4E2B" w:rsidRDefault="00F30D08" w:rsidP="00F30D08">
      <w:pPr>
        <w:pStyle w:val="Sinespaciado"/>
        <w:numPr>
          <w:ilvl w:val="0"/>
          <w:numId w:val="3"/>
        </w:numPr>
        <w:jc w:val="both"/>
        <w:rPr>
          <w:rFonts w:ascii="Gill Sans MT" w:hAnsi="Gill Sans MT" w:cs="Arial"/>
          <w:sz w:val="24"/>
          <w:szCs w:val="24"/>
          <w:lang w:val="es-CO"/>
        </w:rPr>
      </w:pPr>
      <w:r w:rsidRPr="004D4E2B">
        <w:rPr>
          <w:rFonts w:ascii="Gill Sans MT" w:hAnsi="Gill Sans MT" w:cs="Arial"/>
          <w:sz w:val="24"/>
          <w:szCs w:val="24"/>
          <w:lang w:val="es-CO"/>
        </w:rPr>
        <w:t>Generar la necesidad de capacitar y entrenar al personal en general en el uso de las medidas correctivas, preventivas y operativas para el éxito en el control y manejo de cualquier situación de emergencia.</w:t>
      </w:r>
    </w:p>
    <w:p w14:paraId="0AA8EFC0" w14:textId="77777777" w:rsidR="00F30D08" w:rsidRPr="004D4E2B" w:rsidRDefault="00F30D08" w:rsidP="00F30D08">
      <w:pPr>
        <w:pStyle w:val="Sinespaciado"/>
        <w:numPr>
          <w:ilvl w:val="0"/>
          <w:numId w:val="3"/>
        </w:numPr>
        <w:jc w:val="both"/>
        <w:rPr>
          <w:rFonts w:ascii="Gill Sans MT" w:hAnsi="Gill Sans MT" w:cs="Arial"/>
          <w:sz w:val="24"/>
          <w:szCs w:val="24"/>
          <w:lang w:val="es-CO"/>
        </w:rPr>
      </w:pPr>
      <w:r w:rsidRPr="004D4E2B">
        <w:rPr>
          <w:rFonts w:ascii="Gill Sans MT" w:hAnsi="Gill Sans MT" w:cs="Arial"/>
          <w:sz w:val="24"/>
          <w:szCs w:val="24"/>
          <w:lang w:val="es-CO"/>
        </w:rPr>
        <w:t>Organizar los recursos materiales con los que se cuenta mediante una hoja o ficha técnica de vida, permitiendo de esta forma hacer frente a cualquier tipo de emergencia.</w:t>
      </w:r>
    </w:p>
    <w:p w14:paraId="0E024290" w14:textId="13E3861D" w:rsidR="00F30D08" w:rsidRPr="004D4E2B" w:rsidRDefault="00F30D08" w:rsidP="00F30D08">
      <w:pPr>
        <w:pStyle w:val="Sinespaciado"/>
        <w:numPr>
          <w:ilvl w:val="0"/>
          <w:numId w:val="3"/>
        </w:numPr>
        <w:jc w:val="both"/>
        <w:rPr>
          <w:rFonts w:ascii="Gill Sans MT" w:hAnsi="Gill Sans MT" w:cs="Arial"/>
          <w:sz w:val="24"/>
          <w:szCs w:val="24"/>
          <w:lang w:val="es-CO"/>
        </w:rPr>
      </w:pPr>
      <w:r w:rsidRPr="004D4E2B">
        <w:rPr>
          <w:rFonts w:ascii="Gill Sans MT" w:hAnsi="Gill Sans MT" w:cs="Arial"/>
          <w:sz w:val="24"/>
          <w:szCs w:val="24"/>
          <w:lang w:val="es-CO"/>
        </w:rPr>
        <w:t>Dar cumplimiento a los requerimientos señalados en la legislación colombiana en materia de Seguridad e Higiene Industrial (Resolución 1016 de 1989), emergencias (Ley 46 de 1998, Resolución 3459 de 1994, el Decreto Reglamentario 919 de 1989, Decreto 423/06 Art. 18 y decreto 1443 de 2014</w:t>
      </w:r>
      <w:r>
        <w:rPr>
          <w:rFonts w:ascii="Gill Sans MT" w:hAnsi="Gill Sans MT" w:cs="Arial"/>
          <w:sz w:val="24"/>
          <w:szCs w:val="24"/>
          <w:lang w:val="es-CO"/>
        </w:rPr>
        <w:t>) res 1111, estandares minimos</w:t>
      </w:r>
      <w:r w:rsidR="000C32C1">
        <w:rPr>
          <w:rFonts w:ascii="Gill Sans MT" w:hAnsi="Gill Sans MT" w:cs="Arial"/>
          <w:sz w:val="24"/>
          <w:szCs w:val="24"/>
          <w:lang w:val="es-CO"/>
        </w:rPr>
        <w:t>, decreto 417 de 2020 declaración estado de emergencia por covid -19, Resolución 666 de 2020 protocolo de bioseguridad.</w:t>
      </w:r>
    </w:p>
    <w:p w14:paraId="07C04F6E" w14:textId="73D584FA" w:rsidR="00F30D08" w:rsidRPr="004D4E2B" w:rsidRDefault="00F30D08" w:rsidP="00F30D08">
      <w:pPr>
        <w:pStyle w:val="Sinespaciado"/>
        <w:numPr>
          <w:ilvl w:val="0"/>
          <w:numId w:val="3"/>
        </w:numPr>
        <w:jc w:val="both"/>
        <w:rPr>
          <w:rFonts w:ascii="Gill Sans MT" w:hAnsi="Gill Sans MT" w:cs="Arial"/>
          <w:sz w:val="24"/>
          <w:szCs w:val="24"/>
          <w:lang w:val="es-CO"/>
        </w:rPr>
      </w:pPr>
      <w:r w:rsidRPr="004D4E2B">
        <w:rPr>
          <w:rFonts w:ascii="Gill Sans MT" w:hAnsi="Gill Sans MT" w:cs="Arial"/>
          <w:sz w:val="24"/>
          <w:szCs w:val="24"/>
          <w:lang w:val="es-CO"/>
        </w:rPr>
        <w:t>Aplicar los planes de acción y administrativos establecidos, de manera que en el menor tiempo posible se puedan restablecer las condiciones normales de operación.</w:t>
      </w:r>
    </w:p>
    <w:p w14:paraId="77B3DC84" w14:textId="77777777" w:rsidR="00F30D08" w:rsidRPr="004D4E2B" w:rsidRDefault="00F30D08" w:rsidP="00F30D08">
      <w:pPr>
        <w:pStyle w:val="Sinespaciado"/>
        <w:numPr>
          <w:ilvl w:val="0"/>
          <w:numId w:val="3"/>
        </w:numPr>
        <w:jc w:val="both"/>
        <w:rPr>
          <w:rFonts w:ascii="Gill Sans MT" w:hAnsi="Gill Sans MT" w:cs="Arial"/>
          <w:sz w:val="24"/>
          <w:szCs w:val="24"/>
          <w:lang w:val="es-CO"/>
        </w:rPr>
      </w:pPr>
      <w:r w:rsidRPr="004D4E2B">
        <w:rPr>
          <w:rFonts w:ascii="Gill Sans MT" w:hAnsi="Gill Sans MT" w:cs="Arial"/>
          <w:sz w:val="24"/>
          <w:szCs w:val="24"/>
          <w:lang w:val="es-CO"/>
        </w:rPr>
        <w:t>Brindar las herramientas cognitivas y conductuales necesarias, que permitan una evacuación segura de los clientes y personas que se encuentran expuestas ha determinado peligro, y su paso a lugares seguros de menor riesgo.</w:t>
      </w:r>
    </w:p>
    <w:p w14:paraId="4A1F9E93" w14:textId="77777777" w:rsidR="00F30D08" w:rsidRPr="00925513" w:rsidRDefault="00F30D08" w:rsidP="00F30D08">
      <w:pPr>
        <w:pStyle w:val="Sinespaciado"/>
        <w:numPr>
          <w:ilvl w:val="0"/>
          <w:numId w:val="3"/>
        </w:numPr>
        <w:jc w:val="both"/>
        <w:rPr>
          <w:rFonts w:ascii="Gill Sans MT" w:hAnsi="Gill Sans MT" w:cs="Arial"/>
          <w:sz w:val="24"/>
          <w:szCs w:val="24"/>
          <w:lang w:val="es-CO"/>
        </w:rPr>
      </w:pPr>
      <w:r w:rsidRPr="004D4E2B">
        <w:rPr>
          <w:rFonts w:ascii="Gill Sans MT" w:hAnsi="Gill Sans MT" w:cs="Arial"/>
          <w:sz w:val="24"/>
          <w:szCs w:val="24"/>
          <w:lang w:val="es-CO"/>
        </w:rPr>
        <w:t>Cumplir con los requerimientos sobre emergencias establecidos por las entidades gubernamentales.</w:t>
      </w:r>
    </w:p>
    <w:p w14:paraId="0989203E" w14:textId="77777777" w:rsidR="00F30D08" w:rsidRPr="004D4E2B" w:rsidRDefault="00F30D08" w:rsidP="00F30D08">
      <w:pPr>
        <w:pStyle w:val="Sinespaciado"/>
        <w:numPr>
          <w:ilvl w:val="0"/>
          <w:numId w:val="3"/>
        </w:numPr>
        <w:jc w:val="center"/>
        <w:outlineLvl w:val="0"/>
        <w:rPr>
          <w:rFonts w:ascii="Gill Sans MT" w:hAnsi="Gill Sans MT" w:cs="Arial"/>
          <w:b/>
          <w:sz w:val="24"/>
          <w:szCs w:val="24"/>
        </w:rPr>
      </w:pPr>
      <w:r w:rsidRPr="004D4E2B">
        <w:rPr>
          <w:rFonts w:ascii="Gill Sans MT" w:hAnsi="Gill Sans MT" w:cs="Arial"/>
          <w:b/>
          <w:sz w:val="24"/>
          <w:szCs w:val="24"/>
        </w:rPr>
        <w:t>GLOSARIO</w:t>
      </w:r>
    </w:p>
    <w:p w14:paraId="6CA69FCC"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ALARMA</w:t>
      </w:r>
      <w:r w:rsidRPr="00F30D08">
        <w:rPr>
          <w:rFonts w:ascii="Gill Sans MT" w:hAnsi="Gill Sans MT" w:cs="Arial"/>
          <w:sz w:val="24"/>
          <w:szCs w:val="24"/>
        </w:rPr>
        <w:t>: Sistema sonoro que permite avisar, inmediatamente se accione, a la comunidad la presencia de un riesgo que pone en grave peligro sus vidas.</w:t>
      </w:r>
    </w:p>
    <w:p w14:paraId="4F4D3491" w14:textId="77777777" w:rsidR="00F30D08" w:rsidRPr="00F30D08" w:rsidRDefault="00F30D08" w:rsidP="00F30D08">
      <w:pPr>
        <w:pStyle w:val="Prrafodelista"/>
        <w:numPr>
          <w:ilvl w:val="0"/>
          <w:numId w:val="3"/>
        </w:numPr>
        <w:spacing w:before="240" w:line="240" w:lineRule="auto"/>
        <w:rPr>
          <w:rFonts w:ascii="Gill Sans MT" w:hAnsi="Gill Sans MT" w:cs="Arial"/>
          <w:sz w:val="24"/>
          <w:szCs w:val="24"/>
        </w:rPr>
      </w:pPr>
      <w:r w:rsidRPr="00F30D08">
        <w:rPr>
          <w:rFonts w:ascii="Gill Sans MT" w:hAnsi="Gill Sans MT" w:cs="Arial"/>
          <w:b/>
          <w:sz w:val="24"/>
          <w:szCs w:val="24"/>
        </w:rPr>
        <w:t>ALERTA</w:t>
      </w:r>
      <w:r w:rsidRPr="00F30D08">
        <w:rPr>
          <w:rFonts w:ascii="Gill Sans MT" w:hAnsi="Gill Sans MT" w:cs="Arial"/>
          <w:sz w:val="24"/>
          <w:szCs w:val="24"/>
        </w:rPr>
        <w:t xml:space="preserve">: Acciones específicas de respuesta frente a una emergencia. </w:t>
      </w:r>
    </w:p>
    <w:p w14:paraId="5FE68866"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AMENAZA</w:t>
      </w:r>
      <w:r w:rsidRPr="00F30D08">
        <w:rPr>
          <w:rFonts w:ascii="Gill Sans MT" w:hAnsi="Gill Sans MT" w:cs="Arial"/>
          <w:sz w:val="24"/>
          <w:szCs w:val="24"/>
        </w:rPr>
        <w:t xml:space="preserve">: Factor de origen natural que afecta a una comunidad ocasionando lesiones a sus integrantes e instalaciones. </w:t>
      </w:r>
    </w:p>
    <w:p w14:paraId="2A0B9636"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ANÁLISIS DE VULNERABILIDAD</w:t>
      </w:r>
      <w:r w:rsidRPr="00F30D08">
        <w:rPr>
          <w:rFonts w:ascii="Gill Sans MT" w:hAnsi="Gill Sans MT" w:cs="Arial"/>
          <w:sz w:val="24"/>
          <w:szCs w:val="24"/>
        </w:rPr>
        <w:t xml:space="preserve">: Es la medida o grado de debilidad de ser afectado por amenazas o riesgo según la frecuencia y severidad de los mismos. La vulnerabilidad depende de varios factores, entre otros: La posibilidad de ocurrencia del evento, la frecuencia de ocurrencia de este, los planes y programas preventivos existentes, la posibilidad de programación anual entre otros. </w:t>
      </w:r>
    </w:p>
    <w:p w14:paraId="198E5156"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AYUDA INSTITUCIONAL</w:t>
      </w:r>
      <w:r w:rsidRPr="00F30D08">
        <w:rPr>
          <w:rFonts w:ascii="Gill Sans MT" w:hAnsi="Gill Sans MT" w:cs="Arial"/>
          <w:sz w:val="24"/>
          <w:szCs w:val="24"/>
        </w:rPr>
        <w:t xml:space="preserve">: Aquella prestada por las entidades públicas o privadas de carácter comunitario, organizados con el fin específico de responder de oficio a los desastres. </w:t>
      </w:r>
    </w:p>
    <w:p w14:paraId="03D3212B"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COMBUSTIÓN</w:t>
      </w:r>
      <w:r w:rsidRPr="00F30D08">
        <w:rPr>
          <w:rFonts w:ascii="Gill Sans MT" w:hAnsi="Gill Sans MT" w:cs="Arial"/>
          <w:sz w:val="24"/>
          <w:szCs w:val="24"/>
        </w:rPr>
        <w:t xml:space="preserve">: Reacción mediante la cual una sustancia denominada combustible interactúa químicamente con otra denominada oxidante o comburente, y da como resultado gases tóxicos, irritantes y asfixiantes, humo que obstaculiza la visibilidad y afecta el sistema respiratorio, llamas y calor que generan lesiones de diversa intensidad en las personas. </w:t>
      </w:r>
    </w:p>
    <w:p w14:paraId="55AC28B1"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CONTINGENCIAS</w:t>
      </w:r>
      <w:r w:rsidRPr="00F30D08">
        <w:rPr>
          <w:rFonts w:ascii="Gill Sans MT" w:hAnsi="Gill Sans MT" w:cs="Arial"/>
          <w:sz w:val="24"/>
          <w:szCs w:val="24"/>
        </w:rPr>
        <w:t xml:space="preserve">: Evento que puede suceder o no suceder para el cual debemos estar preparados. </w:t>
      </w:r>
    </w:p>
    <w:p w14:paraId="48A1DF5F"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CONTROL</w:t>
      </w:r>
      <w:r w:rsidRPr="00F30D08">
        <w:rPr>
          <w:rFonts w:ascii="Gill Sans MT" w:hAnsi="Gill Sans MT" w:cs="Arial"/>
          <w:sz w:val="24"/>
          <w:szCs w:val="24"/>
        </w:rPr>
        <w:t xml:space="preserve">: Acción de eliminar o limitar el desarrollo de un siniestro, para evitar o minimizar sus consecuencias. </w:t>
      </w:r>
    </w:p>
    <w:p w14:paraId="05032DE3"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DESASTRE</w:t>
      </w:r>
      <w:r w:rsidRPr="00F30D08">
        <w:rPr>
          <w:rFonts w:ascii="Gill Sans MT" w:hAnsi="Gill Sans MT" w:cs="Arial"/>
          <w:sz w:val="24"/>
          <w:szCs w:val="24"/>
        </w:rPr>
        <w:t xml:space="preserve">: Es el daño o alteración grave de las condiciones normales de la vida, causado por fenómenos naturales o acción del hombre en forma accidental. </w:t>
      </w:r>
    </w:p>
    <w:p w14:paraId="6603FFEE"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EMERGENCIA</w:t>
      </w:r>
      <w:r w:rsidRPr="00F30D08">
        <w:rPr>
          <w:rFonts w:ascii="Gill Sans MT" w:hAnsi="Gill Sans MT" w:cs="Arial"/>
          <w:sz w:val="24"/>
          <w:szCs w:val="24"/>
        </w:rPr>
        <w:t xml:space="preserve">: Estado de alteración parcial o total de las actividades de una empresa, ocasionado por la ocurrencia de un evento que genera peligro inminente y cuyo control supera la capacidad de respuesta de las personas y organizaciones. </w:t>
      </w:r>
    </w:p>
    <w:p w14:paraId="427E3C94" w14:textId="77777777" w:rsidR="00F30D08" w:rsidRPr="00F30D08" w:rsidRDefault="00F30D08" w:rsidP="00F30D08">
      <w:pPr>
        <w:pStyle w:val="Prrafodelista"/>
        <w:numPr>
          <w:ilvl w:val="0"/>
          <w:numId w:val="3"/>
        </w:numPr>
        <w:spacing w:before="240" w:line="240" w:lineRule="auto"/>
        <w:jc w:val="both"/>
        <w:rPr>
          <w:rFonts w:ascii="Gill Sans MT" w:hAnsi="Gill Sans MT" w:cs="Arial"/>
          <w:sz w:val="24"/>
          <w:szCs w:val="24"/>
        </w:rPr>
      </w:pPr>
      <w:r w:rsidRPr="00F30D08">
        <w:rPr>
          <w:rFonts w:ascii="Gill Sans MT" w:hAnsi="Gill Sans MT" w:cs="Arial"/>
          <w:b/>
          <w:sz w:val="24"/>
          <w:szCs w:val="24"/>
        </w:rPr>
        <w:t>EVACUACIÓN</w:t>
      </w:r>
      <w:r w:rsidRPr="00F30D08">
        <w:rPr>
          <w:rFonts w:ascii="Gill Sans MT" w:hAnsi="Gill Sans MT" w:cs="Arial"/>
          <w:sz w:val="24"/>
          <w:szCs w:val="24"/>
        </w:rPr>
        <w:t xml:space="preserve">: Es el conjunto integral de acciones tendientes a desplazar personas de una zona de mayor amenaza a otra de menor peligro. </w:t>
      </w:r>
    </w:p>
    <w:p w14:paraId="0E845B78" w14:textId="77777777" w:rsidR="00757C52" w:rsidRPr="00F30D08" w:rsidRDefault="00757C52" w:rsidP="00CC5AC9">
      <w:pPr>
        <w:pStyle w:val="Sinespaciado"/>
        <w:jc w:val="both"/>
        <w:rPr>
          <w:rFonts w:ascii="Gill Sans MT" w:hAnsi="Gill Sans MT" w:cs="Arial"/>
          <w:b/>
          <w:color w:val="FF0000"/>
          <w:sz w:val="24"/>
          <w:szCs w:val="24"/>
        </w:rPr>
      </w:pPr>
    </w:p>
    <w:p w14:paraId="06B5BAA0" w14:textId="77777777" w:rsidR="00B62C35" w:rsidRDefault="00B62C35" w:rsidP="00CC5AC9">
      <w:pPr>
        <w:pStyle w:val="Sinespaciado"/>
        <w:jc w:val="both"/>
        <w:rPr>
          <w:rFonts w:ascii="Gill Sans MT" w:hAnsi="Gill Sans MT" w:cs="Arial"/>
          <w:b/>
          <w:color w:val="FF0000"/>
          <w:sz w:val="24"/>
          <w:szCs w:val="24"/>
          <w:lang w:val="es-CO"/>
        </w:rPr>
      </w:pPr>
    </w:p>
    <w:p w14:paraId="74BD9AA7" w14:textId="77777777" w:rsidR="00DB0F4F" w:rsidRPr="004D4E2B" w:rsidRDefault="00DB0F4F" w:rsidP="00DB0F4F">
      <w:pPr>
        <w:spacing w:before="240" w:line="240" w:lineRule="auto"/>
        <w:rPr>
          <w:rFonts w:ascii="Gill Sans MT" w:hAnsi="Gill Sans MT" w:cs="Arial"/>
          <w:sz w:val="24"/>
          <w:szCs w:val="24"/>
        </w:rPr>
      </w:pPr>
      <w:r w:rsidRPr="004D4E2B">
        <w:rPr>
          <w:rFonts w:ascii="Gill Sans MT" w:hAnsi="Gill Sans MT" w:cs="Arial"/>
          <w:b/>
          <w:sz w:val="24"/>
          <w:szCs w:val="24"/>
        </w:rPr>
        <w:t>IMPACTO</w:t>
      </w:r>
      <w:r w:rsidRPr="004D4E2B">
        <w:rPr>
          <w:rFonts w:ascii="Gill Sans MT" w:hAnsi="Gill Sans MT" w:cs="Arial"/>
          <w:sz w:val="24"/>
          <w:szCs w:val="24"/>
        </w:rPr>
        <w:t xml:space="preserve">: Acción directa de una amenaza o riesgo en un grupo de personas. </w:t>
      </w:r>
    </w:p>
    <w:p w14:paraId="28E2E697" w14:textId="77777777" w:rsidR="00DB0F4F" w:rsidRPr="004D4E2B" w:rsidRDefault="00DB0F4F" w:rsidP="00DB0F4F">
      <w:pPr>
        <w:spacing w:before="240" w:line="240" w:lineRule="auto"/>
        <w:jc w:val="both"/>
        <w:rPr>
          <w:rFonts w:ascii="Gill Sans MT" w:hAnsi="Gill Sans MT" w:cs="Arial"/>
          <w:sz w:val="24"/>
          <w:szCs w:val="24"/>
        </w:rPr>
      </w:pPr>
      <w:r w:rsidRPr="004D4E2B">
        <w:rPr>
          <w:rFonts w:ascii="Gill Sans MT" w:hAnsi="Gill Sans MT" w:cs="Arial"/>
          <w:b/>
          <w:sz w:val="24"/>
          <w:szCs w:val="24"/>
        </w:rPr>
        <w:t>MITIGACIÓN</w:t>
      </w:r>
      <w:r w:rsidRPr="004D4E2B">
        <w:rPr>
          <w:rFonts w:ascii="Gill Sans MT" w:hAnsi="Gill Sans MT" w:cs="Arial"/>
          <w:sz w:val="24"/>
          <w:szCs w:val="24"/>
        </w:rPr>
        <w:t>: Acciones desarrolladas antes, durante y después de un siniestro, tendientes a contrarrestar sus efectos críticos y asegurar la supervivencia del sistema, hasta tanto se efectúe la recuperación.</w:t>
      </w:r>
    </w:p>
    <w:p w14:paraId="23B4F451" w14:textId="77777777" w:rsidR="00DB0F4F" w:rsidRPr="004D4E2B" w:rsidRDefault="00DB0F4F" w:rsidP="00DB0F4F">
      <w:pPr>
        <w:spacing w:before="240" w:line="240" w:lineRule="auto"/>
        <w:jc w:val="both"/>
        <w:rPr>
          <w:rFonts w:ascii="Gill Sans MT" w:hAnsi="Gill Sans MT" w:cs="Arial"/>
          <w:sz w:val="24"/>
          <w:szCs w:val="24"/>
        </w:rPr>
      </w:pPr>
      <w:r w:rsidRPr="004D4E2B">
        <w:rPr>
          <w:rFonts w:ascii="Gill Sans MT" w:hAnsi="Gill Sans MT" w:cs="Arial"/>
          <w:b/>
          <w:sz w:val="24"/>
          <w:szCs w:val="24"/>
        </w:rPr>
        <w:t>PLAN DE ACCIÓN</w:t>
      </w:r>
      <w:r w:rsidRPr="004D4E2B">
        <w:rPr>
          <w:rFonts w:ascii="Gill Sans MT" w:hAnsi="Gill Sans MT" w:cs="Arial"/>
          <w:sz w:val="24"/>
          <w:szCs w:val="24"/>
        </w:rPr>
        <w:t xml:space="preserve">: Es un trabajo colectivo que establece, en un documento, las medidas preventivas para evitar los posibles desastres específicos de cada </w:t>
      </w:r>
      <w:r w:rsidR="004F64B4" w:rsidRPr="004D4E2B">
        <w:rPr>
          <w:rFonts w:ascii="Gill Sans MT" w:hAnsi="Gill Sans MT" w:cs="Arial"/>
          <w:sz w:val="24"/>
          <w:szCs w:val="24"/>
        </w:rPr>
        <w:t>empresa</w:t>
      </w:r>
      <w:r w:rsidRPr="004D4E2B">
        <w:rPr>
          <w:rFonts w:ascii="Gill Sans MT" w:hAnsi="Gill Sans MT" w:cs="Arial"/>
          <w:sz w:val="24"/>
          <w:szCs w:val="24"/>
        </w:rPr>
        <w:t xml:space="preserve"> y que indica las operaciones, tareas y responsabilidades de toda la comunidad para situaciones de inminente peligro.</w:t>
      </w:r>
    </w:p>
    <w:p w14:paraId="700D8983" w14:textId="01E726D8" w:rsidR="00DB0F4F" w:rsidRPr="004D4E2B" w:rsidRDefault="00DB0F4F" w:rsidP="00DB0F4F">
      <w:pPr>
        <w:spacing w:before="240" w:line="240" w:lineRule="auto"/>
        <w:rPr>
          <w:rFonts w:ascii="Gill Sans MT" w:hAnsi="Gill Sans MT" w:cs="Arial"/>
          <w:sz w:val="24"/>
          <w:szCs w:val="24"/>
        </w:rPr>
      </w:pPr>
      <w:r w:rsidRPr="004D4E2B">
        <w:rPr>
          <w:rFonts w:ascii="Gill Sans MT" w:hAnsi="Gill Sans MT" w:cs="Arial"/>
          <w:b/>
          <w:sz w:val="24"/>
          <w:szCs w:val="24"/>
        </w:rPr>
        <w:t>PREVENCIÓN</w:t>
      </w:r>
      <w:r w:rsidRPr="004D4E2B">
        <w:rPr>
          <w:rFonts w:ascii="Gill Sans MT" w:hAnsi="Gill Sans MT" w:cs="Arial"/>
          <w:sz w:val="24"/>
          <w:szCs w:val="24"/>
        </w:rPr>
        <w:t>: Acción para evitar la ocurrencia de desastres</w:t>
      </w:r>
      <w:r w:rsidR="000C32C1">
        <w:rPr>
          <w:rFonts w:ascii="Gill Sans MT" w:hAnsi="Gill Sans MT" w:cs="Arial"/>
          <w:sz w:val="24"/>
          <w:szCs w:val="24"/>
        </w:rPr>
        <w:t xml:space="preserve"> y contagios.</w:t>
      </w:r>
    </w:p>
    <w:p w14:paraId="5261485F" w14:textId="77777777" w:rsidR="00DB0F4F" w:rsidRPr="004D4E2B" w:rsidRDefault="00DB0F4F" w:rsidP="00DB0F4F">
      <w:pPr>
        <w:spacing w:before="240" w:line="240" w:lineRule="auto"/>
        <w:jc w:val="both"/>
        <w:rPr>
          <w:rFonts w:ascii="Gill Sans MT" w:hAnsi="Gill Sans MT" w:cs="Arial"/>
          <w:sz w:val="24"/>
          <w:szCs w:val="24"/>
        </w:rPr>
      </w:pPr>
      <w:r w:rsidRPr="004D4E2B">
        <w:rPr>
          <w:rFonts w:ascii="Gill Sans MT" w:hAnsi="Gill Sans MT" w:cs="Arial"/>
          <w:b/>
          <w:sz w:val="24"/>
          <w:szCs w:val="24"/>
        </w:rPr>
        <w:t>RECUPERACIÓN</w:t>
      </w:r>
      <w:r w:rsidRPr="004D4E2B">
        <w:rPr>
          <w:rFonts w:ascii="Gill Sans MT" w:hAnsi="Gill Sans MT" w:cs="Arial"/>
          <w:sz w:val="24"/>
          <w:szCs w:val="24"/>
        </w:rPr>
        <w:t xml:space="preserve">: Actividad final en el proceso de respuesta a una emergencia. Consiste en restablecer la operatividad de un sistema interferido. </w:t>
      </w:r>
    </w:p>
    <w:p w14:paraId="79223FFF" w14:textId="77777777" w:rsidR="00DB0F4F" w:rsidRPr="004D4E2B" w:rsidRDefault="00DB0F4F" w:rsidP="00DB0F4F">
      <w:pPr>
        <w:spacing w:before="240" w:line="240" w:lineRule="auto"/>
        <w:jc w:val="both"/>
        <w:rPr>
          <w:rFonts w:ascii="Gill Sans MT" w:hAnsi="Gill Sans MT" w:cs="Arial"/>
          <w:sz w:val="24"/>
          <w:szCs w:val="24"/>
        </w:rPr>
      </w:pPr>
      <w:r w:rsidRPr="004D4E2B">
        <w:rPr>
          <w:rFonts w:ascii="Gill Sans MT" w:hAnsi="Gill Sans MT" w:cs="Arial"/>
          <w:b/>
          <w:sz w:val="24"/>
          <w:szCs w:val="24"/>
        </w:rPr>
        <w:t>RIESGO</w:t>
      </w:r>
      <w:r w:rsidRPr="004D4E2B">
        <w:rPr>
          <w:rFonts w:ascii="Gill Sans MT" w:hAnsi="Gill Sans MT" w:cs="Arial"/>
          <w:sz w:val="24"/>
          <w:szCs w:val="24"/>
        </w:rPr>
        <w:t xml:space="preserve">: Una amenaza evaluada en cuanto a su probabilidad de ocurrencia y su gravedad potencial esperada. </w:t>
      </w:r>
    </w:p>
    <w:p w14:paraId="31FE1186" w14:textId="77777777" w:rsidR="00DB0F4F" w:rsidRPr="004D4E2B" w:rsidRDefault="00DB0F4F" w:rsidP="00DB0F4F">
      <w:pPr>
        <w:spacing w:before="240" w:line="240" w:lineRule="auto"/>
        <w:jc w:val="both"/>
        <w:rPr>
          <w:rFonts w:ascii="Gill Sans MT" w:hAnsi="Gill Sans MT" w:cs="Arial"/>
          <w:sz w:val="24"/>
          <w:szCs w:val="24"/>
        </w:rPr>
      </w:pPr>
      <w:r w:rsidRPr="004D4E2B">
        <w:rPr>
          <w:rFonts w:ascii="Gill Sans MT" w:hAnsi="Gill Sans MT" w:cs="Arial"/>
          <w:b/>
          <w:sz w:val="24"/>
          <w:szCs w:val="24"/>
        </w:rPr>
        <w:t>SALVAMENTO</w:t>
      </w:r>
      <w:r w:rsidRPr="004D4E2B">
        <w:rPr>
          <w:rFonts w:ascii="Gill Sans MT" w:hAnsi="Gill Sans MT" w:cs="Arial"/>
          <w:sz w:val="24"/>
          <w:szCs w:val="24"/>
        </w:rPr>
        <w:t xml:space="preserve">: Acciones o actividades desarrolladas, individualmente o por grupos, tendientes a proteger los bienes materiales y/o activos de la compañía que puedan verse afectados en caso de una emergencia en sus instalaciones. </w:t>
      </w:r>
    </w:p>
    <w:p w14:paraId="7AF30D21" w14:textId="77777777" w:rsidR="00DB0F4F" w:rsidRPr="004D4E2B" w:rsidRDefault="00DB0F4F" w:rsidP="00DB0F4F">
      <w:pPr>
        <w:spacing w:before="240" w:line="240" w:lineRule="auto"/>
        <w:jc w:val="both"/>
        <w:rPr>
          <w:rFonts w:ascii="Gill Sans MT" w:hAnsi="Gill Sans MT" w:cs="Arial"/>
          <w:sz w:val="24"/>
          <w:szCs w:val="24"/>
        </w:rPr>
      </w:pPr>
      <w:r w:rsidRPr="004D4E2B">
        <w:rPr>
          <w:rFonts w:ascii="Gill Sans MT" w:hAnsi="Gill Sans MT" w:cs="Arial"/>
          <w:b/>
          <w:sz w:val="24"/>
          <w:szCs w:val="24"/>
        </w:rPr>
        <w:t>SINIESTRO</w:t>
      </w:r>
      <w:r w:rsidRPr="004D4E2B">
        <w:rPr>
          <w:rFonts w:ascii="Gill Sans MT" w:hAnsi="Gill Sans MT" w:cs="Arial"/>
          <w:sz w:val="24"/>
          <w:szCs w:val="24"/>
        </w:rPr>
        <w:t xml:space="preserve">: Es un evento no deseado, no esperado, que puede producir consecuencias negativas en las personas y en los bienes materiales. El siniestro genera la emergencia, si la capacidad de respuesta de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802C92" w:rsidRPr="004D4E2B">
        <w:rPr>
          <w:rFonts w:ascii="Gill Sans MT" w:hAnsi="Gill Sans MT" w:cs="Arial"/>
          <w:sz w:val="24"/>
          <w:szCs w:val="24"/>
          <w:lang w:val="es-CO"/>
        </w:rPr>
        <w:t xml:space="preserve"> e</w:t>
      </w:r>
      <w:r w:rsidRPr="004D4E2B">
        <w:rPr>
          <w:rFonts w:ascii="Gill Sans MT" w:hAnsi="Gill Sans MT" w:cs="Arial"/>
          <w:sz w:val="24"/>
          <w:szCs w:val="24"/>
        </w:rPr>
        <w:t xml:space="preserve">s insuficiente para controlarlo. </w:t>
      </w:r>
    </w:p>
    <w:p w14:paraId="594BA7D1" w14:textId="77777777" w:rsidR="00DB0F4F" w:rsidRPr="004D4E2B" w:rsidRDefault="00DB0F4F" w:rsidP="00DB0F4F">
      <w:pPr>
        <w:spacing w:before="240" w:line="240" w:lineRule="auto"/>
        <w:jc w:val="both"/>
        <w:rPr>
          <w:rFonts w:ascii="Gill Sans MT" w:hAnsi="Gill Sans MT" w:cs="Arial"/>
          <w:sz w:val="24"/>
          <w:szCs w:val="24"/>
        </w:rPr>
      </w:pPr>
      <w:r w:rsidRPr="004D4E2B">
        <w:rPr>
          <w:rFonts w:ascii="Gill Sans MT" w:hAnsi="Gill Sans MT" w:cs="Arial"/>
          <w:b/>
          <w:sz w:val="24"/>
          <w:szCs w:val="24"/>
        </w:rPr>
        <w:t>VULNERABILIDAD</w:t>
      </w:r>
      <w:r w:rsidRPr="004D4E2B">
        <w:rPr>
          <w:rFonts w:ascii="Gill Sans MT" w:hAnsi="Gill Sans MT" w:cs="Arial"/>
          <w:sz w:val="24"/>
          <w:szCs w:val="24"/>
        </w:rPr>
        <w:t xml:space="preserve">: Condiciones en las que se encuentran las personas y los bienes expuestos ante una amenaza. Se relaciona con la incapacidad de una comunidad para afrontar y controlar con sus propios recursos una situación de emergencia. </w:t>
      </w:r>
    </w:p>
    <w:p w14:paraId="4671EE71" w14:textId="77777777" w:rsidR="00DB0F4F" w:rsidRPr="004D4E2B" w:rsidRDefault="00DB0F4F" w:rsidP="00DB0F4F">
      <w:pPr>
        <w:spacing w:before="240" w:line="240" w:lineRule="auto"/>
        <w:jc w:val="both"/>
        <w:rPr>
          <w:rFonts w:ascii="Gill Sans MT" w:hAnsi="Gill Sans MT" w:cs="Arial"/>
          <w:sz w:val="24"/>
          <w:szCs w:val="24"/>
        </w:rPr>
      </w:pPr>
      <w:r w:rsidRPr="004D4E2B">
        <w:rPr>
          <w:rFonts w:ascii="Gill Sans MT" w:hAnsi="Gill Sans MT" w:cs="Arial"/>
          <w:b/>
          <w:sz w:val="24"/>
          <w:szCs w:val="24"/>
        </w:rPr>
        <w:t>VULNERABILIDAD FÍSICA O ESTRUCTURAL</w:t>
      </w:r>
      <w:r w:rsidRPr="004D4E2B">
        <w:rPr>
          <w:rFonts w:ascii="Gill Sans MT" w:hAnsi="Gill Sans MT" w:cs="Arial"/>
          <w:sz w:val="24"/>
          <w:szCs w:val="24"/>
        </w:rPr>
        <w:t xml:space="preserve">: Se refiere a la construcción misma de la edificación ya las características de seguridad o inseguridad que ofrece a los trabajadores que permanecen en ella durante su jornada laboral. </w:t>
      </w:r>
    </w:p>
    <w:p w14:paraId="1BD54603" w14:textId="77777777" w:rsidR="00DB0F4F" w:rsidRPr="004D4E2B" w:rsidRDefault="00DB0F4F" w:rsidP="00DB0F4F">
      <w:pPr>
        <w:spacing w:before="240" w:line="240" w:lineRule="auto"/>
        <w:jc w:val="both"/>
        <w:rPr>
          <w:rFonts w:ascii="Gill Sans MT" w:hAnsi="Gill Sans MT" w:cs="Arial"/>
          <w:sz w:val="24"/>
          <w:szCs w:val="24"/>
        </w:rPr>
      </w:pPr>
      <w:r w:rsidRPr="004D4E2B">
        <w:rPr>
          <w:rFonts w:ascii="Gill Sans MT" w:hAnsi="Gill Sans MT" w:cs="Arial"/>
          <w:b/>
          <w:sz w:val="24"/>
          <w:szCs w:val="24"/>
        </w:rPr>
        <w:t>VULNERABILIDAD FUNCIONAL</w:t>
      </w:r>
      <w:r w:rsidRPr="004D4E2B">
        <w:rPr>
          <w:rFonts w:ascii="Gill Sans MT" w:hAnsi="Gill Sans MT" w:cs="Arial"/>
          <w:sz w:val="24"/>
          <w:szCs w:val="24"/>
        </w:rPr>
        <w:t>: Se refiere a la existencia o no de los recursos para enfrentar situaciones de emergencia como extintores, sistemas de control de fuentes de agua, combustible, herramientas para usar en situaciones de emergencia.</w:t>
      </w:r>
    </w:p>
    <w:p w14:paraId="5FEB9636" w14:textId="6B90BF5B" w:rsidR="00DB0F4F" w:rsidRDefault="00DB0F4F" w:rsidP="00DB0F4F">
      <w:pPr>
        <w:pStyle w:val="Sinespaciado"/>
        <w:spacing w:before="240" w:after="200"/>
        <w:jc w:val="both"/>
        <w:rPr>
          <w:rFonts w:ascii="Gill Sans MT" w:hAnsi="Gill Sans MT" w:cs="Arial"/>
          <w:sz w:val="24"/>
          <w:szCs w:val="24"/>
        </w:rPr>
      </w:pPr>
      <w:r w:rsidRPr="004D4E2B">
        <w:rPr>
          <w:rFonts w:ascii="Gill Sans MT" w:hAnsi="Gill Sans MT" w:cs="Arial"/>
          <w:b/>
          <w:sz w:val="24"/>
          <w:szCs w:val="24"/>
        </w:rPr>
        <w:t>VULNERABILIDAD SOCIAL</w:t>
      </w:r>
      <w:r w:rsidRPr="004D4E2B">
        <w:rPr>
          <w:rFonts w:ascii="Gill Sans MT" w:hAnsi="Gill Sans MT" w:cs="Arial"/>
          <w:sz w:val="24"/>
          <w:szCs w:val="24"/>
        </w:rPr>
        <w:t>: Se refiere al conocimiento y al entrenamiento de los trabajadores para enfrentar situaciones de emergencia.</w:t>
      </w:r>
    </w:p>
    <w:p w14:paraId="3ACD0805" w14:textId="77777777" w:rsidR="00F30D08" w:rsidRPr="00197115" w:rsidRDefault="00F30D08" w:rsidP="00F30D08">
      <w:pPr>
        <w:pStyle w:val="Ttulo1"/>
        <w:spacing w:before="0" w:line="240" w:lineRule="auto"/>
        <w:jc w:val="center"/>
        <w:rPr>
          <w:rFonts w:ascii="Gill Sans MT" w:hAnsi="Gill Sans MT" w:cs="Arial"/>
          <w:b w:val="0"/>
          <w:color w:val="FF0000"/>
          <w:sz w:val="24"/>
          <w:szCs w:val="24"/>
        </w:rPr>
      </w:pPr>
      <w:bookmarkStart w:id="5" w:name="_Toc316329048"/>
      <w:bookmarkStart w:id="6" w:name="_Toc318276700"/>
      <w:bookmarkStart w:id="7" w:name="_Toc395704533"/>
      <w:r w:rsidRPr="004D4E2B">
        <w:rPr>
          <w:rFonts w:ascii="Gill Sans MT" w:hAnsi="Gill Sans MT" w:cs="Arial"/>
          <w:color w:val="auto"/>
          <w:sz w:val="24"/>
          <w:szCs w:val="24"/>
        </w:rPr>
        <w:t>LEGISLACIÓN</w:t>
      </w:r>
      <w:bookmarkEnd w:id="5"/>
      <w:bookmarkEnd w:id="6"/>
      <w:bookmarkEnd w:id="7"/>
    </w:p>
    <w:p w14:paraId="66B96C99" w14:textId="77777777" w:rsidR="00F30D08" w:rsidRPr="004D4E2B" w:rsidRDefault="00F30D08" w:rsidP="00F30D08">
      <w:pPr>
        <w:spacing w:after="0"/>
        <w:rPr>
          <w:rFonts w:ascii="Gill Sans MT" w:hAnsi="Gill Sans MT"/>
          <w:sz w:val="24"/>
          <w:szCs w:val="24"/>
          <w:lang w:eastAsia="x-none"/>
        </w:rPr>
      </w:pPr>
    </w:p>
    <w:p w14:paraId="7288200A" w14:textId="77777777" w:rsidR="00F30D08" w:rsidRPr="004D4E2B" w:rsidRDefault="00F30D08" w:rsidP="00F30D08">
      <w:pPr>
        <w:spacing w:after="0" w:line="240" w:lineRule="auto"/>
        <w:jc w:val="both"/>
        <w:rPr>
          <w:rFonts w:ascii="Gill Sans MT" w:hAnsi="Gill Sans MT" w:cs="Arial"/>
          <w:sz w:val="24"/>
          <w:szCs w:val="24"/>
        </w:rPr>
      </w:pPr>
      <w:r w:rsidRPr="004D4E2B">
        <w:rPr>
          <w:rFonts w:ascii="Gill Sans MT" w:hAnsi="Gill Sans MT" w:cs="Arial"/>
          <w:sz w:val="24"/>
          <w:szCs w:val="24"/>
        </w:rPr>
        <w:t>La legislación colombiana en materia de salud ocupacional establece en varias normas la obligatoriedad que tienen las empresas para organizar en sus instalaciones las brigadas de emergencia. Entre la normatividad que hace referencia al tema podemos mencionar los siguientes puntos.</w:t>
      </w:r>
    </w:p>
    <w:p w14:paraId="6B422680" w14:textId="77777777" w:rsidR="00F30D08" w:rsidRPr="004D4E2B" w:rsidRDefault="00F30D08" w:rsidP="00F30D08">
      <w:pPr>
        <w:spacing w:after="0" w:line="240" w:lineRule="auto"/>
        <w:jc w:val="both"/>
        <w:rPr>
          <w:rFonts w:ascii="Gill Sans MT" w:hAnsi="Gill Sans MT" w:cs="Arial"/>
          <w:sz w:val="24"/>
          <w:szCs w:val="24"/>
        </w:rPr>
      </w:pPr>
    </w:p>
    <w:p w14:paraId="63CBFAE7" w14:textId="77777777" w:rsidR="00F30D08" w:rsidRPr="004D4E2B" w:rsidRDefault="00F30D08" w:rsidP="00F30D08">
      <w:pPr>
        <w:pStyle w:val="NormalWeb"/>
        <w:numPr>
          <w:ilvl w:val="0"/>
          <w:numId w:val="37"/>
        </w:numPr>
        <w:tabs>
          <w:tab w:val="clear" w:pos="360"/>
          <w:tab w:val="num" w:pos="0"/>
          <w:tab w:val="left" w:pos="284"/>
        </w:tabs>
        <w:spacing w:before="0" w:beforeAutospacing="0" w:after="0" w:afterAutospacing="0"/>
        <w:ind w:left="0" w:firstLine="0"/>
        <w:jc w:val="both"/>
        <w:rPr>
          <w:rFonts w:ascii="Gill Sans MT" w:hAnsi="Gill Sans MT" w:cs="Arial"/>
        </w:rPr>
      </w:pPr>
      <w:r w:rsidRPr="004D4E2B">
        <w:rPr>
          <w:rFonts w:ascii="Gill Sans MT" w:hAnsi="Gill Sans MT" w:cs="Arial"/>
          <w:b/>
        </w:rPr>
        <w:t xml:space="preserve">CONSTITUCIÓN POLÍTICA DE COLOMBIA. Art. 218. </w:t>
      </w:r>
      <w:r w:rsidRPr="004D4E2B">
        <w:rPr>
          <w:rFonts w:ascii="Gill Sans MT" w:hAnsi="Gill Sans MT" w:cs="Arial"/>
        </w:rPr>
        <w:t xml:space="preserve">La ley organizará el cuerpo de policía. La policía nacional es un cuerpo armado permanente de naturaleza civil, a cargo de la nación, cuyo fin primordial es el mantenimiento de las condiciones necesarias para el ejercicio de los derechos y libertades públicas, y para asegurar que los habitantes de Colombia convivan en paz. </w:t>
      </w:r>
    </w:p>
    <w:p w14:paraId="23655A3E" w14:textId="77777777" w:rsidR="00F30D08" w:rsidRPr="004D4E2B" w:rsidRDefault="00F30D08" w:rsidP="00F30D08">
      <w:pPr>
        <w:pStyle w:val="NormalWeb"/>
        <w:spacing w:before="0" w:beforeAutospacing="0" w:after="0" w:afterAutospacing="0"/>
        <w:jc w:val="both"/>
        <w:rPr>
          <w:rFonts w:ascii="Gill Sans MT" w:hAnsi="Gill Sans MT" w:cs="Arial"/>
        </w:rPr>
      </w:pPr>
    </w:p>
    <w:p w14:paraId="0243CCB3" w14:textId="77777777" w:rsidR="00F30D08" w:rsidRPr="004D4E2B" w:rsidRDefault="00F30D08" w:rsidP="00F30D08">
      <w:pPr>
        <w:pStyle w:val="NormalWeb"/>
        <w:spacing w:before="0" w:beforeAutospacing="0" w:after="0" w:afterAutospacing="0"/>
        <w:jc w:val="both"/>
        <w:rPr>
          <w:rFonts w:ascii="Gill Sans MT" w:hAnsi="Gill Sans MT" w:cs="Arial"/>
        </w:rPr>
      </w:pPr>
      <w:r w:rsidRPr="004D4E2B">
        <w:rPr>
          <w:rFonts w:ascii="Gill Sans MT" w:hAnsi="Gill Sans MT" w:cs="Arial"/>
        </w:rPr>
        <w:t>La ley determinará su régimen de carrera, prestaciones y disciplinario.</w:t>
      </w:r>
    </w:p>
    <w:p w14:paraId="7E10B023" w14:textId="77777777" w:rsidR="00F30D08" w:rsidRPr="004D4E2B" w:rsidRDefault="00F30D08" w:rsidP="00F30D08">
      <w:pPr>
        <w:spacing w:after="0" w:line="240" w:lineRule="auto"/>
        <w:jc w:val="both"/>
        <w:rPr>
          <w:rFonts w:ascii="Gill Sans MT" w:hAnsi="Gill Sans MT" w:cs="Arial"/>
          <w:sz w:val="24"/>
          <w:szCs w:val="24"/>
          <w:lang w:val="es-CO"/>
        </w:rPr>
      </w:pPr>
    </w:p>
    <w:p w14:paraId="61422900" w14:textId="77777777" w:rsidR="00F30D08" w:rsidRPr="004D4E2B" w:rsidRDefault="00F30D08" w:rsidP="00F30D08">
      <w:pPr>
        <w:pStyle w:val="NormalWeb"/>
        <w:numPr>
          <w:ilvl w:val="0"/>
          <w:numId w:val="39"/>
        </w:numPr>
        <w:spacing w:before="0" w:beforeAutospacing="0" w:after="0" w:afterAutospacing="0"/>
        <w:jc w:val="both"/>
        <w:rPr>
          <w:rFonts w:ascii="Gill Sans MT" w:hAnsi="Gill Sans MT" w:cs="Arial"/>
          <w:b/>
        </w:rPr>
      </w:pPr>
      <w:r w:rsidRPr="004D4E2B">
        <w:rPr>
          <w:rFonts w:ascii="Gill Sans MT" w:hAnsi="Gill Sans MT" w:cs="Arial"/>
          <w:b/>
        </w:rPr>
        <w:t xml:space="preserve">LEY 9 DE 1979. </w:t>
      </w:r>
      <w:r w:rsidRPr="004D4E2B">
        <w:rPr>
          <w:rFonts w:ascii="Gill Sans MT" w:hAnsi="Gill Sans MT" w:cs="Arial"/>
        </w:rPr>
        <w:t xml:space="preserve">Código Sanitario Nacional. </w:t>
      </w:r>
    </w:p>
    <w:p w14:paraId="422BC056" w14:textId="77777777" w:rsidR="00F30D08" w:rsidRPr="004D4E2B" w:rsidRDefault="00F30D08" w:rsidP="00F30D08">
      <w:pPr>
        <w:spacing w:after="0" w:line="240" w:lineRule="auto"/>
        <w:jc w:val="both"/>
        <w:rPr>
          <w:rFonts w:ascii="Gill Sans MT" w:hAnsi="Gill Sans MT" w:cs="Arial"/>
          <w:b/>
          <w:sz w:val="24"/>
          <w:szCs w:val="24"/>
        </w:rPr>
      </w:pPr>
    </w:p>
    <w:p w14:paraId="237E8D31" w14:textId="77777777" w:rsidR="00F30D08" w:rsidRPr="004D4E2B" w:rsidRDefault="00F30D08" w:rsidP="00F30D08">
      <w:pPr>
        <w:pStyle w:val="NormalWeb"/>
        <w:numPr>
          <w:ilvl w:val="0"/>
          <w:numId w:val="40"/>
        </w:numPr>
        <w:tabs>
          <w:tab w:val="clear" w:pos="360"/>
          <w:tab w:val="num" w:pos="284"/>
          <w:tab w:val="left" w:pos="567"/>
        </w:tabs>
        <w:spacing w:before="0" w:beforeAutospacing="0" w:after="0" w:afterAutospacing="0"/>
        <w:ind w:left="284" w:firstLine="0"/>
        <w:jc w:val="both"/>
        <w:rPr>
          <w:rFonts w:ascii="Gill Sans MT" w:hAnsi="Gill Sans MT" w:cs="Arial"/>
          <w:b/>
        </w:rPr>
      </w:pPr>
      <w:r w:rsidRPr="004D4E2B">
        <w:rPr>
          <w:rFonts w:ascii="Gill Sans MT" w:hAnsi="Gill Sans MT" w:cs="Arial"/>
          <w:i/>
        </w:rPr>
        <w:t xml:space="preserve">Art. 93.  </w:t>
      </w:r>
      <w:r w:rsidRPr="004D4E2B">
        <w:rPr>
          <w:rFonts w:ascii="Gill Sans MT" w:hAnsi="Gill Sans MT" w:cs="Arial"/>
        </w:rPr>
        <w:t>“Las áreas de circulación deben estar claramente demarcadas, tener la amplitud suficiente para el tránsito seguro de las personas y estar provistas de señalización adecuada y demás medidas necesarias para evitar accidentes”</w:t>
      </w:r>
    </w:p>
    <w:p w14:paraId="48FB647F" w14:textId="77777777" w:rsidR="00F30D08" w:rsidRPr="004D4E2B" w:rsidRDefault="00F30D08" w:rsidP="00F30D08">
      <w:pPr>
        <w:pStyle w:val="NormalWeb"/>
        <w:tabs>
          <w:tab w:val="num" w:pos="0"/>
          <w:tab w:val="num" w:pos="284"/>
          <w:tab w:val="left" w:pos="567"/>
        </w:tabs>
        <w:spacing w:before="0" w:beforeAutospacing="0" w:after="0" w:afterAutospacing="0"/>
        <w:ind w:left="284"/>
        <w:jc w:val="both"/>
        <w:rPr>
          <w:rFonts w:ascii="Gill Sans MT" w:hAnsi="Gill Sans MT" w:cs="Arial"/>
          <w:b/>
        </w:rPr>
      </w:pPr>
    </w:p>
    <w:p w14:paraId="6F4B31DA" w14:textId="77777777" w:rsidR="00F30D08" w:rsidRPr="004D4E2B" w:rsidRDefault="00F30D08" w:rsidP="00F30D08">
      <w:pPr>
        <w:pStyle w:val="NormalWeb"/>
        <w:numPr>
          <w:ilvl w:val="0"/>
          <w:numId w:val="40"/>
        </w:numPr>
        <w:tabs>
          <w:tab w:val="clear" w:pos="360"/>
          <w:tab w:val="num" w:pos="0"/>
          <w:tab w:val="num" w:pos="284"/>
          <w:tab w:val="left" w:pos="567"/>
        </w:tabs>
        <w:spacing w:before="0" w:beforeAutospacing="0" w:after="0" w:afterAutospacing="0"/>
        <w:ind w:left="284" w:firstLine="0"/>
        <w:jc w:val="both"/>
        <w:rPr>
          <w:rFonts w:ascii="Gill Sans MT" w:hAnsi="Gill Sans MT" w:cs="Arial"/>
          <w:b/>
        </w:rPr>
      </w:pPr>
      <w:r w:rsidRPr="004D4E2B">
        <w:rPr>
          <w:rFonts w:ascii="Gill Sans MT" w:hAnsi="Gill Sans MT" w:cs="Arial"/>
          <w:i/>
        </w:rPr>
        <w:t xml:space="preserve"> Art. 96</w:t>
      </w:r>
      <w:r w:rsidRPr="004D4E2B">
        <w:rPr>
          <w:rFonts w:ascii="Gill Sans MT" w:hAnsi="Gill Sans MT" w:cs="Arial"/>
        </w:rPr>
        <w:t>.  “Todos los lugares de trabajo tendrán puertas de salida en número suficiente y de características apropiadas para facilitar la evacuación del personal en caso de emergencia. Las vías de acceso a las salidas de emergencia estarán claramente señalizadas.”</w:t>
      </w:r>
    </w:p>
    <w:p w14:paraId="32C4709B" w14:textId="77777777" w:rsidR="00F30D08" w:rsidRPr="004D4E2B" w:rsidRDefault="00F30D08" w:rsidP="00F30D08">
      <w:pPr>
        <w:pStyle w:val="NormalWeb"/>
        <w:tabs>
          <w:tab w:val="num" w:pos="0"/>
          <w:tab w:val="num" w:pos="284"/>
          <w:tab w:val="left" w:pos="567"/>
        </w:tabs>
        <w:spacing w:before="0" w:beforeAutospacing="0" w:after="0" w:afterAutospacing="0"/>
        <w:ind w:left="284"/>
        <w:jc w:val="both"/>
        <w:rPr>
          <w:rFonts w:ascii="Gill Sans MT" w:hAnsi="Gill Sans MT" w:cs="Arial"/>
          <w:b/>
        </w:rPr>
      </w:pPr>
    </w:p>
    <w:p w14:paraId="3520C041" w14:textId="77777777" w:rsidR="00F30D08" w:rsidRPr="004D4E2B" w:rsidRDefault="00F30D08" w:rsidP="00F30D08">
      <w:pPr>
        <w:numPr>
          <w:ilvl w:val="0"/>
          <w:numId w:val="40"/>
        </w:numPr>
        <w:tabs>
          <w:tab w:val="clear" w:pos="360"/>
          <w:tab w:val="num" w:pos="0"/>
          <w:tab w:val="num" w:pos="284"/>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 xml:space="preserve"> Art. 114 y 116</w:t>
      </w:r>
      <w:r w:rsidRPr="004D4E2B">
        <w:rPr>
          <w:rFonts w:ascii="Gill Sans MT" w:hAnsi="Gill Sans MT" w:cs="Arial"/>
          <w:sz w:val="24"/>
          <w:szCs w:val="24"/>
        </w:rPr>
        <w:t>.  Hace referencia a la necesidad de contar con recursos  humanos entrenados, con equipos adecuados y suficientes para la prevención y extinción de incendios.</w:t>
      </w:r>
    </w:p>
    <w:p w14:paraId="447C3E34" w14:textId="77777777" w:rsidR="00F30D08" w:rsidRPr="004D4E2B" w:rsidRDefault="00F30D08" w:rsidP="00F30D08">
      <w:pPr>
        <w:tabs>
          <w:tab w:val="num" w:pos="284"/>
          <w:tab w:val="left" w:pos="567"/>
        </w:tabs>
        <w:spacing w:after="0" w:line="240" w:lineRule="auto"/>
        <w:ind w:left="284"/>
        <w:jc w:val="both"/>
        <w:rPr>
          <w:rFonts w:ascii="Gill Sans MT" w:hAnsi="Gill Sans MT" w:cs="Arial"/>
          <w:sz w:val="24"/>
          <w:szCs w:val="24"/>
        </w:rPr>
      </w:pPr>
    </w:p>
    <w:p w14:paraId="6D6B1A65" w14:textId="77777777" w:rsidR="00F30D08" w:rsidRPr="004D4E2B" w:rsidRDefault="00F30D08" w:rsidP="00F30D08">
      <w:pPr>
        <w:numPr>
          <w:ilvl w:val="0"/>
          <w:numId w:val="40"/>
        </w:numPr>
        <w:tabs>
          <w:tab w:val="clear" w:pos="360"/>
          <w:tab w:val="num" w:pos="0"/>
          <w:tab w:val="num" w:pos="284"/>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Art. 234.</w:t>
      </w:r>
      <w:r w:rsidRPr="004D4E2B">
        <w:rPr>
          <w:rFonts w:ascii="Gill Sans MT" w:hAnsi="Gill Sans MT" w:cs="Arial"/>
          <w:sz w:val="24"/>
          <w:szCs w:val="24"/>
        </w:rPr>
        <w:t xml:space="preserve"> En todos los establecimientos de trabajo se tendrán en cuenta las siguientes consideraciones respecto de las salidas de escape o de emergencia: </w:t>
      </w:r>
    </w:p>
    <w:p w14:paraId="40E075CC" w14:textId="77777777" w:rsidR="00F30D08" w:rsidRPr="004D4E2B" w:rsidRDefault="00F30D08" w:rsidP="00F30D08">
      <w:pPr>
        <w:spacing w:after="0" w:line="240" w:lineRule="auto"/>
        <w:jc w:val="both"/>
        <w:rPr>
          <w:rFonts w:ascii="Gill Sans MT" w:hAnsi="Gill Sans MT" w:cs="Arial"/>
          <w:sz w:val="24"/>
          <w:szCs w:val="24"/>
        </w:rPr>
      </w:pPr>
    </w:p>
    <w:p w14:paraId="7E13FC88" w14:textId="77777777" w:rsidR="00F30D08" w:rsidRPr="004D4E2B" w:rsidRDefault="00F30D08" w:rsidP="00F30D08">
      <w:pPr>
        <w:numPr>
          <w:ilvl w:val="0"/>
          <w:numId w:val="41"/>
        </w:numPr>
        <w:spacing w:after="0" w:line="240" w:lineRule="auto"/>
        <w:jc w:val="both"/>
        <w:rPr>
          <w:rFonts w:ascii="Gill Sans MT" w:hAnsi="Gill Sans MT" w:cs="Arial"/>
          <w:sz w:val="24"/>
          <w:szCs w:val="24"/>
        </w:rPr>
      </w:pPr>
      <w:r w:rsidRPr="004D4E2B">
        <w:rPr>
          <w:rFonts w:ascii="Gill Sans MT" w:hAnsi="Gill Sans MT" w:cs="Arial"/>
          <w:sz w:val="24"/>
          <w:szCs w:val="24"/>
        </w:rPr>
        <w:t>Ninguna parte o zona del establecimiento (edificio o local) deberá estar alejada de una salida al exterior y la distancia deberá estar en función del grado de riesgo existente.</w:t>
      </w:r>
    </w:p>
    <w:p w14:paraId="5FCBDD0C" w14:textId="77777777" w:rsidR="00F30D08" w:rsidRPr="004D4E2B" w:rsidRDefault="00F30D08" w:rsidP="00F30D08">
      <w:pPr>
        <w:numPr>
          <w:ilvl w:val="0"/>
          <w:numId w:val="41"/>
        </w:numPr>
        <w:spacing w:after="0" w:line="240" w:lineRule="auto"/>
        <w:jc w:val="both"/>
        <w:rPr>
          <w:rFonts w:ascii="Gill Sans MT" w:hAnsi="Gill Sans MT" w:cs="Arial"/>
          <w:sz w:val="24"/>
          <w:szCs w:val="24"/>
        </w:rPr>
      </w:pPr>
      <w:r w:rsidRPr="004D4E2B">
        <w:rPr>
          <w:rFonts w:ascii="Gill Sans MT" w:hAnsi="Gill Sans MT" w:cs="Arial"/>
          <w:sz w:val="24"/>
          <w:szCs w:val="24"/>
        </w:rPr>
        <w:t xml:space="preserve">Cada piso deberá tener por lo menos dos salidas, suficientemente amplias, protegidas contra las llamas y el humo y bien separadas entre sí. </w:t>
      </w:r>
    </w:p>
    <w:p w14:paraId="281F459D" w14:textId="77777777" w:rsidR="00F30D08" w:rsidRPr="004D4E2B" w:rsidRDefault="00F30D08" w:rsidP="00F30D08">
      <w:pPr>
        <w:numPr>
          <w:ilvl w:val="0"/>
          <w:numId w:val="41"/>
        </w:numPr>
        <w:spacing w:after="0" w:line="240" w:lineRule="auto"/>
        <w:jc w:val="both"/>
        <w:rPr>
          <w:rFonts w:ascii="Gill Sans MT" w:hAnsi="Gill Sans MT" w:cs="Arial"/>
          <w:sz w:val="24"/>
          <w:szCs w:val="24"/>
        </w:rPr>
      </w:pPr>
      <w:r w:rsidRPr="004D4E2B">
        <w:rPr>
          <w:rFonts w:ascii="Gill Sans MT" w:hAnsi="Gill Sans MT" w:cs="Arial"/>
          <w:sz w:val="24"/>
          <w:szCs w:val="24"/>
        </w:rPr>
        <w:t xml:space="preserve">Las escaleras de madera, las de caracol, los ascensores y escaleras de mano no deberán considerarse como salidas de emergencia. </w:t>
      </w:r>
    </w:p>
    <w:p w14:paraId="52BE5FBE" w14:textId="77777777" w:rsidR="00F30D08" w:rsidRPr="004D4E2B" w:rsidRDefault="00F30D08" w:rsidP="00F30D08">
      <w:pPr>
        <w:numPr>
          <w:ilvl w:val="0"/>
          <w:numId w:val="41"/>
        </w:numPr>
        <w:spacing w:after="0" w:line="240" w:lineRule="auto"/>
        <w:jc w:val="both"/>
        <w:rPr>
          <w:rFonts w:ascii="Gill Sans MT" w:hAnsi="Gill Sans MT" w:cs="Arial"/>
          <w:sz w:val="24"/>
          <w:szCs w:val="24"/>
        </w:rPr>
      </w:pPr>
      <w:r w:rsidRPr="004D4E2B">
        <w:rPr>
          <w:rFonts w:ascii="Gill Sans MT" w:hAnsi="Gill Sans MT" w:cs="Arial"/>
          <w:sz w:val="24"/>
          <w:szCs w:val="24"/>
        </w:rPr>
        <w:t xml:space="preserve">Las salidas deberán estar marcadas y bien iluminadas. </w:t>
      </w:r>
    </w:p>
    <w:p w14:paraId="6C6BCF57" w14:textId="77777777" w:rsidR="00F30D08" w:rsidRPr="004D4E2B" w:rsidRDefault="00F30D08" w:rsidP="00F30D08">
      <w:pPr>
        <w:numPr>
          <w:ilvl w:val="0"/>
          <w:numId w:val="41"/>
        </w:numPr>
        <w:spacing w:after="0" w:line="240" w:lineRule="auto"/>
        <w:jc w:val="both"/>
        <w:rPr>
          <w:rFonts w:ascii="Gill Sans MT" w:hAnsi="Gill Sans MT" w:cs="Arial"/>
          <w:sz w:val="24"/>
          <w:szCs w:val="24"/>
        </w:rPr>
      </w:pPr>
      <w:r w:rsidRPr="004D4E2B">
        <w:rPr>
          <w:rFonts w:ascii="Gill Sans MT" w:hAnsi="Gill Sans MT" w:cs="Arial"/>
          <w:sz w:val="24"/>
          <w:szCs w:val="24"/>
        </w:rPr>
        <w:t xml:space="preserve">El acceso a las salidas de emergencia siempre deberá mantenerse sin obstrucciones. </w:t>
      </w:r>
    </w:p>
    <w:p w14:paraId="7EFE3C34" w14:textId="77777777" w:rsidR="00F30D08" w:rsidRPr="004D4E2B" w:rsidRDefault="00F30D08" w:rsidP="00F30D08">
      <w:pPr>
        <w:numPr>
          <w:ilvl w:val="0"/>
          <w:numId w:val="41"/>
        </w:numPr>
        <w:spacing w:after="0" w:line="240" w:lineRule="auto"/>
        <w:jc w:val="both"/>
        <w:rPr>
          <w:rFonts w:ascii="Gill Sans MT" w:hAnsi="Gill Sans MT" w:cs="Arial"/>
          <w:sz w:val="24"/>
          <w:szCs w:val="24"/>
        </w:rPr>
      </w:pPr>
      <w:r w:rsidRPr="004D4E2B">
        <w:rPr>
          <w:rFonts w:ascii="Gill Sans MT" w:hAnsi="Gill Sans MT" w:cs="Arial"/>
          <w:sz w:val="24"/>
          <w:szCs w:val="24"/>
        </w:rPr>
        <w:t xml:space="preserve">Las escaleras exteriores y de escape para el caso de incendios no deberán dar a patios internos o pasajes sin salidas. </w:t>
      </w:r>
    </w:p>
    <w:p w14:paraId="3F9B6634" w14:textId="77777777" w:rsidR="004A6C1F" w:rsidRPr="004D4E2B" w:rsidRDefault="004A6C1F" w:rsidP="004A6C1F">
      <w:pPr>
        <w:spacing w:after="0" w:line="240" w:lineRule="auto"/>
        <w:jc w:val="both"/>
        <w:rPr>
          <w:rFonts w:ascii="Gill Sans MT" w:hAnsi="Gill Sans MT" w:cs="Arial"/>
          <w:sz w:val="24"/>
          <w:szCs w:val="24"/>
        </w:rPr>
      </w:pPr>
    </w:p>
    <w:p w14:paraId="47ACA10C" w14:textId="77777777" w:rsidR="004A6C1F" w:rsidRPr="004D4E2B" w:rsidRDefault="004A6C1F" w:rsidP="004818CE">
      <w:pPr>
        <w:pStyle w:val="NormalWeb"/>
        <w:numPr>
          <w:ilvl w:val="0"/>
          <w:numId w:val="37"/>
        </w:numPr>
        <w:tabs>
          <w:tab w:val="clear" w:pos="360"/>
          <w:tab w:val="num" w:pos="142"/>
          <w:tab w:val="left" w:pos="284"/>
        </w:tabs>
        <w:spacing w:before="0" w:beforeAutospacing="0" w:after="0" w:afterAutospacing="0"/>
        <w:ind w:left="0" w:firstLine="0"/>
        <w:jc w:val="both"/>
        <w:rPr>
          <w:rFonts w:ascii="Gill Sans MT" w:hAnsi="Gill Sans MT" w:cs="Arial"/>
          <w:b/>
        </w:rPr>
      </w:pPr>
      <w:r w:rsidRPr="004D4E2B">
        <w:rPr>
          <w:rFonts w:ascii="Gill Sans MT" w:hAnsi="Gill Sans MT" w:cs="Arial"/>
          <w:b/>
        </w:rPr>
        <w:t xml:space="preserve">LEY 46 De 1988.  </w:t>
      </w:r>
      <w:r w:rsidRPr="004D4E2B">
        <w:rPr>
          <w:rFonts w:ascii="Gill Sans MT" w:hAnsi="Gill Sans MT" w:cs="Arial"/>
        </w:rPr>
        <w:t>Por el cual se crea y organiza el Sistema Nacional para la Prevención y Atención de Desastres, se otorga facultades extraordinarias al Presidente de la República y se dictan otras disposiciones.</w:t>
      </w:r>
    </w:p>
    <w:p w14:paraId="44AB2020" w14:textId="77777777" w:rsidR="004A6C1F" w:rsidRPr="004D4E2B" w:rsidRDefault="004A6C1F" w:rsidP="004A6C1F">
      <w:pPr>
        <w:pStyle w:val="NormalWeb"/>
        <w:spacing w:before="0" w:beforeAutospacing="0" w:after="0" w:afterAutospacing="0"/>
        <w:jc w:val="both"/>
        <w:rPr>
          <w:rFonts w:ascii="Gill Sans MT" w:hAnsi="Gill Sans MT" w:cs="Arial"/>
          <w:b/>
        </w:rPr>
      </w:pPr>
    </w:p>
    <w:p w14:paraId="73FC5280" w14:textId="329D3FC1" w:rsidR="004A6C1F" w:rsidRPr="0033687D" w:rsidRDefault="004A6C1F" w:rsidP="004818CE">
      <w:pPr>
        <w:pStyle w:val="NormalWeb"/>
        <w:numPr>
          <w:ilvl w:val="0"/>
          <w:numId w:val="37"/>
        </w:numPr>
        <w:tabs>
          <w:tab w:val="clear" w:pos="360"/>
          <w:tab w:val="num" w:pos="142"/>
          <w:tab w:val="left" w:pos="284"/>
        </w:tabs>
        <w:spacing w:before="0" w:beforeAutospacing="0" w:after="0" w:afterAutospacing="0"/>
        <w:ind w:left="0" w:firstLine="0"/>
        <w:jc w:val="both"/>
        <w:rPr>
          <w:rFonts w:ascii="Gill Sans MT" w:hAnsi="Gill Sans MT" w:cs="Arial"/>
        </w:rPr>
      </w:pPr>
      <w:r w:rsidRPr="004D4E2B">
        <w:rPr>
          <w:rFonts w:ascii="Gill Sans MT" w:hAnsi="Gill Sans MT" w:cs="Arial"/>
        </w:rPr>
        <w:t> </w:t>
      </w:r>
      <w:r w:rsidRPr="004D4E2B">
        <w:rPr>
          <w:rFonts w:ascii="Gill Sans MT" w:hAnsi="Gill Sans MT" w:cs="Arial"/>
          <w:b/>
        </w:rPr>
        <w:t xml:space="preserve">LEY 388 De 1997. </w:t>
      </w:r>
      <w:r w:rsidRPr="004D4E2B">
        <w:rPr>
          <w:rFonts w:ascii="Gill Sans MT" w:hAnsi="Gill Sans MT" w:cs="Arial"/>
        </w:rPr>
        <w:t xml:space="preserve"> Ordenamiento Territorial.</w:t>
      </w:r>
      <w:r w:rsidR="0033687D">
        <w:rPr>
          <w:rFonts w:ascii="Gill Sans MT" w:hAnsi="Gill Sans MT" w:cs="Arial"/>
        </w:rPr>
        <w:t xml:space="preserve"> </w:t>
      </w:r>
      <w:r w:rsidR="0033687D" w:rsidRPr="0033687D">
        <w:rPr>
          <w:rFonts w:ascii="Gill Sans MT" w:hAnsi="Gill Sans MT" w:cs="Arial"/>
        </w:rPr>
        <w:t>Por la cual se modifica la Ley 9 / 89, y la Ley 2 / 91 y se dictan otras disposiciones. Articulo 35</w:t>
      </w:r>
      <w:r w:rsidR="0033687D">
        <w:rPr>
          <w:rFonts w:ascii="Gill Sans MT" w:hAnsi="Gill Sans MT" w:cs="Arial"/>
        </w:rPr>
        <w:t>.</w:t>
      </w:r>
    </w:p>
    <w:p w14:paraId="31F5E167" w14:textId="77777777" w:rsidR="004A6C1F" w:rsidRPr="004D4E2B" w:rsidRDefault="004A6C1F" w:rsidP="004A6C1F">
      <w:pPr>
        <w:pStyle w:val="NormalWeb"/>
        <w:spacing w:before="0" w:beforeAutospacing="0" w:after="0" w:afterAutospacing="0"/>
        <w:ind w:left="360"/>
        <w:jc w:val="both"/>
        <w:rPr>
          <w:rFonts w:ascii="Gill Sans MT" w:hAnsi="Gill Sans MT" w:cs="Arial"/>
          <w:b/>
        </w:rPr>
      </w:pPr>
    </w:p>
    <w:p w14:paraId="40D4EB48" w14:textId="77777777" w:rsidR="004A6C1F" w:rsidRPr="004D4E2B" w:rsidRDefault="004A6C1F" w:rsidP="004818CE">
      <w:pPr>
        <w:numPr>
          <w:ilvl w:val="0"/>
          <w:numId w:val="39"/>
        </w:numPr>
        <w:tabs>
          <w:tab w:val="clear" w:pos="360"/>
          <w:tab w:val="num" w:pos="0"/>
          <w:tab w:val="left" w:pos="284"/>
        </w:tabs>
        <w:spacing w:after="0" w:line="240" w:lineRule="auto"/>
        <w:ind w:left="0" w:firstLine="0"/>
        <w:jc w:val="both"/>
        <w:rPr>
          <w:rFonts w:ascii="Gill Sans MT" w:hAnsi="Gill Sans MT" w:cs="Arial"/>
          <w:sz w:val="24"/>
          <w:szCs w:val="24"/>
        </w:rPr>
      </w:pPr>
      <w:r w:rsidRPr="004D4E2B">
        <w:rPr>
          <w:rFonts w:ascii="Gill Sans MT" w:hAnsi="Gill Sans MT" w:cs="Arial"/>
          <w:b/>
          <w:sz w:val="24"/>
          <w:szCs w:val="24"/>
        </w:rPr>
        <w:t xml:space="preserve">LEY 400 De 1997.  </w:t>
      </w:r>
      <w:r w:rsidRPr="004D4E2B">
        <w:rPr>
          <w:rFonts w:ascii="Gill Sans MT" w:hAnsi="Gill Sans MT" w:cs="Arial"/>
          <w:sz w:val="24"/>
          <w:szCs w:val="24"/>
        </w:rPr>
        <w:t>“Por la cual se adoptan normas sobre Construcciones Sismo Resistentes”. Se establecen requisitos mínimos para el diseño, construcción y supervisión técnica de edificaciones nuevas, así como de aquellas indispensables para la recuperación de la comunidad con posterioridad a la ocurrencia de un sismo.</w:t>
      </w:r>
    </w:p>
    <w:p w14:paraId="43531235" w14:textId="77777777" w:rsidR="004A6C1F" w:rsidRPr="004D4E2B" w:rsidRDefault="004A6C1F" w:rsidP="004A6C1F">
      <w:pPr>
        <w:spacing w:after="0" w:line="240" w:lineRule="auto"/>
        <w:jc w:val="both"/>
        <w:rPr>
          <w:rFonts w:ascii="Gill Sans MT" w:hAnsi="Gill Sans MT" w:cs="Arial"/>
          <w:sz w:val="24"/>
          <w:szCs w:val="24"/>
        </w:rPr>
      </w:pPr>
    </w:p>
    <w:p w14:paraId="64EE480E" w14:textId="77777777" w:rsidR="004A6C1F" w:rsidRPr="004D4E2B" w:rsidRDefault="004A6C1F" w:rsidP="004818CE">
      <w:pPr>
        <w:numPr>
          <w:ilvl w:val="0"/>
          <w:numId w:val="42"/>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 xml:space="preserve">Art. 48 Título K Numeral </w:t>
      </w:r>
      <w:r w:rsidRPr="004D4E2B">
        <w:rPr>
          <w:rFonts w:ascii="Gill Sans MT" w:hAnsi="Gill Sans MT" w:cs="Arial"/>
          <w:sz w:val="24"/>
          <w:szCs w:val="24"/>
        </w:rPr>
        <w:t>3.  Requisitos especiales para escaleras y medios de evacuación.</w:t>
      </w:r>
    </w:p>
    <w:p w14:paraId="244F21E5" w14:textId="77777777" w:rsidR="002849CD" w:rsidRDefault="002849CD" w:rsidP="003F4446">
      <w:pPr>
        <w:spacing w:after="0" w:line="240" w:lineRule="auto"/>
        <w:jc w:val="both"/>
        <w:rPr>
          <w:rFonts w:ascii="Gill Sans MT" w:hAnsi="Gill Sans MT" w:cs="Arial"/>
          <w:color w:val="FF0000"/>
          <w:sz w:val="24"/>
          <w:szCs w:val="24"/>
        </w:rPr>
      </w:pPr>
    </w:p>
    <w:p w14:paraId="63AB70CD" w14:textId="5EE2352E" w:rsidR="0033687D" w:rsidRPr="0033687D" w:rsidRDefault="0033687D" w:rsidP="0033687D">
      <w:pPr>
        <w:pStyle w:val="Prrafodelista"/>
        <w:numPr>
          <w:ilvl w:val="0"/>
          <w:numId w:val="76"/>
        </w:numPr>
        <w:spacing w:after="0" w:line="240" w:lineRule="auto"/>
        <w:ind w:left="426" w:hanging="426"/>
        <w:jc w:val="both"/>
        <w:rPr>
          <w:rFonts w:ascii="Gill Sans MT" w:hAnsi="Gill Sans MT" w:cs="Arial"/>
          <w:sz w:val="24"/>
          <w:szCs w:val="24"/>
        </w:rPr>
      </w:pPr>
      <w:r>
        <w:rPr>
          <w:rFonts w:ascii="Gill Sans MT" w:hAnsi="Gill Sans MT" w:cs="Arial"/>
          <w:b/>
          <w:sz w:val="24"/>
          <w:szCs w:val="24"/>
        </w:rPr>
        <w:t>LEY 769 De 2002</w:t>
      </w:r>
      <w:r w:rsidRPr="0033687D">
        <w:rPr>
          <w:rFonts w:ascii="Gill Sans MT" w:hAnsi="Gill Sans MT" w:cs="Arial"/>
          <w:b/>
          <w:sz w:val="24"/>
          <w:szCs w:val="24"/>
        </w:rPr>
        <w:t>.</w:t>
      </w:r>
      <w:r w:rsidR="005E7C88">
        <w:rPr>
          <w:rFonts w:ascii="Gill Sans MT" w:hAnsi="Gill Sans MT" w:cs="Arial"/>
          <w:b/>
          <w:sz w:val="24"/>
          <w:szCs w:val="24"/>
        </w:rPr>
        <w:t xml:space="preserve"> Código Nacional de T</w:t>
      </w:r>
      <w:r>
        <w:rPr>
          <w:rFonts w:ascii="Gill Sans MT" w:hAnsi="Gill Sans MT" w:cs="Arial"/>
          <w:b/>
          <w:sz w:val="24"/>
          <w:szCs w:val="24"/>
        </w:rPr>
        <w:t xml:space="preserve">ránsito. </w:t>
      </w:r>
    </w:p>
    <w:p w14:paraId="599272CE" w14:textId="77777777" w:rsidR="0033687D" w:rsidRDefault="0033687D" w:rsidP="0033687D">
      <w:pPr>
        <w:pStyle w:val="Prrafodelista"/>
        <w:spacing w:after="0" w:line="240" w:lineRule="auto"/>
        <w:ind w:left="426"/>
        <w:jc w:val="both"/>
        <w:rPr>
          <w:rFonts w:ascii="Gill Sans MT" w:hAnsi="Gill Sans MT" w:cs="Arial"/>
          <w:b/>
          <w:sz w:val="24"/>
          <w:szCs w:val="24"/>
        </w:rPr>
      </w:pPr>
    </w:p>
    <w:p w14:paraId="6A5C358B" w14:textId="1A701CAC" w:rsidR="0033687D" w:rsidRPr="0033687D" w:rsidRDefault="0033687D" w:rsidP="0033687D">
      <w:pPr>
        <w:pStyle w:val="NormalWeb"/>
        <w:numPr>
          <w:ilvl w:val="0"/>
          <w:numId w:val="77"/>
        </w:numPr>
        <w:spacing w:before="0" w:beforeAutospacing="0" w:after="0" w:afterAutospacing="0"/>
        <w:jc w:val="both"/>
        <w:rPr>
          <w:rStyle w:val="Textoennegrita"/>
          <w:b w:val="0"/>
          <w:i/>
        </w:rPr>
      </w:pPr>
      <w:r>
        <w:rPr>
          <w:rStyle w:val="Textoennegrita"/>
          <w:rFonts w:ascii="Gill Sans MT" w:hAnsi="Gill Sans MT" w:cs="Arial"/>
          <w:b w:val="0"/>
          <w:i/>
        </w:rPr>
        <w:t>Art.1</w:t>
      </w:r>
      <w:r w:rsidRPr="0033687D">
        <w:rPr>
          <w:rStyle w:val="Textoennegrita"/>
          <w:rFonts w:ascii="Gill Sans MT" w:hAnsi="Gill Sans MT" w:cs="Arial"/>
          <w:b w:val="0"/>
          <w:i/>
        </w:rPr>
        <w:t xml:space="preserve">. </w:t>
      </w:r>
      <w:r w:rsidRPr="0033687D">
        <w:rPr>
          <w:rStyle w:val="Textoennegrita"/>
          <w:rFonts w:ascii="Gill Sans MT" w:hAnsi="Gill Sans MT" w:cs="Arial"/>
          <w:b w:val="0"/>
        </w:rPr>
        <w:t>Ámbito de aplicación y principios. Las normas del presente código rigen en todo el territorio nacional y regulan la circulación de los peatones, usuarios, pasajeros, conductores, motociclistas, ciclistas, agentes de tránsito y vehículos por las vías públicas o privadas que estén abiertas al público, o en las vías privadas, que internamente circulen vehículos; así como la actuación y procedimientos en las autoridades de tránsito.</w:t>
      </w:r>
      <w:r w:rsidRPr="0033687D">
        <w:rPr>
          <w:rStyle w:val="Textoennegrita"/>
          <w:b w:val="0"/>
          <w:i/>
        </w:rPr>
        <w:t xml:space="preserve">  </w:t>
      </w:r>
    </w:p>
    <w:p w14:paraId="6E7F0657" w14:textId="77777777" w:rsidR="0033687D" w:rsidRDefault="0033687D" w:rsidP="003F4446">
      <w:pPr>
        <w:spacing w:after="0" w:line="240" w:lineRule="auto"/>
        <w:jc w:val="both"/>
        <w:rPr>
          <w:rFonts w:ascii="Gill Sans MT" w:hAnsi="Gill Sans MT" w:cs="Arial"/>
          <w:color w:val="FF0000"/>
          <w:sz w:val="24"/>
          <w:szCs w:val="24"/>
        </w:rPr>
      </w:pPr>
    </w:p>
    <w:p w14:paraId="3D65D948" w14:textId="36A97654" w:rsidR="005E7C88" w:rsidRPr="005E7C88" w:rsidRDefault="005E7C88" w:rsidP="005E7C88">
      <w:pPr>
        <w:pStyle w:val="Prrafodelista"/>
        <w:numPr>
          <w:ilvl w:val="0"/>
          <w:numId w:val="76"/>
        </w:numPr>
        <w:ind w:left="426" w:hanging="426"/>
        <w:jc w:val="both"/>
        <w:rPr>
          <w:rFonts w:ascii="Tahoma" w:hAnsi="Tahoma" w:cs="Tahoma"/>
          <w:lang w:val="es-MX"/>
        </w:rPr>
      </w:pPr>
      <w:r w:rsidRPr="005E7C88">
        <w:rPr>
          <w:rFonts w:ascii="Gill Sans MT" w:hAnsi="Gill Sans MT" w:cs="Arial"/>
          <w:b/>
          <w:sz w:val="24"/>
          <w:szCs w:val="24"/>
        </w:rPr>
        <w:t>LEY 1523 De 2012. “</w:t>
      </w:r>
      <w:r w:rsidRPr="005E7C88">
        <w:rPr>
          <w:rFonts w:ascii="Gill Sans MT" w:hAnsi="Gill Sans MT" w:cs="Arial"/>
          <w:sz w:val="24"/>
          <w:szCs w:val="24"/>
        </w:rPr>
        <w:t>Por la cual se adopta la política nacional de gestión del riesgo de desastres y se establece el Sistema Nacional de Gestión del Riesgo de Desastres y se dictan otras disposiciones”.</w:t>
      </w:r>
    </w:p>
    <w:p w14:paraId="0B153C9A" w14:textId="77777777" w:rsidR="005E7C88" w:rsidRPr="005E7C88" w:rsidRDefault="005E7C88" w:rsidP="005E7C88">
      <w:pPr>
        <w:pStyle w:val="Prrafodelista"/>
        <w:ind w:left="426"/>
        <w:jc w:val="both"/>
        <w:rPr>
          <w:rFonts w:ascii="Tahoma" w:hAnsi="Tahoma" w:cs="Tahoma"/>
          <w:lang w:val="es-MX"/>
        </w:rPr>
      </w:pPr>
    </w:p>
    <w:p w14:paraId="48C286FC" w14:textId="7CEADC80" w:rsidR="005E7C88" w:rsidRPr="005E7C88" w:rsidRDefault="005E7C88" w:rsidP="005E7C88">
      <w:pPr>
        <w:pStyle w:val="Prrafodelista"/>
        <w:numPr>
          <w:ilvl w:val="0"/>
          <w:numId w:val="76"/>
        </w:numPr>
        <w:ind w:left="426" w:hanging="426"/>
        <w:jc w:val="both"/>
        <w:rPr>
          <w:rFonts w:ascii="Tahoma" w:hAnsi="Tahoma" w:cs="Tahoma"/>
          <w:lang w:val="es-MX"/>
        </w:rPr>
      </w:pPr>
      <w:r w:rsidRPr="005E7C88">
        <w:rPr>
          <w:rFonts w:ascii="Gill Sans MT" w:hAnsi="Gill Sans MT" w:cs="Arial"/>
          <w:b/>
          <w:sz w:val="24"/>
          <w:szCs w:val="24"/>
        </w:rPr>
        <w:t>LEY 15</w:t>
      </w:r>
      <w:r>
        <w:rPr>
          <w:rFonts w:ascii="Gill Sans MT" w:hAnsi="Gill Sans MT" w:cs="Arial"/>
          <w:b/>
          <w:sz w:val="24"/>
          <w:szCs w:val="24"/>
        </w:rPr>
        <w:t>62</w:t>
      </w:r>
      <w:r w:rsidRPr="005E7C88">
        <w:rPr>
          <w:rFonts w:ascii="Gill Sans MT" w:hAnsi="Gill Sans MT" w:cs="Arial"/>
          <w:b/>
          <w:sz w:val="24"/>
          <w:szCs w:val="24"/>
        </w:rPr>
        <w:t xml:space="preserve"> De 2012. “</w:t>
      </w:r>
      <w:r w:rsidRPr="005E7C88">
        <w:rPr>
          <w:rFonts w:ascii="Gill Sans MT" w:hAnsi="Gill Sans MT" w:cs="Tahoma"/>
          <w:sz w:val="24"/>
          <w:szCs w:val="24"/>
          <w:lang w:val="es-MX"/>
        </w:rPr>
        <w:t>Por la cual se modifica el Sistema de Riesgos Laborales y se dictan otras disposiciones en materia de Salud Ocupacional”.</w:t>
      </w:r>
    </w:p>
    <w:p w14:paraId="6612F8EF" w14:textId="77777777" w:rsidR="005E7C88" w:rsidRPr="005E7C88" w:rsidRDefault="005E7C88" w:rsidP="005E7C88">
      <w:pPr>
        <w:pStyle w:val="Prrafodelista"/>
        <w:rPr>
          <w:rFonts w:ascii="Tahoma" w:hAnsi="Tahoma" w:cs="Tahoma"/>
          <w:lang w:val="es-MX"/>
        </w:rPr>
      </w:pPr>
    </w:p>
    <w:p w14:paraId="6E4C6E6E" w14:textId="1C266BE0" w:rsidR="005E7C88" w:rsidRPr="00BD1808" w:rsidRDefault="005E7C88" w:rsidP="00BD1808">
      <w:pPr>
        <w:pStyle w:val="Prrafodelista"/>
        <w:numPr>
          <w:ilvl w:val="0"/>
          <w:numId w:val="76"/>
        </w:numPr>
        <w:ind w:left="426" w:hanging="426"/>
        <w:jc w:val="both"/>
        <w:rPr>
          <w:rFonts w:ascii="Tahoma" w:hAnsi="Tahoma" w:cs="Tahoma"/>
          <w:lang w:val="es-MX"/>
        </w:rPr>
      </w:pPr>
      <w:r w:rsidRPr="005E7C88">
        <w:rPr>
          <w:rFonts w:ascii="Gill Sans MT" w:hAnsi="Gill Sans MT" w:cs="Arial"/>
          <w:b/>
          <w:sz w:val="24"/>
          <w:szCs w:val="24"/>
        </w:rPr>
        <w:t>LEY 15</w:t>
      </w:r>
      <w:r>
        <w:rPr>
          <w:rFonts w:ascii="Gill Sans MT" w:hAnsi="Gill Sans MT" w:cs="Arial"/>
          <w:b/>
          <w:sz w:val="24"/>
          <w:szCs w:val="24"/>
        </w:rPr>
        <w:t>75</w:t>
      </w:r>
      <w:r w:rsidRPr="005E7C88">
        <w:rPr>
          <w:rFonts w:ascii="Gill Sans MT" w:hAnsi="Gill Sans MT" w:cs="Arial"/>
          <w:b/>
          <w:sz w:val="24"/>
          <w:szCs w:val="24"/>
        </w:rPr>
        <w:t xml:space="preserve"> De 2012.</w:t>
      </w:r>
      <w:r>
        <w:rPr>
          <w:rFonts w:ascii="Gill Sans MT" w:hAnsi="Gill Sans MT" w:cs="Arial"/>
          <w:b/>
          <w:sz w:val="24"/>
          <w:szCs w:val="24"/>
        </w:rPr>
        <w:t xml:space="preserve"> </w:t>
      </w:r>
      <w:r w:rsidRPr="005E7C88">
        <w:rPr>
          <w:rFonts w:ascii="Gill Sans MT" w:hAnsi="Gill Sans MT" w:cs="Arial"/>
          <w:sz w:val="24"/>
          <w:szCs w:val="24"/>
        </w:rPr>
        <w:t>“</w:t>
      </w:r>
      <w:r w:rsidRPr="005E7C88">
        <w:rPr>
          <w:rFonts w:ascii="Gill Sans MT" w:hAnsi="Gill Sans MT" w:cs="Tahoma"/>
          <w:sz w:val="24"/>
          <w:szCs w:val="24"/>
          <w:lang w:val="es-MX"/>
        </w:rPr>
        <w:t>Por medio de la cual se establece la ley general de bomberos de Colombia</w:t>
      </w:r>
      <w:r w:rsidR="00BD1808">
        <w:rPr>
          <w:rFonts w:ascii="Gill Sans MT" w:hAnsi="Gill Sans MT" w:cs="Tahoma"/>
          <w:sz w:val="24"/>
          <w:szCs w:val="24"/>
          <w:lang w:val="es-MX"/>
        </w:rPr>
        <w:t>”.</w:t>
      </w:r>
    </w:p>
    <w:p w14:paraId="0AD41BBF" w14:textId="77777777" w:rsidR="002849CD" w:rsidRPr="004D4E2B" w:rsidRDefault="002849CD" w:rsidP="004818CE">
      <w:pPr>
        <w:pStyle w:val="NormalWeb"/>
        <w:numPr>
          <w:ilvl w:val="0"/>
          <w:numId w:val="37"/>
        </w:numPr>
        <w:tabs>
          <w:tab w:val="clear" w:pos="360"/>
          <w:tab w:val="num" w:pos="0"/>
          <w:tab w:val="left" w:pos="284"/>
        </w:tabs>
        <w:spacing w:before="0" w:beforeAutospacing="0" w:after="0" w:afterAutospacing="0"/>
        <w:ind w:left="0" w:firstLine="0"/>
        <w:jc w:val="both"/>
        <w:rPr>
          <w:rStyle w:val="Textoennegrita"/>
          <w:rFonts w:ascii="Gill Sans MT" w:hAnsi="Gill Sans MT" w:cs="Arial"/>
          <w:bCs w:val="0"/>
        </w:rPr>
      </w:pPr>
      <w:r w:rsidRPr="004D4E2B">
        <w:rPr>
          <w:rFonts w:ascii="Gill Sans MT" w:hAnsi="Gill Sans MT" w:cs="Arial"/>
          <w:b/>
        </w:rPr>
        <w:t xml:space="preserve">DECRETO 919 De 1989.  </w:t>
      </w:r>
      <w:r w:rsidRPr="004D4E2B">
        <w:rPr>
          <w:rFonts w:ascii="Gill Sans MT" w:hAnsi="Gill Sans MT" w:cs="Arial"/>
        </w:rPr>
        <w:t>“</w:t>
      </w:r>
      <w:r w:rsidRPr="004D4E2B">
        <w:rPr>
          <w:rStyle w:val="Textoennegrita"/>
          <w:rFonts w:ascii="Gill Sans MT" w:hAnsi="Gill Sans MT" w:cs="Arial"/>
          <w:b w:val="0"/>
        </w:rPr>
        <w:t>Por el cual se organiza el Sistema Nacional para la Prevención y Atención de Desastres y se dictan otras disposiciones”</w:t>
      </w:r>
    </w:p>
    <w:p w14:paraId="063921CB" w14:textId="77777777" w:rsidR="002849CD" w:rsidRPr="004D4E2B" w:rsidRDefault="002849CD" w:rsidP="002849CD">
      <w:pPr>
        <w:pStyle w:val="NormalWeb"/>
        <w:spacing w:before="0" w:beforeAutospacing="0" w:after="0" w:afterAutospacing="0"/>
        <w:jc w:val="both"/>
        <w:rPr>
          <w:rStyle w:val="Textoennegrita"/>
          <w:rFonts w:ascii="Gill Sans MT" w:hAnsi="Gill Sans MT" w:cs="Arial"/>
          <w:bCs w:val="0"/>
        </w:rPr>
      </w:pPr>
    </w:p>
    <w:p w14:paraId="58D20D16" w14:textId="77777777" w:rsidR="002849CD" w:rsidRPr="004D4E2B" w:rsidRDefault="002849CD" w:rsidP="004818CE">
      <w:pPr>
        <w:pStyle w:val="NormalWeb"/>
        <w:numPr>
          <w:ilvl w:val="0"/>
          <w:numId w:val="43"/>
        </w:numPr>
        <w:tabs>
          <w:tab w:val="left" w:pos="567"/>
        </w:tabs>
        <w:spacing w:before="0" w:beforeAutospacing="0" w:after="0" w:afterAutospacing="0"/>
        <w:ind w:left="284" w:firstLine="0"/>
        <w:jc w:val="both"/>
        <w:rPr>
          <w:rFonts w:ascii="Gill Sans MT" w:hAnsi="Gill Sans MT" w:cs="Arial"/>
        </w:rPr>
      </w:pPr>
      <w:r w:rsidRPr="004D4E2B">
        <w:rPr>
          <w:rFonts w:ascii="Gill Sans MT" w:hAnsi="Gill Sans MT" w:cs="Arial"/>
          <w:i/>
        </w:rPr>
        <w:t xml:space="preserve"> Art. 8.  </w:t>
      </w:r>
      <w:r w:rsidRPr="004D4E2B">
        <w:rPr>
          <w:rFonts w:ascii="Gill Sans MT" w:hAnsi="Gill Sans MT" w:cs="Arial"/>
        </w:rPr>
        <w:t>Análisis de Vulnerabilidad. Para los efectos del Sistema Integrado de Información, todas las entidades públicas o privadas encargadas de la prestación de servicios públicos… deberán realizar análisis de vulnerabilidad, que contemplen y determinen la probabilidad de la presentación de desastres en sus áreas de jurisdicción o de influencia, o que puedan ocurrir con ocasión o a causa de sus actividades, y las capacidades y disponibilidades en todos los órdenes para atenderlos.</w:t>
      </w:r>
    </w:p>
    <w:p w14:paraId="0D4CE282" w14:textId="77777777" w:rsidR="002849CD" w:rsidRPr="004D4E2B" w:rsidRDefault="002849CD" w:rsidP="002849CD">
      <w:pPr>
        <w:pStyle w:val="NormalWeb"/>
        <w:tabs>
          <w:tab w:val="left" w:pos="567"/>
        </w:tabs>
        <w:spacing w:before="0" w:beforeAutospacing="0" w:after="0" w:afterAutospacing="0"/>
        <w:ind w:left="284"/>
        <w:jc w:val="both"/>
        <w:rPr>
          <w:rFonts w:ascii="Gill Sans MT" w:hAnsi="Gill Sans MT" w:cs="Arial"/>
        </w:rPr>
      </w:pPr>
    </w:p>
    <w:p w14:paraId="599A3CB6" w14:textId="77777777" w:rsidR="002849CD" w:rsidRPr="004D4E2B" w:rsidRDefault="002849CD" w:rsidP="004818CE">
      <w:pPr>
        <w:pStyle w:val="NormalWeb"/>
        <w:numPr>
          <w:ilvl w:val="0"/>
          <w:numId w:val="43"/>
        </w:numPr>
        <w:tabs>
          <w:tab w:val="left" w:pos="567"/>
        </w:tabs>
        <w:spacing w:before="0" w:beforeAutospacing="0" w:after="0" w:afterAutospacing="0"/>
        <w:ind w:left="284" w:firstLine="0"/>
        <w:jc w:val="both"/>
        <w:rPr>
          <w:rFonts w:ascii="Gill Sans MT" w:hAnsi="Gill Sans MT" w:cs="Arial"/>
          <w:i/>
        </w:rPr>
      </w:pPr>
      <w:r w:rsidRPr="004D4E2B">
        <w:rPr>
          <w:rFonts w:ascii="Gill Sans MT" w:hAnsi="Gill Sans MT" w:cs="Arial"/>
          <w:i/>
        </w:rPr>
        <w:t xml:space="preserve"> Art. 11, 12 y 13</w:t>
      </w:r>
      <w:r w:rsidRPr="004D4E2B">
        <w:rPr>
          <w:rFonts w:ascii="Gill Sans MT" w:hAnsi="Gill Sans MT" w:cs="Arial"/>
        </w:rPr>
        <w:t>.</w:t>
      </w:r>
      <w:r w:rsidRPr="004D4E2B">
        <w:rPr>
          <w:rFonts w:ascii="Gill Sans MT" w:hAnsi="Gill Sans MT" w:cs="Arial"/>
          <w:i/>
        </w:rPr>
        <w:t xml:space="preserve">  </w:t>
      </w:r>
      <w:r w:rsidRPr="004D4E2B">
        <w:rPr>
          <w:rFonts w:ascii="Gill Sans MT" w:hAnsi="Gill Sans MT" w:cs="Arial"/>
        </w:rPr>
        <w:t>Los artículos contemplan la necesidad de hacer un planeamiento y tener en cuenta los elementos de importancia para las operaciones en caso de situaciones de desastre, así como la elaboración de planes de contingencia.</w:t>
      </w:r>
    </w:p>
    <w:p w14:paraId="0D1807C2" w14:textId="77777777" w:rsidR="002849CD" w:rsidRPr="004D4E2B" w:rsidRDefault="002849CD" w:rsidP="002849CD">
      <w:pPr>
        <w:pStyle w:val="NormalWeb"/>
        <w:tabs>
          <w:tab w:val="left" w:pos="567"/>
        </w:tabs>
        <w:spacing w:before="0" w:beforeAutospacing="0" w:after="0" w:afterAutospacing="0"/>
        <w:ind w:left="284"/>
        <w:jc w:val="both"/>
        <w:rPr>
          <w:rFonts w:ascii="Gill Sans MT" w:hAnsi="Gill Sans MT" w:cs="Arial"/>
          <w:i/>
        </w:rPr>
      </w:pPr>
    </w:p>
    <w:p w14:paraId="6DEE57B2" w14:textId="77777777" w:rsidR="002849CD" w:rsidRPr="009870EF" w:rsidRDefault="002849CD" w:rsidP="004818CE">
      <w:pPr>
        <w:pStyle w:val="NormalWeb"/>
        <w:numPr>
          <w:ilvl w:val="0"/>
          <w:numId w:val="43"/>
        </w:numPr>
        <w:tabs>
          <w:tab w:val="left" w:pos="567"/>
        </w:tabs>
        <w:spacing w:before="0" w:beforeAutospacing="0" w:after="0" w:afterAutospacing="0"/>
        <w:ind w:left="284" w:firstLine="0"/>
        <w:jc w:val="both"/>
        <w:rPr>
          <w:rFonts w:ascii="Gill Sans MT" w:hAnsi="Gill Sans MT" w:cs="Arial"/>
          <w:i/>
        </w:rPr>
      </w:pPr>
      <w:r w:rsidRPr="004D4E2B">
        <w:rPr>
          <w:rFonts w:ascii="Gill Sans MT" w:hAnsi="Gill Sans MT" w:cs="Arial"/>
          <w:i/>
        </w:rPr>
        <w:t xml:space="preserve"> Art. 15</w:t>
      </w:r>
      <w:r w:rsidRPr="004D4E2B">
        <w:rPr>
          <w:rFonts w:ascii="Gill Sans MT" w:hAnsi="Gill Sans MT" w:cs="Arial"/>
        </w:rPr>
        <w:t>.</w:t>
      </w:r>
      <w:r w:rsidRPr="004D4E2B">
        <w:rPr>
          <w:rFonts w:ascii="Gill Sans MT" w:hAnsi="Gill Sans MT" w:cs="Arial"/>
          <w:i/>
        </w:rPr>
        <w:t xml:space="preserve">  </w:t>
      </w:r>
      <w:r w:rsidRPr="004D4E2B">
        <w:rPr>
          <w:rFonts w:ascii="Gill Sans MT" w:hAnsi="Gill Sans MT" w:cs="Arial"/>
        </w:rPr>
        <w:t>Relacionado con los sistemas de alarma y de comunicaciones.</w:t>
      </w:r>
    </w:p>
    <w:p w14:paraId="60881174" w14:textId="77777777" w:rsidR="009870EF" w:rsidRDefault="009870EF" w:rsidP="009870EF">
      <w:pPr>
        <w:pStyle w:val="NormalWeb"/>
        <w:tabs>
          <w:tab w:val="left" w:pos="567"/>
        </w:tabs>
        <w:spacing w:before="0" w:beforeAutospacing="0" w:after="0" w:afterAutospacing="0"/>
        <w:jc w:val="both"/>
        <w:rPr>
          <w:rFonts w:ascii="Gill Sans MT" w:eastAsia="Calibri" w:hAnsi="Gill Sans MT" w:cs="Arial"/>
          <w:i/>
          <w:sz w:val="22"/>
          <w:szCs w:val="22"/>
          <w:lang w:val="es-ES" w:eastAsia="en-US"/>
        </w:rPr>
      </w:pPr>
    </w:p>
    <w:p w14:paraId="5F12824E" w14:textId="77777777" w:rsidR="009870EF" w:rsidRDefault="009870EF" w:rsidP="009870EF">
      <w:pPr>
        <w:pStyle w:val="NormalWeb"/>
        <w:tabs>
          <w:tab w:val="left" w:pos="567"/>
        </w:tabs>
        <w:spacing w:before="0" w:beforeAutospacing="0" w:after="0" w:afterAutospacing="0"/>
        <w:jc w:val="both"/>
        <w:rPr>
          <w:rFonts w:ascii="Gill Sans MT" w:eastAsia="Calibri" w:hAnsi="Gill Sans MT" w:cs="Arial"/>
          <w:i/>
          <w:sz w:val="22"/>
          <w:szCs w:val="22"/>
          <w:lang w:val="es-ES" w:eastAsia="en-US"/>
        </w:rPr>
      </w:pPr>
    </w:p>
    <w:p w14:paraId="5E533B60" w14:textId="6042BA37" w:rsidR="009870EF" w:rsidRDefault="009870EF" w:rsidP="0033687D">
      <w:pPr>
        <w:pStyle w:val="NormalWeb"/>
        <w:numPr>
          <w:ilvl w:val="0"/>
          <w:numId w:val="37"/>
        </w:numPr>
        <w:tabs>
          <w:tab w:val="left" w:pos="567"/>
        </w:tabs>
        <w:spacing w:before="0" w:beforeAutospacing="0" w:after="0" w:afterAutospacing="0"/>
        <w:jc w:val="both"/>
        <w:rPr>
          <w:rFonts w:ascii="Gill Sans MT" w:hAnsi="Gill Sans MT" w:cs="Arial"/>
          <w:i/>
        </w:rPr>
      </w:pPr>
      <w:r>
        <w:rPr>
          <w:rFonts w:ascii="Gill Sans MT" w:hAnsi="Gill Sans MT" w:cs="Arial"/>
          <w:b/>
        </w:rPr>
        <w:t>DECRETO 1295 De 1994</w:t>
      </w:r>
      <w:r w:rsidRPr="004D4E2B">
        <w:rPr>
          <w:rFonts w:ascii="Gill Sans MT" w:hAnsi="Gill Sans MT" w:cs="Arial"/>
          <w:b/>
        </w:rPr>
        <w:t xml:space="preserve">.  </w:t>
      </w:r>
      <w:r w:rsidRPr="0033687D">
        <w:rPr>
          <w:rFonts w:ascii="Gill Sans MT" w:hAnsi="Gill Sans MT" w:cs="Arial"/>
        </w:rPr>
        <w:t>“Por el cual se determina la organización y administración del Sistema General de Riesgos Profesionales</w:t>
      </w:r>
      <w:r w:rsidR="0033687D" w:rsidRPr="0033687D">
        <w:rPr>
          <w:rFonts w:ascii="Gill Sans MT" w:hAnsi="Gill Sans MT" w:cs="Arial"/>
        </w:rPr>
        <w:t>”.</w:t>
      </w:r>
    </w:p>
    <w:p w14:paraId="07D186A7" w14:textId="77777777" w:rsidR="009870EF" w:rsidRDefault="009870EF" w:rsidP="009870EF">
      <w:pPr>
        <w:pStyle w:val="NormalWeb"/>
        <w:tabs>
          <w:tab w:val="left" w:pos="567"/>
        </w:tabs>
        <w:spacing w:before="0" w:beforeAutospacing="0" w:after="0" w:afterAutospacing="0"/>
        <w:jc w:val="both"/>
        <w:rPr>
          <w:rFonts w:ascii="Gill Sans MT" w:hAnsi="Gill Sans MT" w:cs="Arial"/>
          <w:i/>
        </w:rPr>
      </w:pPr>
    </w:p>
    <w:p w14:paraId="1F401657" w14:textId="77777777" w:rsidR="00C0133C" w:rsidRPr="00AB7D27" w:rsidRDefault="00C0133C" w:rsidP="00AB7D27">
      <w:pPr>
        <w:pStyle w:val="Prrafodelista"/>
        <w:numPr>
          <w:ilvl w:val="0"/>
          <w:numId w:val="37"/>
        </w:numPr>
        <w:jc w:val="both"/>
        <w:rPr>
          <w:rFonts w:ascii="Gill Sans MT" w:hAnsi="Gill Sans MT" w:cs="Tahoma"/>
          <w:sz w:val="24"/>
          <w:szCs w:val="24"/>
          <w:lang w:val="es-MX"/>
        </w:rPr>
      </w:pPr>
      <w:r w:rsidRPr="00AB7D27">
        <w:rPr>
          <w:rFonts w:ascii="Gill Sans MT" w:hAnsi="Gill Sans MT" w:cs="Arial"/>
          <w:b/>
        </w:rPr>
        <w:t xml:space="preserve">DECRETO 423 De 2006.  </w:t>
      </w:r>
      <w:r w:rsidRPr="00AB7D27">
        <w:rPr>
          <w:rFonts w:ascii="Gill Sans MT" w:hAnsi="Gill Sans MT" w:cs="Tahoma"/>
          <w:sz w:val="24"/>
          <w:szCs w:val="24"/>
          <w:lang w:val="es-MX"/>
        </w:rPr>
        <w:t xml:space="preserve">“Por el cual se adopta el Plan Distrital para la prevención y Atención de Emergencias para Bogotá D.C.” Artículo 18 - Planes de Emergencias.  Los Planes de Emergencias son instrumentos para la coordinación general y actuación frente a situaciones de calamidad, desastre o emergencia. Definen las funciones y actividades, responsables, procedimientos, organización y recursos aplicables para la atención de las emergencias independientemente de su origen o naturaleza </w:t>
      </w:r>
    </w:p>
    <w:p w14:paraId="78A5C6EB" w14:textId="3D46DF1F" w:rsidR="00C0133C" w:rsidRPr="00C0133C" w:rsidRDefault="00C0133C" w:rsidP="00C0133C">
      <w:pPr>
        <w:pStyle w:val="Prrafodelista"/>
        <w:numPr>
          <w:ilvl w:val="0"/>
          <w:numId w:val="77"/>
        </w:numPr>
        <w:jc w:val="both"/>
        <w:rPr>
          <w:rFonts w:ascii="Gill Sans MT" w:hAnsi="Gill Sans MT" w:cs="Tahoma"/>
          <w:sz w:val="24"/>
          <w:szCs w:val="24"/>
          <w:lang w:val="es-MX"/>
        </w:rPr>
      </w:pPr>
      <w:r w:rsidRPr="00C0133C">
        <w:rPr>
          <w:rFonts w:ascii="Gill Sans MT" w:hAnsi="Gill Sans MT" w:cs="Tahoma"/>
          <w:i/>
          <w:sz w:val="24"/>
          <w:szCs w:val="24"/>
          <w:lang w:val="es-MX"/>
        </w:rPr>
        <w:t>Art. 19</w:t>
      </w:r>
      <w:r w:rsidRPr="00C0133C">
        <w:rPr>
          <w:rFonts w:ascii="Gill Sans MT" w:hAnsi="Gill Sans MT" w:cs="Tahoma"/>
          <w:sz w:val="24"/>
          <w:szCs w:val="24"/>
          <w:lang w:val="es-MX"/>
        </w:rPr>
        <w:t xml:space="preserve"> – Planes de Contingencia.  Los Planes de Contingencia son instrumentos complementarios a los planes de emergencias, que proveen información específica para la atención de desastres o emergencias derivadas de un riesgo o territorio en particular.</w:t>
      </w:r>
    </w:p>
    <w:p w14:paraId="30651112" w14:textId="4A4C6A4B" w:rsidR="00C0133C" w:rsidRPr="00C0133C" w:rsidRDefault="00C0133C" w:rsidP="00C0133C">
      <w:pPr>
        <w:pStyle w:val="NormalWeb"/>
        <w:tabs>
          <w:tab w:val="left" w:pos="567"/>
        </w:tabs>
        <w:spacing w:before="0" w:beforeAutospacing="0" w:after="0" w:afterAutospacing="0"/>
        <w:jc w:val="both"/>
        <w:rPr>
          <w:rFonts w:ascii="Gill Sans MT" w:hAnsi="Gill Sans MT" w:cs="Arial"/>
          <w:i/>
        </w:rPr>
      </w:pPr>
      <w:r w:rsidRPr="00C0133C">
        <w:rPr>
          <w:rFonts w:ascii="Gill Sans MT" w:hAnsi="Gill Sans MT" w:cs="Tahoma"/>
          <w:lang w:val="es-MX"/>
        </w:rPr>
        <w:t>Un plan de contingencia desarrolla en detalle aspectos pertinentes para la respuesta que solo son propios del riesgo y el territorio al que este referido. Los planes de contingencia se organizan por tipo de riesgo, tales como deslizamientos, inundaciones, incendios forestales, materiales peligrosos y aglomeraciones de público, entre otros. Los planes de contingencia pueden ser desarrollados por la Administración Distrital en sus diferentes niveles (central, institucional o local), por  el sector privado y por la comunidad”.</w:t>
      </w:r>
    </w:p>
    <w:p w14:paraId="1F558F3E" w14:textId="77777777" w:rsidR="00C0133C" w:rsidRDefault="00C0133C" w:rsidP="009870EF">
      <w:pPr>
        <w:pStyle w:val="NormalWeb"/>
        <w:tabs>
          <w:tab w:val="left" w:pos="567"/>
        </w:tabs>
        <w:spacing w:before="0" w:beforeAutospacing="0" w:after="0" w:afterAutospacing="0"/>
        <w:jc w:val="both"/>
        <w:rPr>
          <w:rFonts w:ascii="Gill Sans MT" w:hAnsi="Gill Sans MT" w:cs="Arial"/>
          <w:i/>
        </w:rPr>
      </w:pPr>
    </w:p>
    <w:p w14:paraId="3BAF3914" w14:textId="7D345FC0" w:rsidR="0033687D" w:rsidRDefault="0033687D" w:rsidP="0033687D">
      <w:pPr>
        <w:pStyle w:val="NormalWeb"/>
        <w:numPr>
          <w:ilvl w:val="0"/>
          <w:numId w:val="37"/>
        </w:numPr>
        <w:tabs>
          <w:tab w:val="left" w:pos="567"/>
        </w:tabs>
        <w:spacing w:before="0" w:beforeAutospacing="0" w:after="0" w:afterAutospacing="0"/>
        <w:jc w:val="both"/>
        <w:rPr>
          <w:rFonts w:ascii="Gill Sans MT" w:hAnsi="Gill Sans MT" w:cs="Arial"/>
        </w:rPr>
      </w:pPr>
      <w:r>
        <w:rPr>
          <w:rFonts w:ascii="Gill Sans MT" w:hAnsi="Gill Sans MT" w:cs="Arial"/>
          <w:b/>
        </w:rPr>
        <w:t>DECRETO 926 De 2010</w:t>
      </w:r>
      <w:r w:rsidRPr="004D4E2B">
        <w:rPr>
          <w:rFonts w:ascii="Gill Sans MT" w:hAnsi="Gill Sans MT" w:cs="Arial"/>
          <w:b/>
        </w:rPr>
        <w:t xml:space="preserve">.  </w:t>
      </w:r>
      <w:r>
        <w:rPr>
          <w:rFonts w:ascii="Gill Sans MT" w:hAnsi="Gill Sans MT" w:cs="Arial"/>
        </w:rPr>
        <w:t>“</w:t>
      </w:r>
      <w:r w:rsidRPr="0033687D">
        <w:rPr>
          <w:rFonts w:ascii="Gill Sans MT" w:hAnsi="Gill Sans MT" w:cs="Arial"/>
        </w:rPr>
        <w:t>Por el cual se establecen los requisitos de carácter técnico y científico para construcciones sismo resistentes NSR-10</w:t>
      </w:r>
      <w:r>
        <w:rPr>
          <w:rFonts w:ascii="Gill Sans MT" w:hAnsi="Gill Sans MT" w:cs="Arial"/>
        </w:rPr>
        <w:t>”.</w:t>
      </w:r>
    </w:p>
    <w:p w14:paraId="7656CA31" w14:textId="77777777" w:rsidR="00C0133C" w:rsidRDefault="00C0133C" w:rsidP="00C0133C">
      <w:pPr>
        <w:pStyle w:val="NormalWeb"/>
        <w:tabs>
          <w:tab w:val="left" w:pos="567"/>
        </w:tabs>
        <w:spacing w:before="0" w:beforeAutospacing="0" w:after="0" w:afterAutospacing="0"/>
        <w:ind w:left="360"/>
        <w:jc w:val="both"/>
        <w:rPr>
          <w:rFonts w:ascii="Gill Sans MT" w:hAnsi="Gill Sans MT" w:cs="Arial"/>
        </w:rPr>
      </w:pPr>
    </w:p>
    <w:p w14:paraId="2A7BEF1C" w14:textId="2A69973D" w:rsidR="00C0133C" w:rsidRPr="0033687D" w:rsidRDefault="00C0133C" w:rsidP="0033687D">
      <w:pPr>
        <w:pStyle w:val="NormalWeb"/>
        <w:numPr>
          <w:ilvl w:val="0"/>
          <w:numId w:val="37"/>
        </w:numPr>
        <w:tabs>
          <w:tab w:val="left" w:pos="567"/>
        </w:tabs>
        <w:spacing w:before="0" w:beforeAutospacing="0" w:after="0" w:afterAutospacing="0"/>
        <w:jc w:val="both"/>
        <w:rPr>
          <w:rFonts w:ascii="Gill Sans MT" w:hAnsi="Gill Sans MT" w:cs="Arial"/>
        </w:rPr>
      </w:pPr>
      <w:r>
        <w:rPr>
          <w:rFonts w:ascii="Gill Sans MT" w:hAnsi="Gill Sans MT" w:cs="Arial"/>
          <w:b/>
        </w:rPr>
        <w:t>DECRETO 523 De 2010. “</w:t>
      </w:r>
      <w:r w:rsidRPr="00C0133C">
        <w:rPr>
          <w:rFonts w:ascii="Gill Sans MT" w:hAnsi="Gill Sans MT" w:cs="Tahoma"/>
        </w:rPr>
        <w:t>Por el cual se adopta la Microzonificación Sísmica de Bogotá D.C.</w:t>
      </w:r>
      <w:r>
        <w:rPr>
          <w:rFonts w:ascii="Gill Sans MT" w:hAnsi="Gill Sans MT" w:cs="Tahoma"/>
        </w:rPr>
        <w:t>”.</w:t>
      </w:r>
    </w:p>
    <w:p w14:paraId="358E6A75" w14:textId="77777777" w:rsidR="0033687D" w:rsidRPr="00AB7D27" w:rsidRDefault="0033687D" w:rsidP="009870EF">
      <w:pPr>
        <w:pStyle w:val="NormalWeb"/>
        <w:tabs>
          <w:tab w:val="left" w:pos="567"/>
        </w:tabs>
        <w:spacing w:before="0" w:beforeAutospacing="0" w:after="0" w:afterAutospacing="0"/>
        <w:jc w:val="both"/>
        <w:rPr>
          <w:rFonts w:ascii="Gill Sans MT" w:hAnsi="Gill Sans MT" w:cs="Arial"/>
          <w:sz w:val="16"/>
          <w:szCs w:val="16"/>
        </w:rPr>
      </w:pPr>
    </w:p>
    <w:p w14:paraId="2A94F788" w14:textId="2A231CF7" w:rsidR="005E7C88" w:rsidRPr="0033687D" w:rsidRDefault="005E7C88" w:rsidP="005E7C88">
      <w:pPr>
        <w:pStyle w:val="NormalWeb"/>
        <w:numPr>
          <w:ilvl w:val="0"/>
          <w:numId w:val="37"/>
        </w:numPr>
        <w:tabs>
          <w:tab w:val="left" w:pos="567"/>
        </w:tabs>
        <w:spacing w:before="0" w:beforeAutospacing="0" w:after="0" w:afterAutospacing="0"/>
        <w:jc w:val="both"/>
        <w:rPr>
          <w:rFonts w:ascii="Gill Sans MT" w:hAnsi="Gill Sans MT" w:cs="Arial"/>
        </w:rPr>
      </w:pPr>
      <w:r>
        <w:rPr>
          <w:rFonts w:ascii="Gill Sans MT" w:hAnsi="Gill Sans MT" w:cs="Arial"/>
          <w:b/>
        </w:rPr>
        <w:t xml:space="preserve">DECRETO 092 De 2011. </w:t>
      </w:r>
      <w:r>
        <w:rPr>
          <w:rFonts w:ascii="Gill Sans MT" w:hAnsi="Gill Sans MT" w:cs="Arial"/>
        </w:rPr>
        <w:t>“</w:t>
      </w:r>
      <w:r w:rsidRPr="005E7C88">
        <w:rPr>
          <w:rFonts w:ascii="Gill Sans MT" w:hAnsi="Gill Sans MT" w:cs="Arial"/>
        </w:rPr>
        <w:t>Modificaciones. Reglamento de Construcciones Sismo Resistentes NSR-10</w:t>
      </w:r>
      <w:r>
        <w:rPr>
          <w:rFonts w:ascii="Gill Sans MT" w:hAnsi="Gill Sans MT" w:cs="Arial"/>
        </w:rPr>
        <w:t>”.</w:t>
      </w:r>
    </w:p>
    <w:p w14:paraId="6BA726AC" w14:textId="77777777" w:rsidR="003F4446" w:rsidRPr="00AB7D27" w:rsidRDefault="003F4446" w:rsidP="003F4446">
      <w:pPr>
        <w:spacing w:after="0" w:line="240" w:lineRule="auto"/>
        <w:jc w:val="both"/>
        <w:rPr>
          <w:rFonts w:ascii="Gill Sans MT" w:hAnsi="Gill Sans MT" w:cs="Arial"/>
          <w:b/>
          <w:sz w:val="16"/>
          <w:szCs w:val="16"/>
        </w:rPr>
      </w:pPr>
    </w:p>
    <w:p w14:paraId="6A472816" w14:textId="6F12FB51" w:rsidR="005E7C88" w:rsidRDefault="005E7C88" w:rsidP="003F4446">
      <w:pPr>
        <w:pStyle w:val="NormalWeb"/>
        <w:numPr>
          <w:ilvl w:val="0"/>
          <w:numId w:val="37"/>
        </w:numPr>
        <w:tabs>
          <w:tab w:val="left" w:pos="567"/>
        </w:tabs>
        <w:spacing w:before="0" w:beforeAutospacing="0" w:after="0" w:afterAutospacing="0"/>
        <w:jc w:val="both"/>
        <w:rPr>
          <w:rFonts w:ascii="Gill Sans MT" w:hAnsi="Gill Sans MT" w:cs="Arial"/>
        </w:rPr>
      </w:pPr>
      <w:r>
        <w:rPr>
          <w:rFonts w:ascii="Gill Sans MT" w:hAnsi="Gill Sans MT" w:cs="Arial"/>
          <w:b/>
        </w:rPr>
        <w:t xml:space="preserve">DECRETO 340 De 2012. </w:t>
      </w:r>
      <w:r>
        <w:rPr>
          <w:rFonts w:ascii="Gill Sans MT" w:hAnsi="Gill Sans MT" w:cs="Arial"/>
        </w:rPr>
        <w:t>“</w:t>
      </w:r>
      <w:r w:rsidRPr="005E7C88">
        <w:rPr>
          <w:rFonts w:ascii="Gill Sans MT" w:hAnsi="Gill Sans MT" w:cs="Arial"/>
        </w:rPr>
        <w:t>Por el cual se modifica parcialmente el Reglamento de Construcciones Sismo resistentes NSR-10. Ministerio de Vivienda, Ciudad y Territorio</w:t>
      </w:r>
      <w:r>
        <w:rPr>
          <w:rFonts w:ascii="Gill Sans MT" w:hAnsi="Gill Sans MT" w:cs="Arial"/>
        </w:rPr>
        <w:t>”.</w:t>
      </w:r>
    </w:p>
    <w:p w14:paraId="006C2627" w14:textId="77777777" w:rsidR="00BD1808" w:rsidRPr="00AB7D27" w:rsidRDefault="00BD1808" w:rsidP="00BD1808">
      <w:pPr>
        <w:pStyle w:val="Prrafodelista"/>
        <w:rPr>
          <w:rFonts w:ascii="Gill Sans MT" w:hAnsi="Gill Sans MT" w:cs="Arial"/>
          <w:sz w:val="16"/>
          <w:szCs w:val="16"/>
        </w:rPr>
      </w:pPr>
    </w:p>
    <w:p w14:paraId="6295FB90" w14:textId="77777777" w:rsidR="00BD1808" w:rsidRDefault="00BD1808" w:rsidP="00D16128">
      <w:pPr>
        <w:pStyle w:val="Prrafodelista"/>
        <w:numPr>
          <w:ilvl w:val="0"/>
          <w:numId w:val="37"/>
        </w:numPr>
        <w:rPr>
          <w:rFonts w:ascii="Tahoma" w:hAnsi="Tahoma" w:cs="Tahoma"/>
          <w:lang w:val="es-MX"/>
        </w:rPr>
      </w:pPr>
      <w:r w:rsidRPr="00D16128">
        <w:rPr>
          <w:rFonts w:ascii="Gill Sans MT" w:eastAsia="Times New Roman" w:hAnsi="Gill Sans MT" w:cs="Arial"/>
          <w:b/>
          <w:sz w:val="24"/>
          <w:szCs w:val="24"/>
          <w:lang w:val="es-CO" w:eastAsia="es-CO"/>
        </w:rPr>
        <w:t>DECRETO 1072 De 2015.</w:t>
      </w:r>
      <w:r w:rsidRPr="00D16128">
        <w:rPr>
          <w:rFonts w:ascii="Gill Sans MT" w:hAnsi="Gill Sans MT" w:cs="Arial"/>
          <w:b/>
        </w:rPr>
        <w:t xml:space="preserve"> </w:t>
      </w:r>
      <w:r w:rsidRPr="00D16128">
        <w:rPr>
          <w:rFonts w:ascii="Tahoma" w:hAnsi="Tahoma" w:cs="Tahoma"/>
          <w:lang w:val="es-MX"/>
        </w:rPr>
        <w:t>Por el cual se dictan disposiciones para la implementación del Sistema de Gestión de la Seguridad y Salud en el Trabajo:</w:t>
      </w:r>
    </w:p>
    <w:p w14:paraId="11769105" w14:textId="77777777" w:rsidR="00D16128" w:rsidRPr="00AB7D27" w:rsidRDefault="00D16128" w:rsidP="00D16128">
      <w:pPr>
        <w:spacing w:after="0"/>
        <w:rPr>
          <w:rFonts w:ascii="Tahoma" w:hAnsi="Tahoma" w:cs="Tahoma"/>
          <w:sz w:val="16"/>
          <w:szCs w:val="16"/>
          <w:lang w:val="es-MX"/>
        </w:rPr>
      </w:pPr>
    </w:p>
    <w:p w14:paraId="2EE0BDF9" w14:textId="2FD4CAD8" w:rsidR="00BD1808" w:rsidRPr="00D16128" w:rsidRDefault="00D16128" w:rsidP="00D16128">
      <w:pPr>
        <w:pStyle w:val="Prrafodelista"/>
        <w:numPr>
          <w:ilvl w:val="0"/>
          <w:numId w:val="77"/>
        </w:numPr>
        <w:autoSpaceDE w:val="0"/>
        <w:autoSpaceDN w:val="0"/>
        <w:adjustRightInd w:val="0"/>
        <w:rPr>
          <w:rFonts w:ascii="Tahoma" w:hAnsi="Tahoma" w:cs="Tahoma"/>
          <w:lang w:val="es-MX"/>
        </w:rPr>
      </w:pPr>
      <w:r w:rsidRPr="00D16128">
        <w:rPr>
          <w:rFonts w:ascii="Tahoma" w:hAnsi="Tahoma" w:cs="Tahoma"/>
          <w:i/>
          <w:lang w:val="es-MX"/>
        </w:rPr>
        <w:t>Art.</w:t>
      </w:r>
      <w:r>
        <w:rPr>
          <w:rFonts w:ascii="Tahoma" w:hAnsi="Tahoma" w:cs="Tahoma"/>
          <w:lang w:val="es-MX"/>
        </w:rPr>
        <w:t xml:space="preserve"> </w:t>
      </w:r>
      <w:r w:rsidR="00BD1808" w:rsidRPr="00D16128">
        <w:rPr>
          <w:rFonts w:ascii="Tahoma" w:hAnsi="Tahoma" w:cs="Tahoma"/>
          <w:i/>
          <w:lang w:val="es-MX"/>
        </w:rPr>
        <w:t>2.2.4.6.25.</w:t>
      </w:r>
      <w:r w:rsidR="00BD1808" w:rsidRPr="00D16128">
        <w:rPr>
          <w:rFonts w:ascii="Tahoma" w:hAnsi="Tahoma" w:cs="Tahoma"/>
          <w:lang w:val="es-MX"/>
        </w:rPr>
        <w:t xml:space="preserve"> Prevención, preparación y respuesta ante emergencias. El empleador o contratante debe implementar y mantener las disposiciones necesarias en materia de prevención, preparación y respuesta ante emergencias, con cobertura a todos los centros y turnos de trabajo y todos los trabajadores, independiente de su forma de contratación o vinculación, incluidos contratistas y subcontratistas, así como proveedores y visitantes.</w:t>
      </w:r>
    </w:p>
    <w:p w14:paraId="3605326C" w14:textId="0B602A06" w:rsidR="00BD1808" w:rsidRPr="00BD1808" w:rsidRDefault="00D16128" w:rsidP="00D16128">
      <w:pPr>
        <w:pStyle w:val="NormalWeb"/>
        <w:numPr>
          <w:ilvl w:val="0"/>
          <w:numId w:val="77"/>
        </w:numPr>
        <w:tabs>
          <w:tab w:val="left" w:pos="567"/>
        </w:tabs>
        <w:spacing w:before="0" w:beforeAutospacing="0" w:after="0" w:afterAutospacing="0"/>
        <w:jc w:val="both"/>
        <w:rPr>
          <w:rFonts w:ascii="Gill Sans MT" w:hAnsi="Gill Sans MT" w:cs="Arial"/>
          <w:b/>
        </w:rPr>
      </w:pPr>
      <w:r w:rsidRPr="00D16128">
        <w:rPr>
          <w:rFonts w:ascii="Tahoma" w:hAnsi="Tahoma" w:cs="Tahoma"/>
          <w:i/>
          <w:lang w:val="es-MX"/>
        </w:rPr>
        <w:t>Art.</w:t>
      </w:r>
      <w:r w:rsidR="00BD1808" w:rsidRPr="00F81E37">
        <w:rPr>
          <w:rFonts w:ascii="Tahoma" w:hAnsi="Tahoma" w:cs="Tahoma"/>
          <w:lang w:val="es-MX"/>
        </w:rPr>
        <w:t xml:space="preserve"> </w:t>
      </w:r>
      <w:r w:rsidR="00BD1808" w:rsidRPr="00D16128">
        <w:rPr>
          <w:rFonts w:ascii="Tahoma" w:hAnsi="Tahoma" w:cs="Tahoma"/>
          <w:i/>
          <w:lang w:val="es-MX"/>
        </w:rPr>
        <w:t>11</w:t>
      </w:r>
      <w:r w:rsidR="00BD1808" w:rsidRPr="00F81E37">
        <w:rPr>
          <w:rFonts w:ascii="Tahoma" w:hAnsi="Tahoma" w:cs="Tahoma"/>
          <w:lang w:val="es-MX"/>
        </w:rPr>
        <w:t>: Criterios de Graduación de las multas por infracción a las normas de seguridad y Salud en el trabajo.</w:t>
      </w:r>
    </w:p>
    <w:p w14:paraId="46D9BF84" w14:textId="77777777" w:rsidR="005E7C88" w:rsidRPr="00AB7D27" w:rsidRDefault="005E7C88" w:rsidP="003F4446">
      <w:pPr>
        <w:spacing w:after="0" w:line="240" w:lineRule="auto"/>
        <w:jc w:val="both"/>
        <w:rPr>
          <w:rFonts w:ascii="Gill Sans MT" w:hAnsi="Gill Sans MT" w:cs="Arial"/>
          <w:b/>
          <w:sz w:val="16"/>
          <w:szCs w:val="16"/>
        </w:rPr>
      </w:pPr>
    </w:p>
    <w:p w14:paraId="06837A9E" w14:textId="77777777" w:rsidR="00DB0F4F" w:rsidRPr="004D4E2B" w:rsidRDefault="00DD4367" w:rsidP="004818CE">
      <w:pPr>
        <w:numPr>
          <w:ilvl w:val="0"/>
          <w:numId w:val="38"/>
        </w:numPr>
        <w:spacing w:after="0" w:line="240" w:lineRule="auto"/>
        <w:jc w:val="both"/>
        <w:rPr>
          <w:rFonts w:ascii="Gill Sans MT" w:hAnsi="Gill Sans MT" w:cs="Arial"/>
          <w:b/>
          <w:sz w:val="24"/>
          <w:szCs w:val="24"/>
        </w:rPr>
      </w:pPr>
      <w:r w:rsidRPr="004D4E2B">
        <w:rPr>
          <w:rFonts w:ascii="Gill Sans MT" w:hAnsi="Gill Sans MT" w:cs="Arial"/>
          <w:b/>
          <w:sz w:val="24"/>
          <w:szCs w:val="24"/>
        </w:rPr>
        <w:t xml:space="preserve">RESOLUCIÓN </w:t>
      </w:r>
      <w:r w:rsidR="00DB0F4F" w:rsidRPr="004D4E2B">
        <w:rPr>
          <w:rFonts w:ascii="Gill Sans MT" w:hAnsi="Gill Sans MT" w:cs="Arial"/>
          <w:b/>
          <w:sz w:val="24"/>
          <w:szCs w:val="24"/>
        </w:rPr>
        <w:t>2400 DE 1979</w:t>
      </w:r>
    </w:p>
    <w:p w14:paraId="7D03A2B0" w14:textId="77777777" w:rsidR="00DB0F4F" w:rsidRPr="00AB7D27" w:rsidRDefault="00DB0F4F" w:rsidP="003F4446">
      <w:pPr>
        <w:spacing w:after="0" w:line="240" w:lineRule="auto"/>
        <w:ind w:left="170"/>
        <w:jc w:val="both"/>
        <w:rPr>
          <w:rFonts w:ascii="Gill Sans MT" w:hAnsi="Gill Sans MT" w:cs="Arial"/>
          <w:b/>
          <w:sz w:val="16"/>
          <w:szCs w:val="16"/>
        </w:rPr>
      </w:pPr>
    </w:p>
    <w:p w14:paraId="0F8528FC" w14:textId="77777777" w:rsidR="00DB0F4F" w:rsidRPr="004D4E2B" w:rsidRDefault="002849CD" w:rsidP="004818CE">
      <w:pPr>
        <w:numPr>
          <w:ilvl w:val="0"/>
          <w:numId w:val="44"/>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 xml:space="preserve">Art. </w:t>
      </w:r>
      <w:r w:rsidR="00DB0F4F" w:rsidRPr="004D4E2B">
        <w:rPr>
          <w:rFonts w:ascii="Gill Sans MT" w:hAnsi="Gill Sans MT" w:cs="Arial"/>
          <w:i/>
          <w:sz w:val="24"/>
          <w:szCs w:val="24"/>
        </w:rPr>
        <w:t>3.</w:t>
      </w:r>
      <w:r w:rsidR="00DB0F4F" w:rsidRPr="004D4E2B">
        <w:rPr>
          <w:rFonts w:ascii="Gill Sans MT" w:hAnsi="Gill Sans MT" w:cs="Arial"/>
          <w:sz w:val="24"/>
          <w:szCs w:val="24"/>
        </w:rPr>
        <w:t xml:space="preserve"> Es obligación de los trabajadores dar aviso inmediato a sus superiores sobre la existencia de condiciones defectuosas o fallas en las instalaciones, maquinarias, procesos y operaciones de trabajo y sistemas de control de riesgos. </w:t>
      </w:r>
    </w:p>
    <w:p w14:paraId="02820685" w14:textId="77777777" w:rsidR="003F4446" w:rsidRPr="00AB7D27" w:rsidRDefault="003F4446" w:rsidP="002849CD">
      <w:pPr>
        <w:tabs>
          <w:tab w:val="left" w:pos="567"/>
        </w:tabs>
        <w:spacing w:after="0" w:line="240" w:lineRule="auto"/>
        <w:ind w:left="284"/>
        <w:jc w:val="both"/>
        <w:rPr>
          <w:rFonts w:ascii="Gill Sans MT" w:hAnsi="Gill Sans MT" w:cs="Arial"/>
          <w:sz w:val="16"/>
          <w:szCs w:val="16"/>
        </w:rPr>
      </w:pPr>
    </w:p>
    <w:p w14:paraId="5140CDEB" w14:textId="77777777" w:rsidR="00DB0F4F" w:rsidRPr="004D4E2B" w:rsidRDefault="002849CD" w:rsidP="004818CE">
      <w:pPr>
        <w:numPr>
          <w:ilvl w:val="0"/>
          <w:numId w:val="44"/>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 xml:space="preserve">Art. </w:t>
      </w:r>
      <w:r w:rsidR="00DB0F4F" w:rsidRPr="004D4E2B">
        <w:rPr>
          <w:rFonts w:ascii="Gill Sans MT" w:hAnsi="Gill Sans MT" w:cs="Arial"/>
          <w:i/>
          <w:sz w:val="24"/>
          <w:szCs w:val="24"/>
        </w:rPr>
        <w:t xml:space="preserve">16. </w:t>
      </w:r>
      <w:r w:rsidR="00DB0F4F" w:rsidRPr="004D4E2B">
        <w:rPr>
          <w:rFonts w:ascii="Gill Sans MT" w:hAnsi="Gill Sans MT" w:cs="Arial"/>
          <w:sz w:val="24"/>
          <w:szCs w:val="24"/>
        </w:rPr>
        <w:t xml:space="preserve">Los locales contarán con un número suficiente de puertas de salida, libres de todo obstáculo, amplias, bien ubicadas y en buenas condiciones de funcionamiento, para facilitar el tránsito seguro en caso de emergencia. Tanto las puertas de salida como las de emergencia deberán estar construidas para que se abran hacia el exterior, y estarán provistas de cerraduras interiores de fácil operación. No deberán instalarse puertas giratorias; las puertas de emergencia no deberán ser de corredera, ni enrollamiento vertical. </w:t>
      </w:r>
    </w:p>
    <w:p w14:paraId="3E2893A7" w14:textId="77777777" w:rsidR="003F4446" w:rsidRPr="00AB7D27" w:rsidRDefault="003F4446" w:rsidP="002849CD">
      <w:pPr>
        <w:tabs>
          <w:tab w:val="left" w:pos="567"/>
        </w:tabs>
        <w:spacing w:after="0" w:line="240" w:lineRule="auto"/>
        <w:ind w:left="284"/>
        <w:jc w:val="both"/>
        <w:rPr>
          <w:rFonts w:ascii="Gill Sans MT" w:hAnsi="Gill Sans MT" w:cs="Arial"/>
          <w:sz w:val="16"/>
          <w:szCs w:val="16"/>
        </w:rPr>
      </w:pPr>
    </w:p>
    <w:p w14:paraId="35B551FF" w14:textId="77777777" w:rsidR="00DB0F4F" w:rsidRPr="004D4E2B" w:rsidRDefault="00DB0F4F" w:rsidP="004818CE">
      <w:pPr>
        <w:numPr>
          <w:ilvl w:val="0"/>
          <w:numId w:val="44"/>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Art</w:t>
      </w:r>
      <w:r w:rsidR="002849CD" w:rsidRPr="004D4E2B">
        <w:rPr>
          <w:rFonts w:ascii="Gill Sans MT" w:hAnsi="Gill Sans MT" w:cs="Arial"/>
          <w:i/>
          <w:sz w:val="24"/>
          <w:szCs w:val="24"/>
        </w:rPr>
        <w:t>.</w:t>
      </w:r>
      <w:r w:rsidRPr="004D4E2B">
        <w:rPr>
          <w:rFonts w:ascii="Gill Sans MT" w:hAnsi="Gill Sans MT" w:cs="Arial"/>
          <w:i/>
          <w:sz w:val="24"/>
          <w:szCs w:val="24"/>
        </w:rPr>
        <w:t xml:space="preserve"> 205.</w:t>
      </w:r>
      <w:r w:rsidRPr="004D4E2B">
        <w:rPr>
          <w:rFonts w:ascii="Gill Sans MT" w:hAnsi="Gill Sans MT" w:cs="Arial"/>
          <w:sz w:val="24"/>
          <w:szCs w:val="24"/>
        </w:rPr>
        <w:t xml:space="preserve"> En todos los establecimientos de trabajo que ofrezcan peligro de incendio, ya sea por emplearse elementos combustibles o explosivos o por cualquier otra circunstancia, se tomarán medidas para evitar estos riesgos. Se dispondrá de suficiente número de tomas de agua con sus correspondientes mangueras, tanques de depósito de reserva o aparatos extintores y de personal debidamente entrenado en extinción de incendios. </w:t>
      </w:r>
    </w:p>
    <w:p w14:paraId="097494A4" w14:textId="77777777" w:rsidR="00DB0F4F" w:rsidRPr="004D4E2B" w:rsidRDefault="00DB0F4F" w:rsidP="004818CE">
      <w:pPr>
        <w:numPr>
          <w:ilvl w:val="0"/>
          <w:numId w:val="44"/>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Art</w:t>
      </w:r>
      <w:r w:rsidR="002849CD" w:rsidRPr="004D4E2B">
        <w:rPr>
          <w:rFonts w:ascii="Gill Sans MT" w:hAnsi="Gill Sans MT" w:cs="Arial"/>
          <w:i/>
          <w:sz w:val="24"/>
          <w:szCs w:val="24"/>
        </w:rPr>
        <w:t>.</w:t>
      </w:r>
      <w:r w:rsidRPr="004D4E2B">
        <w:rPr>
          <w:rFonts w:ascii="Gill Sans MT" w:hAnsi="Gill Sans MT" w:cs="Arial"/>
          <w:i/>
          <w:sz w:val="24"/>
          <w:szCs w:val="24"/>
        </w:rPr>
        <w:t xml:space="preserve"> 207.</w:t>
      </w:r>
      <w:r w:rsidRPr="004D4E2B">
        <w:rPr>
          <w:rFonts w:ascii="Gill Sans MT" w:hAnsi="Gill Sans MT" w:cs="Arial"/>
          <w:sz w:val="24"/>
          <w:szCs w:val="24"/>
        </w:rPr>
        <w:t xml:space="preserve"> Todo establecimiento de trabajo, local o lugar de trabajo, en el cual exista riesgo potencial de incendio, dispondrá además de las puertas de entrada y salida, de salidas de emergencia suficientes y convencionalmente distribuidas para caso de incendio. Estas puertas como las ventanas deberán abrirse hacia el exterior y estarán libres de obstáculos. </w:t>
      </w:r>
    </w:p>
    <w:p w14:paraId="58770D86" w14:textId="77777777" w:rsidR="003F4446" w:rsidRPr="004D4E2B" w:rsidRDefault="003F4446" w:rsidP="002849CD">
      <w:pPr>
        <w:tabs>
          <w:tab w:val="left" w:pos="567"/>
        </w:tabs>
        <w:spacing w:after="0" w:line="240" w:lineRule="auto"/>
        <w:ind w:left="284"/>
        <w:jc w:val="both"/>
        <w:rPr>
          <w:rFonts w:ascii="Gill Sans MT" w:hAnsi="Gill Sans MT" w:cs="Arial"/>
          <w:sz w:val="24"/>
          <w:szCs w:val="24"/>
        </w:rPr>
      </w:pPr>
    </w:p>
    <w:p w14:paraId="6A4EC57D" w14:textId="77777777" w:rsidR="00DB0F4F" w:rsidRPr="004D4E2B" w:rsidRDefault="002849CD" w:rsidP="004818CE">
      <w:pPr>
        <w:numPr>
          <w:ilvl w:val="0"/>
          <w:numId w:val="44"/>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Art.</w:t>
      </w:r>
      <w:r w:rsidR="00DB0F4F" w:rsidRPr="004D4E2B">
        <w:rPr>
          <w:rFonts w:ascii="Gill Sans MT" w:hAnsi="Gill Sans MT" w:cs="Arial"/>
          <w:i/>
          <w:sz w:val="24"/>
          <w:szCs w:val="24"/>
        </w:rPr>
        <w:t xml:space="preserve"> 220.</w:t>
      </w:r>
      <w:r w:rsidR="00DB0F4F" w:rsidRPr="004D4E2B">
        <w:rPr>
          <w:rFonts w:ascii="Gill Sans MT" w:hAnsi="Gill Sans MT" w:cs="Arial"/>
          <w:sz w:val="24"/>
          <w:szCs w:val="24"/>
        </w:rPr>
        <w:t xml:space="preserve"> Todo establecimiento de trabajo deberá contar con extintores de incendio, de tipo adecuado a los materiales usados ya la clase de riesgo. El equipo de que se disponga para combatir incendios deberá mantenerse en perfecto estado de conservación y funcionamiento, y será revisado como mínimo una vez al año. </w:t>
      </w:r>
    </w:p>
    <w:p w14:paraId="6AFB3741" w14:textId="77777777" w:rsidR="002849CD" w:rsidRPr="004D4E2B" w:rsidRDefault="002849CD" w:rsidP="002849CD">
      <w:pPr>
        <w:tabs>
          <w:tab w:val="left" w:pos="567"/>
        </w:tabs>
        <w:spacing w:after="0" w:line="240" w:lineRule="auto"/>
        <w:ind w:left="284"/>
        <w:jc w:val="both"/>
        <w:rPr>
          <w:rFonts w:ascii="Gill Sans MT" w:hAnsi="Gill Sans MT" w:cs="Arial"/>
          <w:sz w:val="24"/>
          <w:szCs w:val="24"/>
        </w:rPr>
      </w:pPr>
    </w:p>
    <w:p w14:paraId="4283B991" w14:textId="77777777" w:rsidR="00DB0F4F" w:rsidRPr="004D4E2B" w:rsidRDefault="00DB0F4F" w:rsidP="004818CE">
      <w:pPr>
        <w:numPr>
          <w:ilvl w:val="0"/>
          <w:numId w:val="44"/>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Art</w:t>
      </w:r>
      <w:r w:rsidR="002849CD" w:rsidRPr="004D4E2B">
        <w:rPr>
          <w:rFonts w:ascii="Gill Sans MT" w:hAnsi="Gill Sans MT" w:cs="Arial"/>
          <w:i/>
          <w:sz w:val="24"/>
          <w:szCs w:val="24"/>
        </w:rPr>
        <w:t>.</w:t>
      </w:r>
      <w:r w:rsidRPr="004D4E2B">
        <w:rPr>
          <w:rFonts w:ascii="Gill Sans MT" w:hAnsi="Gill Sans MT" w:cs="Arial"/>
          <w:i/>
          <w:sz w:val="24"/>
          <w:szCs w:val="24"/>
        </w:rPr>
        <w:t xml:space="preserve"> 222.</w:t>
      </w:r>
      <w:r w:rsidRPr="004D4E2B">
        <w:rPr>
          <w:rFonts w:ascii="Gill Sans MT" w:hAnsi="Gill Sans MT" w:cs="Arial"/>
          <w:sz w:val="24"/>
          <w:szCs w:val="24"/>
        </w:rPr>
        <w:t xml:space="preserve"> En las industrias o lugares de trabajo que ofrezcan peligro de incendio o explosión deberán tomarse las medidas necesarias para que todo incendio en sus comienzos pueda ser rápidamente combatido, para salvar el personal y los bienes materiales, según las siguientes normas: </w:t>
      </w:r>
    </w:p>
    <w:p w14:paraId="5272BA61" w14:textId="77777777" w:rsidR="003F4446" w:rsidRPr="004D4E2B" w:rsidRDefault="003F4446" w:rsidP="003F4446">
      <w:pPr>
        <w:spacing w:after="0" w:line="240" w:lineRule="auto"/>
        <w:jc w:val="both"/>
        <w:rPr>
          <w:rFonts w:ascii="Gill Sans MT" w:hAnsi="Gill Sans MT" w:cs="Arial"/>
          <w:sz w:val="24"/>
          <w:szCs w:val="24"/>
        </w:rPr>
      </w:pPr>
    </w:p>
    <w:p w14:paraId="1664F8C0" w14:textId="77777777" w:rsidR="00DB0F4F" w:rsidRPr="004D4E2B" w:rsidRDefault="00DB0F4F" w:rsidP="004818CE">
      <w:pPr>
        <w:pStyle w:val="Sangra3detindependiente"/>
        <w:numPr>
          <w:ilvl w:val="0"/>
          <w:numId w:val="45"/>
        </w:numPr>
        <w:overflowPunct/>
        <w:autoSpaceDE/>
        <w:autoSpaceDN/>
        <w:adjustRightInd/>
        <w:spacing w:after="0"/>
        <w:jc w:val="both"/>
        <w:textAlignment w:val="auto"/>
        <w:rPr>
          <w:rFonts w:ascii="Gill Sans MT" w:hAnsi="Gill Sans MT" w:cs="Arial"/>
          <w:sz w:val="24"/>
          <w:szCs w:val="24"/>
        </w:rPr>
      </w:pPr>
      <w:r w:rsidRPr="004D4E2B">
        <w:rPr>
          <w:rFonts w:ascii="Gill Sans MT" w:hAnsi="Gill Sans MT" w:cs="Arial"/>
          <w:sz w:val="24"/>
          <w:szCs w:val="24"/>
        </w:rPr>
        <w:t xml:space="preserve">Si en los locales existe agua a presión, se dispondrá de suficiente número de tomas o bocas de agua y de las correspondientes mangueras con lanza; o se tendrá un depósito de agua con la presión y cantidad suficiente para combatir el incendio. </w:t>
      </w:r>
    </w:p>
    <w:p w14:paraId="3AA7AB9A" w14:textId="77777777" w:rsidR="00DB0F4F" w:rsidRPr="004D4E2B" w:rsidRDefault="00DB0F4F" w:rsidP="004818CE">
      <w:pPr>
        <w:numPr>
          <w:ilvl w:val="0"/>
          <w:numId w:val="45"/>
        </w:numPr>
        <w:spacing w:after="0" w:line="240" w:lineRule="auto"/>
        <w:jc w:val="both"/>
        <w:rPr>
          <w:rFonts w:ascii="Gill Sans MT" w:hAnsi="Gill Sans MT" w:cs="Arial"/>
          <w:sz w:val="24"/>
          <w:szCs w:val="24"/>
        </w:rPr>
      </w:pPr>
      <w:r w:rsidRPr="004D4E2B">
        <w:rPr>
          <w:rFonts w:ascii="Gill Sans MT" w:hAnsi="Gill Sans MT" w:cs="Arial"/>
          <w:sz w:val="24"/>
          <w:szCs w:val="24"/>
        </w:rPr>
        <w:t xml:space="preserve">Siempre que sea posible, se dispondrá de una instalación avisadora y extintora automática de " rociadores". </w:t>
      </w:r>
    </w:p>
    <w:p w14:paraId="4D6F0238" w14:textId="77777777" w:rsidR="00DB0F4F" w:rsidRPr="004D4E2B" w:rsidRDefault="00DB0F4F" w:rsidP="004818CE">
      <w:pPr>
        <w:numPr>
          <w:ilvl w:val="0"/>
          <w:numId w:val="45"/>
        </w:numPr>
        <w:spacing w:after="0" w:line="240" w:lineRule="auto"/>
        <w:jc w:val="both"/>
        <w:rPr>
          <w:rFonts w:ascii="Gill Sans MT" w:hAnsi="Gill Sans MT" w:cs="Arial"/>
          <w:sz w:val="24"/>
          <w:szCs w:val="24"/>
        </w:rPr>
      </w:pPr>
      <w:r w:rsidRPr="004D4E2B">
        <w:rPr>
          <w:rFonts w:ascii="Gill Sans MT" w:hAnsi="Gill Sans MT" w:cs="Arial"/>
          <w:sz w:val="24"/>
          <w:szCs w:val="24"/>
        </w:rPr>
        <w:t xml:space="preserve">Se dispondrá además de recipientes llenos de arena, de cubos, palas, picos y de algunas cubiertas de lona ignífuga. </w:t>
      </w:r>
    </w:p>
    <w:p w14:paraId="36B4FEED" w14:textId="77777777" w:rsidR="00DB0F4F" w:rsidRPr="004D4E2B" w:rsidRDefault="00DB0F4F" w:rsidP="004818CE">
      <w:pPr>
        <w:numPr>
          <w:ilvl w:val="0"/>
          <w:numId w:val="45"/>
        </w:numPr>
        <w:spacing w:after="0" w:line="240" w:lineRule="auto"/>
        <w:jc w:val="both"/>
        <w:rPr>
          <w:rFonts w:ascii="Gill Sans MT" w:hAnsi="Gill Sans MT" w:cs="Arial"/>
          <w:sz w:val="24"/>
          <w:szCs w:val="24"/>
        </w:rPr>
      </w:pPr>
      <w:r w:rsidRPr="004D4E2B">
        <w:rPr>
          <w:rFonts w:ascii="Gill Sans MT" w:hAnsi="Gill Sans MT" w:cs="Arial"/>
          <w:sz w:val="24"/>
          <w:szCs w:val="24"/>
        </w:rPr>
        <w:t xml:space="preserve">Todos los equipos, aparatos y materiales de que se disponga para combatir el incendio se deberán mantener en perfecto estado de conservación y funcionamiento. </w:t>
      </w:r>
    </w:p>
    <w:p w14:paraId="58A4A91B" w14:textId="77777777" w:rsidR="00DB0F4F" w:rsidRPr="004D4E2B" w:rsidRDefault="00DB0F4F" w:rsidP="004818CE">
      <w:pPr>
        <w:pStyle w:val="Sangra3detindependiente"/>
        <w:numPr>
          <w:ilvl w:val="0"/>
          <w:numId w:val="45"/>
        </w:numPr>
        <w:overflowPunct/>
        <w:autoSpaceDE/>
        <w:autoSpaceDN/>
        <w:adjustRightInd/>
        <w:spacing w:after="0"/>
        <w:jc w:val="both"/>
        <w:textAlignment w:val="auto"/>
        <w:rPr>
          <w:rFonts w:ascii="Gill Sans MT" w:hAnsi="Gill Sans MT" w:cs="Arial"/>
          <w:sz w:val="24"/>
          <w:szCs w:val="24"/>
        </w:rPr>
      </w:pPr>
      <w:r w:rsidRPr="004D4E2B">
        <w:rPr>
          <w:rFonts w:ascii="Gill Sans MT" w:hAnsi="Gill Sans MT" w:cs="Arial"/>
          <w:sz w:val="24"/>
          <w:szCs w:val="24"/>
        </w:rPr>
        <w:t xml:space="preserve">Se instruirá al personal sobre los métodos de salvamento y actuación, en caso de incendio, y se les proporcionarán todos los medios y elementos necesarios para el cumplimiento de su función. </w:t>
      </w:r>
    </w:p>
    <w:p w14:paraId="3FF856F0" w14:textId="77777777" w:rsidR="00DB0F4F" w:rsidRPr="004D4E2B" w:rsidRDefault="00DB0F4F" w:rsidP="003F4446">
      <w:pPr>
        <w:pStyle w:val="Sangra3detindependiente"/>
        <w:spacing w:after="0"/>
        <w:jc w:val="both"/>
        <w:rPr>
          <w:rFonts w:ascii="Gill Sans MT" w:hAnsi="Gill Sans MT" w:cs="Arial"/>
          <w:b/>
          <w:sz w:val="24"/>
          <w:szCs w:val="24"/>
        </w:rPr>
      </w:pPr>
    </w:p>
    <w:p w14:paraId="352BFEC5" w14:textId="77777777" w:rsidR="00DB0F4F" w:rsidRPr="004D4E2B" w:rsidRDefault="002849CD" w:rsidP="004818CE">
      <w:pPr>
        <w:numPr>
          <w:ilvl w:val="0"/>
          <w:numId w:val="46"/>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Art.</w:t>
      </w:r>
      <w:r w:rsidR="00DB0F4F" w:rsidRPr="004D4E2B">
        <w:rPr>
          <w:rFonts w:ascii="Gill Sans MT" w:hAnsi="Gill Sans MT" w:cs="Arial"/>
          <w:i/>
          <w:sz w:val="24"/>
          <w:szCs w:val="24"/>
        </w:rPr>
        <w:t xml:space="preserve"> 223.</w:t>
      </w:r>
      <w:r w:rsidR="00DB0F4F" w:rsidRPr="004D4E2B">
        <w:rPr>
          <w:rFonts w:ascii="Gill Sans MT" w:hAnsi="Gill Sans MT" w:cs="Arial"/>
          <w:sz w:val="24"/>
          <w:szCs w:val="24"/>
        </w:rPr>
        <w:t xml:space="preserve"> Los establecimientos de trabajo por sus características industriales y tamaño de sus instalaciones establecerán entre sus trabajadores una brigada de incendio, constituida por el personal voluntario debidamente entrenado para la labor de extinción de incendio dentro de las zonas de trabajo del establecimiento. </w:t>
      </w:r>
    </w:p>
    <w:p w14:paraId="73D98D47" w14:textId="77777777" w:rsidR="004A6C1F" w:rsidRPr="004D4E2B" w:rsidRDefault="004A6C1F" w:rsidP="003F4446">
      <w:pPr>
        <w:spacing w:after="0" w:line="240" w:lineRule="auto"/>
        <w:jc w:val="both"/>
        <w:rPr>
          <w:rFonts w:ascii="Gill Sans MT" w:hAnsi="Gill Sans MT" w:cs="Arial"/>
          <w:sz w:val="24"/>
          <w:szCs w:val="24"/>
        </w:rPr>
      </w:pPr>
    </w:p>
    <w:p w14:paraId="7C0DC218" w14:textId="77777777" w:rsidR="00DB0F4F" w:rsidRPr="004D4E2B" w:rsidRDefault="00DB0F4F" w:rsidP="004818CE">
      <w:pPr>
        <w:numPr>
          <w:ilvl w:val="0"/>
          <w:numId w:val="38"/>
        </w:numPr>
        <w:spacing w:after="0" w:line="240" w:lineRule="auto"/>
        <w:jc w:val="both"/>
        <w:rPr>
          <w:rFonts w:ascii="Gill Sans MT" w:hAnsi="Gill Sans MT" w:cs="Arial"/>
          <w:b/>
          <w:sz w:val="24"/>
          <w:szCs w:val="24"/>
        </w:rPr>
      </w:pPr>
      <w:r w:rsidRPr="004D4E2B">
        <w:rPr>
          <w:rFonts w:ascii="Gill Sans MT" w:hAnsi="Gill Sans MT" w:cs="Arial"/>
          <w:b/>
          <w:sz w:val="24"/>
          <w:szCs w:val="24"/>
        </w:rPr>
        <w:t xml:space="preserve">RESOLUCIÓN 2413 DE MAYO 22 DE 1979 </w:t>
      </w:r>
    </w:p>
    <w:p w14:paraId="36DC02BD" w14:textId="77777777" w:rsidR="00DB0F4F" w:rsidRPr="004D4E2B" w:rsidRDefault="00DB0F4F" w:rsidP="003F4446">
      <w:pPr>
        <w:spacing w:after="0" w:line="240" w:lineRule="auto"/>
        <w:jc w:val="both"/>
        <w:rPr>
          <w:rFonts w:ascii="Gill Sans MT" w:hAnsi="Gill Sans MT" w:cs="Arial"/>
          <w:b/>
          <w:sz w:val="24"/>
          <w:szCs w:val="24"/>
        </w:rPr>
      </w:pPr>
    </w:p>
    <w:p w14:paraId="25A8B84E" w14:textId="054A5F32" w:rsidR="0091065C" w:rsidRPr="00AB7D27" w:rsidRDefault="00826F43" w:rsidP="003F4446">
      <w:pPr>
        <w:numPr>
          <w:ilvl w:val="0"/>
          <w:numId w:val="46"/>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Art.</w:t>
      </w:r>
      <w:r w:rsidR="00DB0F4F" w:rsidRPr="004D4E2B">
        <w:rPr>
          <w:rFonts w:ascii="Gill Sans MT" w:hAnsi="Gill Sans MT" w:cs="Arial"/>
          <w:i/>
          <w:sz w:val="24"/>
          <w:szCs w:val="24"/>
        </w:rPr>
        <w:t xml:space="preserve"> 105.</w:t>
      </w:r>
      <w:r w:rsidR="00DB0F4F" w:rsidRPr="004D4E2B">
        <w:rPr>
          <w:rFonts w:ascii="Gill Sans MT" w:hAnsi="Gill Sans MT" w:cs="Arial"/>
          <w:sz w:val="24"/>
          <w:szCs w:val="24"/>
        </w:rPr>
        <w:t xml:space="preserve"> El patrono deberá disponer de lo que sea necesario para cualquier tratamiento médico de emergencia. En los lugares de trabajo deberá existir un botiquín de primeros auxilios </w:t>
      </w:r>
      <w:r w:rsidR="004F64B4" w:rsidRPr="004D4E2B">
        <w:rPr>
          <w:rFonts w:ascii="Gill Sans MT" w:hAnsi="Gill Sans MT" w:cs="Arial"/>
          <w:sz w:val="24"/>
          <w:szCs w:val="24"/>
        </w:rPr>
        <w:t xml:space="preserve">con elementos </w:t>
      </w:r>
      <w:r w:rsidR="00DB0F4F" w:rsidRPr="004D4E2B">
        <w:rPr>
          <w:rFonts w:ascii="Gill Sans MT" w:hAnsi="Gill Sans MT" w:cs="Arial"/>
          <w:sz w:val="24"/>
          <w:szCs w:val="24"/>
        </w:rPr>
        <w:t>suficiente</w:t>
      </w:r>
      <w:r w:rsidR="004F64B4" w:rsidRPr="004D4E2B">
        <w:rPr>
          <w:rFonts w:ascii="Gill Sans MT" w:hAnsi="Gill Sans MT" w:cs="Arial"/>
          <w:sz w:val="24"/>
          <w:szCs w:val="24"/>
        </w:rPr>
        <w:t>s</w:t>
      </w:r>
      <w:r w:rsidR="00DB0F4F" w:rsidRPr="004D4E2B">
        <w:rPr>
          <w:rFonts w:ascii="Gill Sans MT" w:hAnsi="Gill Sans MT" w:cs="Arial"/>
          <w:sz w:val="24"/>
          <w:szCs w:val="24"/>
        </w:rPr>
        <w:t xml:space="preserve"> según las características de la </w:t>
      </w:r>
      <w:r w:rsidR="004F64B4" w:rsidRPr="004D4E2B">
        <w:rPr>
          <w:rFonts w:ascii="Gill Sans MT" w:hAnsi="Gill Sans MT" w:cs="Arial"/>
          <w:sz w:val="24"/>
          <w:szCs w:val="24"/>
        </w:rPr>
        <w:t>empresa</w:t>
      </w:r>
      <w:r w:rsidR="00DB0F4F" w:rsidRPr="004D4E2B">
        <w:rPr>
          <w:rFonts w:ascii="Gill Sans MT" w:hAnsi="Gill Sans MT" w:cs="Arial"/>
          <w:sz w:val="24"/>
          <w:szCs w:val="24"/>
        </w:rPr>
        <w:t xml:space="preserve">. El manejo de dicho botiquín se hará por persona que tenga conocimientos en la práctica de primeros auxilios. </w:t>
      </w:r>
    </w:p>
    <w:p w14:paraId="54B34DDE" w14:textId="77777777" w:rsidR="00DB0F4F" w:rsidRPr="004D4E2B" w:rsidRDefault="00DB0F4F" w:rsidP="004818CE">
      <w:pPr>
        <w:numPr>
          <w:ilvl w:val="0"/>
          <w:numId w:val="38"/>
        </w:numPr>
        <w:spacing w:after="0" w:line="240" w:lineRule="auto"/>
        <w:jc w:val="both"/>
        <w:rPr>
          <w:rFonts w:ascii="Gill Sans MT" w:hAnsi="Gill Sans MT" w:cs="Arial"/>
          <w:b/>
          <w:sz w:val="24"/>
          <w:szCs w:val="24"/>
        </w:rPr>
      </w:pPr>
      <w:r w:rsidRPr="004D4E2B">
        <w:rPr>
          <w:rFonts w:ascii="Gill Sans MT" w:hAnsi="Gill Sans MT" w:cs="Arial"/>
          <w:b/>
          <w:sz w:val="24"/>
          <w:szCs w:val="24"/>
        </w:rPr>
        <w:t xml:space="preserve">RESOLUCIÓN 1016 DE 1989 </w:t>
      </w:r>
    </w:p>
    <w:p w14:paraId="7DBF2D10" w14:textId="77777777" w:rsidR="00DB0F4F" w:rsidRPr="00AB7D27" w:rsidRDefault="00DB0F4F" w:rsidP="003F4446">
      <w:pPr>
        <w:spacing w:after="0" w:line="240" w:lineRule="auto"/>
        <w:jc w:val="both"/>
        <w:rPr>
          <w:rFonts w:ascii="Gill Sans MT" w:hAnsi="Gill Sans MT" w:cs="Arial"/>
          <w:sz w:val="18"/>
          <w:szCs w:val="18"/>
        </w:rPr>
      </w:pPr>
    </w:p>
    <w:p w14:paraId="2A30C2D6" w14:textId="77777777" w:rsidR="00DB0F4F" w:rsidRPr="004D4E2B" w:rsidRDefault="00DB0F4F" w:rsidP="004818CE">
      <w:pPr>
        <w:numPr>
          <w:ilvl w:val="0"/>
          <w:numId w:val="46"/>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Art</w:t>
      </w:r>
      <w:r w:rsidR="000F131A" w:rsidRPr="004D4E2B">
        <w:rPr>
          <w:rFonts w:ascii="Gill Sans MT" w:hAnsi="Gill Sans MT" w:cs="Arial"/>
          <w:i/>
          <w:sz w:val="24"/>
          <w:szCs w:val="24"/>
        </w:rPr>
        <w:t>.</w:t>
      </w:r>
      <w:r w:rsidRPr="004D4E2B">
        <w:rPr>
          <w:rFonts w:ascii="Gill Sans MT" w:hAnsi="Gill Sans MT" w:cs="Arial"/>
          <w:i/>
          <w:sz w:val="24"/>
          <w:szCs w:val="24"/>
        </w:rPr>
        <w:t xml:space="preserve"> 11, </w:t>
      </w:r>
      <w:r w:rsidR="000F131A" w:rsidRPr="004D4E2B">
        <w:rPr>
          <w:rFonts w:ascii="Gill Sans MT" w:hAnsi="Gill Sans MT" w:cs="Arial"/>
          <w:i/>
          <w:sz w:val="24"/>
          <w:szCs w:val="24"/>
        </w:rPr>
        <w:t xml:space="preserve">Numeral </w:t>
      </w:r>
      <w:r w:rsidRPr="004D4E2B">
        <w:rPr>
          <w:rFonts w:ascii="Gill Sans MT" w:hAnsi="Gill Sans MT" w:cs="Arial"/>
          <w:i/>
          <w:sz w:val="24"/>
          <w:szCs w:val="24"/>
        </w:rPr>
        <w:t>18.</w:t>
      </w:r>
      <w:r w:rsidRPr="004D4E2B">
        <w:rPr>
          <w:rFonts w:ascii="Gill Sans MT" w:hAnsi="Gill Sans MT" w:cs="Arial"/>
          <w:sz w:val="24"/>
          <w:szCs w:val="24"/>
        </w:rPr>
        <w:t xml:space="preserve"> Organizar y desarrollar un plan de emergencia, teniendo en cuenta las siguientes ramas:</w:t>
      </w:r>
    </w:p>
    <w:p w14:paraId="2BAF67AE" w14:textId="77777777" w:rsidR="004A6C1F" w:rsidRPr="00AB7D27" w:rsidRDefault="004A6C1F" w:rsidP="003F4446">
      <w:pPr>
        <w:spacing w:after="0" w:line="240" w:lineRule="auto"/>
        <w:jc w:val="both"/>
        <w:rPr>
          <w:rFonts w:ascii="Gill Sans MT" w:hAnsi="Gill Sans MT" w:cs="Arial"/>
          <w:sz w:val="18"/>
          <w:szCs w:val="18"/>
        </w:rPr>
      </w:pPr>
    </w:p>
    <w:p w14:paraId="0329532F" w14:textId="77777777" w:rsidR="00DB0F4F" w:rsidRPr="004D4E2B" w:rsidRDefault="00726A31" w:rsidP="004818CE">
      <w:pPr>
        <w:numPr>
          <w:ilvl w:val="0"/>
          <w:numId w:val="47"/>
        </w:numPr>
        <w:spacing w:after="0" w:line="240" w:lineRule="auto"/>
        <w:jc w:val="both"/>
        <w:rPr>
          <w:rFonts w:ascii="Gill Sans MT" w:hAnsi="Gill Sans MT" w:cs="Arial"/>
          <w:sz w:val="24"/>
          <w:szCs w:val="24"/>
        </w:rPr>
      </w:pPr>
      <w:r w:rsidRPr="004D4E2B">
        <w:rPr>
          <w:rFonts w:ascii="Gill Sans MT" w:hAnsi="Gill Sans MT" w:cs="Arial"/>
          <w:sz w:val="24"/>
          <w:szCs w:val="24"/>
        </w:rPr>
        <w:t>Rama Preventiva</w:t>
      </w:r>
      <w:r w:rsidR="00DB0F4F" w:rsidRPr="004D4E2B">
        <w:rPr>
          <w:rFonts w:ascii="Gill Sans MT" w:hAnsi="Gill Sans MT" w:cs="Arial"/>
          <w:sz w:val="24"/>
          <w:szCs w:val="24"/>
        </w:rPr>
        <w:t>: Aplicación de las normas legales y técnicas sobre combustibles, equipos eléctricos, fuentes de calor y sustancias peligrosas propias de la actividad económica de</w:t>
      </w:r>
      <w:r w:rsidR="00C6123E" w:rsidRPr="004D4E2B">
        <w:rPr>
          <w:rFonts w:ascii="Gill Sans MT" w:hAnsi="Gill Sans MT" w:cs="Arial"/>
          <w:sz w:val="24"/>
          <w:szCs w:val="24"/>
        </w:rPr>
        <w:t xml:space="preserve"> </w:t>
      </w:r>
      <w:r w:rsidR="00D2168D">
        <w:rPr>
          <w:rFonts w:ascii="Gill Sans MT" w:hAnsi="Gill Sans MT" w:cs="Arial"/>
          <w:sz w:val="24"/>
          <w:szCs w:val="24"/>
          <w:lang w:val="es-CO"/>
        </w:rPr>
        <w:t>INSEPET SAS</w:t>
      </w:r>
      <w:r w:rsidR="0084482F" w:rsidRPr="004D4E2B">
        <w:rPr>
          <w:rFonts w:ascii="Gill Sans MT" w:hAnsi="Gill Sans MT" w:cs="Arial"/>
          <w:sz w:val="24"/>
          <w:szCs w:val="24"/>
          <w:lang w:val="es-CO"/>
        </w:rPr>
        <w:t xml:space="preserve">  </w:t>
      </w:r>
      <w:r w:rsidR="00DB0F4F" w:rsidRPr="004D4E2B">
        <w:rPr>
          <w:rFonts w:ascii="Gill Sans MT" w:hAnsi="Gill Sans MT" w:cs="Arial"/>
          <w:sz w:val="24"/>
          <w:szCs w:val="24"/>
        </w:rPr>
        <w:t xml:space="preserve"> </w:t>
      </w:r>
      <w:r w:rsidR="00DB0F4F" w:rsidRPr="004D4E2B">
        <w:rPr>
          <w:rFonts w:ascii="Gill Sans MT" w:hAnsi="Gill Sans MT" w:cs="Arial"/>
          <w:bCs/>
          <w:spacing w:val="-3"/>
          <w:sz w:val="24"/>
          <w:szCs w:val="24"/>
        </w:rPr>
        <w:t xml:space="preserve"> </w:t>
      </w:r>
      <w:r w:rsidR="00DB0F4F" w:rsidRPr="004D4E2B">
        <w:rPr>
          <w:rFonts w:ascii="Gill Sans MT" w:hAnsi="Gill Sans MT" w:cs="Arial"/>
          <w:sz w:val="24"/>
          <w:szCs w:val="24"/>
        </w:rPr>
        <w:t xml:space="preserve"> </w:t>
      </w:r>
    </w:p>
    <w:p w14:paraId="6368E4CD" w14:textId="77777777" w:rsidR="00DB0F4F" w:rsidRPr="00AB7D27" w:rsidRDefault="00DB0F4F" w:rsidP="00726A31">
      <w:pPr>
        <w:spacing w:after="0" w:line="240" w:lineRule="auto"/>
        <w:ind w:left="360"/>
        <w:jc w:val="both"/>
        <w:rPr>
          <w:rFonts w:ascii="Gill Sans MT" w:hAnsi="Gill Sans MT" w:cs="Arial"/>
          <w:sz w:val="18"/>
          <w:szCs w:val="18"/>
        </w:rPr>
      </w:pPr>
    </w:p>
    <w:p w14:paraId="4A1E6531" w14:textId="77777777" w:rsidR="00DB0F4F" w:rsidRPr="004D4E2B" w:rsidRDefault="00726A31" w:rsidP="004818CE">
      <w:pPr>
        <w:numPr>
          <w:ilvl w:val="0"/>
          <w:numId w:val="47"/>
        </w:numPr>
        <w:spacing w:after="0" w:line="240" w:lineRule="auto"/>
        <w:jc w:val="both"/>
        <w:rPr>
          <w:rFonts w:ascii="Gill Sans MT" w:hAnsi="Gill Sans MT" w:cs="Arial"/>
          <w:sz w:val="24"/>
          <w:szCs w:val="24"/>
        </w:rPr>
      </w:pPr>
      <w:r w:rsidRPr="004D4E2B">
        <w:rPr>
          <w:rFonts w:ascii="Gill Sans MT" w:hAnsi="Gill Sans MT" w:cs="Arial"/>
          <w:sz w:val="24"/>
          <w:szCs w:val="24"/>
        </w:rPr>
        <w:t>Rama Pasiva o Estructural</w:t>
      </w:r>
      <w:r w:rsidR="00DB0F4F" w:rsidRPr="004D4E2B">
        <w:rPr>
          <w:rFonts w:ascii="Gill Sans MT" w:hAnsi="Gill Sans MT" w:cs="Arial"/>
          <w:sz w:val="24"/>
          <w:szCs w:val="24"/>
        </w:rPr>
        <w:t xml:space="preserve">: Diseño y construcción de edificaciones con materiales resistentes, vías de salida suficientes y adecuadas para la evacuación, de acuerdo con los riesgos existentes y el número de trabajadores. </w:t>
      </w:r>
    </w:p>
    <w:p w14:paraId="0B1CD5AE" w14:textId="77777777" w:rsidR="00DB0F4F" w:rsidRPr="00AB7D27" w:rsidRDefault="00DB0F4F" w:rsidP="00726A31">
      <w:pPr>
        <w:pStyle w:val="Prrafodelista"/>
        <w:spacing w:after="0" w:line="240" w:lineRule="auto"/>
        <w:rPr>
          <w:rFonts w:ascii="Gill Sans MT" w:hAnsi="Gill Sans MT" w:cs="Arial"/>
          <w:sz w:val="18"/>
          <w:szCs w:val="18"/>
        </w:rPr>
      </w:pPr>
    </w:p>
    <w:p w14:paraId="6C3E359F" w14:textId="77777777" w:rsidR="00DB0F4F" w:rsidRPr="004D4E2B" w:rsidRDefault="00726A31" w:rsidP="004818CE">
      <w:pPr>
        <w:numPr>
          <w:ilvl w:val="0"/>
          <w:numId w:val="47"/>
        </w:numPr>
        <w:spacing w:after="0" w:line="240" w:lineRule="auto"/>
        <w:jc w:val="both"/>
        <w:rPr>
          <w:rFonts w:ascii="Gill Sans MT" w:hAnsi="Gill Sans MT" w:cs="Arial"/>
          <w:sz w:val="24"/>
          <w:szCs w:val="24"/>
        </w:rPr>
      </w:pPr>
      <w:r w:rsidRPr="004D4E2B">
        <w:rPr>
          <w:rFonts w:ascii="Gill Sans MT" w:hAnsi="Gill Sans MT" w:cs="Arial"/>
          <w:sz w:val="24"/>
          <w:szCs w:val="24"/>
        </w:rPr>
        <w:t>Rama Activa o Control De Las Emergencias</w:t>
      </w:r>
      <w:r w:rsidR="00DB0F4F" w:rsidRPr="004D4E2B">
        <w:rPr>
          <w:rFonts w:ascii="Gill Sans MT" w:hAnsi="Gill Sans MT" w:cs="Arial"/>
          <w:sz w:val="24"/>
          <w:szCs w:val="24"/>
        </w:rPr>
        <w:t>: Conformación y organización de brigadas (selección, capacitación, planes de emergencia</w:t>
      </w:r>
      <w:r w:rsidR="00095596" w:rsidRPr="004D4E2B">
        <w:rPr>
          <w:rFonts w:ascii="Gill Sans MT" w:hAnsi="Gill Sans MT" w:cs="Arial"/>
          <w:sz w:val="24"/>
          <w:szCs w:val="24"/>
        </w:rPr>
        <w:t>s</w:t>
      </w:r>
      <w:r w:rsidR="00DB0F4F" w:rsidRPr="004D4E2B">
        <w:rPr>
          <w:rFonts w:ascii="Gill Sans MT" w:hAnsi="Gill Sans MT" w:cs="Arial"/>
          <w:sz w:val="24"/>
          <w:szCs w:val="24"/>
        </w:rPr>
        <w:t xml:space="preserve"> y evacuación), sistema de detección, alarma de comunicación, selección y distribución de equipos de control fijo o portátil (manuales o automáticos), inspección, señalización y mantenimiento de los sistemas de control.</w:t>
      </w:r>
    </w:p>
    <w:p w14:paraId="299C048E" w14:textId="77777777" w:rsidR="00275861" w:rsidRPr="00AB7D27" w:rsidRDefault="00275861" w:rsidP="003F4446">
      <w:pPr>
        <w:spacing w:after="0" w:line="240" w:lineRule="auto"/>
        <w:jc w:val="both"/>
        <w:rPr>
          <w:rFonts w:ascii="Gill Sans MT" w:hAnsi="Gill Sans MT" w:cs="Arial"/>
          <w:sz w:val="18"/>
          <w:szCs w:val="18"/>
        </w:rPr>
      </w:pPr>
    </w:p>
    <w:p w14:paraId="40EA8162" w14:textId="77777777" w:rsidR="00C0133C" w:rsidRDefault="0033687D" w:rsidP="0033687D">
      <w:pPr>
        <w:numPr>
          <w:ilvl w:val="0"/>
          <w:numId w:val="38"/>
        </w:numPr>
        <w:spacing w:after="0" w:line="240" w:lineRule="auto"/>
        <w:jc w:val="both"/>
        <w:rPr>
          <w:rFonts w:ascii="Gill Sans MT" w:hAnsi="Gill Sans MT" w:cs="Arial"/>
          <w:sz w:val="24"/>
          <w:szCs w:val="24"/>
        </w:rPr>
      </w:pPr>
      <w:r>
        <w:rPr>
          <w:rFonts w:ascii="Gill Sans MT" w:hAnsi="Gill Sans MT" w:cs="Arial"/>
          <w:b/>
          <w:sz w:val="24"/>
          <w:szCs w:val="24"/>
        </w:rPr>
        <w:t xml:space="preserve">RESOLUCIÓN 180398 RETIE De 2004. </w:t>
      </w:r>
      <w:r w:rsidRPr="0033687D">
        <w:rPr>
          <w:rFonts w:ascii="Gill Sans MT" w:hAnsi="Gill Sans MT" w:cs="Arial"/>
          <w:sz w:val="24"/>
          <w:szCs w:val="24"/>
        </w:rPr>
        <w:t>Código eléctrico Nacional</w:t>
      </w:r>
    </w:p>
    <w:p w14:paraId="27F3ACF5" w14:textId="77777777" w:rsidR="00C0133C" w:rsidRPr="00AB7D27" w:rsidRDefault="00C0133C" w:rsidP="00C0133C">
      <w:pPr>
        <w:spacing w:after="0" w:line="240" w:lineRule="auto"/>
        <w:ind w:left="360"/>
        <w:jc w:val="both"/>
        <w:rPr>
          <w:rFonts w:ascii="Gill Sans MT" w:hAnsi="Gill Sans MT" w:cs="Arial"/>
          <w:sz w:val="18"/>
          <w:szCs w:val="18"/>
        </w:rPr>
      </w:pPr>
    </w:p>
    <w:p w14:paraId="55D2C610" w14:textId="64E9AE04" w:rsidR="00C0133C" w:rsidRDefault="00C0133C" w:rsidP="00C0133C">
      <w:pPr>
        <w:numPr>
          <w:ilvl w:val="0"/>
          <w:numId w:val="38"/>
        </w:numPr>
        <w:spacing w:after="0" w:line="240" w:lineRule="auto"/>
        <w:jc w:val="both"/>
        <w:rPr>
          <w:rFonts w:ascii="Gill Sans MT" w:hAnsi="Gill Sans MT" w:cs="Arial"/>
          <w:sz w:val="24"/>
          <w:szCs w:val="24"/>
        </w:rPr>
      </w:pPr>
      <w:r>
        <w:rPr>
          <w:rFonts w:ascii="Gill Sans MT" w:hAnsi="Gill Sans MT" w:cs="Arial"/>
          <w:b/>
          <w:sz w:val="24"/>
          <w:szCs w:val="24"/>
        </w:rPr>
        <w:t>RESOLUCIÓN 304 De 2007. “</w:t>
      </w:r>
      <w:r>
        <w:rPr>
          <w:rFonts w:ascii="Gill Sans MT" w:hAnsi="Gill Sans MT" w:cs="Arial"/>
          <w:sz w:val="24"/>
          <w:szCs w:val="24"/>
        </w:rPr>
        <w:t>Por el cual se modifican algunas disposiciones del Código de la Construcción de Bogotá, D.C.”</w:t>
      </w:r>
    </w:p>
    <w:p w14:paraId="73C5BFC5" w14:textId="77777777" w:rsidR="00C0133C" w:rsidRPr="00AB7D27" w:rsidRDefault="00C0133C" w:rsidP="00C0133C">
      <w:pPr>
        <w:spacing w:after="0" w:line="240" w:lineRule="auto"/>
        <w:jc w:val="both"/>
        <w:rPr>
          <w:rFonts w:ascii="Gill Sans MT" w:hAnsi="Gill Sans MT" w:cs="Arial"/>
          <w:sz w:val="18"/>
          <w:szCs w:val="18"/>
        </w:rPr>
      </w:pPr>
    </w:p>
    <w:p w14:paraId="156C004B" w14:textId="0F36B4C6" w:rsidR="00C0133C" w:rsidRDefault="00C0133C" w:rsidP="00C0133C">
      <w:pPr>
        <w:numPr>
          <w:ilvl w:val="0"/>
          <w:numId w:val="38"/>
        </w:numPr>
        <w:spacing w:after="0" w:line="240" w:lineRule="auto"/>
        <w:jc w:val="both"/>
        <w:rPr>
          <w:rFonts w:ascii="Gill Sans MT" w:hAnsi="Gill Sans MT" w:cs="Arial"/>
          <w:sz w:val="24"/>
          <w:szCs w:val="24"/>
        </w:rPr>
      </w:pPr>
      <w:r>
        <w:rPr>
          <w:rFonts w:ascii="Gill Sans MT" w:hAnsi="Gill Sans MT" w:cs="Arial"/>
          <w:b/>
          <w:sz w:val="24"/>
          <w:szCs w:val="24"/>
        </w:rPr>
        <w:t xml:space="preserve">RESOLUCIÓN 004 De 2009. </w:t>
      </w:r>
      <w:r w:rsidRPr="00C0133C">
        <w:rPr>
          <w:rFonts w:ascii="Gill Sans MT" w:hAnsi="Gill Sans MT" w:cs="Arial"/>
          <w:b/>
          <w:sz w:val="24"/>
          <w:szCs w:val="24"/>
        </w:rPr>
        <w:t>“</w:t>
      </w:r>
      <w:r w:rsidRPr="00C0133C">
        <w:rPr>
          <w:rFonts w:ascii="Gill Sans MT" w:hAnsi="Gill Sans MT" w:cs="Tahoma"/>
          <w:sz w:val="24"/>
          <w:szCs w:val="24"/>
          <w:lang w:val="es-MX"/>
        </w:rPr>
        <w:t>Por la cual se adopta la versión actualizada del Plan de Emergencias de Bogotá, el cual establece los parámetros e instrucciones y se definen políticas, sistemas de organización y procedimientos interinstitucionales para la administración de emergencias en Bogotá D.C.”  Deroga las Resoluciones 137/07, 195 y 196 del 2008”.</w:t>
      </w:r>
    </w:p>
    <w:p w14:paraId="208F1813" w14:textId="77777777" w:rsidR="00C0133C" w:rsidRPr="00AB7D27" w:rsidRDefault="00C0133C" w:rsidP="00C0133C">
      <w:pPr>
        <w:spacing w:after="0" w:line="240" w:lineRule="auto"/>
        <w:ind w:left="360"/>
        <w:jc w:val="both"/>
        <w:rPr>
          <w:rFonts w:ascii="Gill Sans MT" w:hAnsi="Gill Sans MT" w:cs="Arial"/>
          <w:sz w:val="18"/>
          <w:szCs w:val="18"/>
        </w:rPr>
      </w:pPr>
    </w:p>
    <w:p w14:paraId="7E7BD5FD" w14:textId="4FFD7D1F" w:rsidR="00C0133C" w:rsidRPr="00C0133C" w:rsidRDefault="00C0133C" w:rsidP="00C0133C">
      <w:pPr>
        <w:pStyle w:val="Prrafodelista"/>
        <w:numPr>
          <w:ilvl w:val="0"/>
          <w:numId w:val="78"/>
        </w:numPr>
        <w:spacing w:after="0" w:line="240" w:lineRule="auto"/>
        <w:ind w:left="426" w:hanging="426"/>
        <w:jc w:val="both"/>
        <w:rPr>
          <w:rFonts w:ascii="Gill Sans MT" w:hAnsi="Gill Sans MT" w:cs="Arial"/>
          <w:sz w:val="24"/>
          <w:szCs w:val="24"/>
        </w:rPr>
      </w:pPr>
      <w:r>
        <w:rPr>
          <w:rFonts w:ascii="Gill Sans MT" w:hAnsi="Gill Sans MT" w:cs="Arial"/>
          <w:b/>
          <w:sz w:val="24"/>
          <w:szCs w:val="24"/>
        </w:rPr>
        <w:t>RESOLUCIÓN 312 De 2019</w:t>
      </w:r>
      <w:r w:rsidRPr="00C0133C">
        <w:rPr>
          <w:rFonts w:ascii="Gill Sans MT" w:hAnsi="Gill Sans MT" w:cs="Arial"/>
          <w:b/>
          <w:sz w:val="24"/>
          <w:szCs w:val="24"/>
        </w:rPr>
        <w:t>.</w:t>
      </w:r>
      <w:r>
        <w:rPr>
          <w:rFonts w:ascii="Gill Sans MT" w:hAnsi="Gill Sans MT" w:cs="Arial"/>
          <w:b/>
          <w:sz w:val="24"/>
          <w:szCs w:val="24"/>
        </w:rPr>
        <w:t xml:space="preserve"> “</w:t>
      </w:r>
      <w:r w:rsidRPr="00C0133C">
        <w:rPr>
          <w:rFonts w:ascii="Gill Sans MT" w:hAnsi="Gill Sans MT" w:cs="Tahoma"/>
          <w:sz w:val="24"/>
          <w:szCs w:val="24"/>
          <w:lang w:val="es-MX"/>
        </w:rPr>
        <w:t>Por el cual se definen los Estándares mínimos del Sistema de Gestión</w:t>
      </w:r>
      <w:r>
        <w:rPr>
          <w:rFonts w:ascii="Gill Sans MT" w:hAnsi="Gill Sans MT" w:cs="Tahoma"/>
          <w:sz w:val="24"/>
          <w:szCs w:val="24"/>
          <w:lang w:val="es-MX"/>
        </w:rPr>
        <w:t>”.</w:t>
      </w:r>
    </w:p>
    <w:p w14:paraId="39474701" w14:textId="77777777" w:rsidR="00C0133C" w:rsidRPr="00AB7D27" w:rsidRDefault="00C0133C" w:rsidP="00C0133C">
      <w:pPr>
        <w:spacing w:after="0" w:line="240" w:lineRule="auto"/>
        <w:ind w:left="360"/>
        <w:jc w:val="both"/>
        <w:rPr>
          <w:rFonts w:ascii="Gill Sans MT" w:hAnsi="Gill Sans MT" w:cs="Arial"/>
          <w:sz w:val="18"/>
          <w:szCs w:val="18"/>
        </w:rPr>
      </w:pPr>
    </w:p>
    <w:p w14:paraId="602EDF64" w14:textId="50499B7E" w:rsidR="00C0133C" w:rsidRPr="0033687D" w:rsidRDefault="00C0133C" w:rsidP="0033687D">
      <w:pPr>
        <w:numPr>
          <w:ilvl w:val="0"/>
          <w:numId w:val="38"/>
        </w:numPr>
        <w:spacing w:after="0" w:line="240" w:lineRule="auto"/>
        <w:jc w:val="both"/>
        <w:rPr>
          <w:rFonts w:ascii="Gill Sans MT" w:hAnsi="Gill Sans MT" w:cs="Arial"/>
          <w:sz w:val="24"/>
          <w:szCs w:val="24"/>
        </w:rPr>
      </w:pPr>
      <w:r>
        <w:rPr>
          <w:rFonts w:ascii="Gill Sans MT" w:hAnsi="Gill Sans MT" w:cs="Arial"/>
          <w:b/>
          <w:sz w:val="24"/>
          <w:szCs w:val="24"/>
        </w:rPr>
        <w:t xml:space="preserve">RESOLUCIÓN 666 De 2020. </w:t>
      </w:r>
      <w:r w:rsidRPr="00C0133C">
        <w:rPr>
          <w:rFonts w:ascii="Gill Sans MT" w:hAnsi="Gill Sans MT" w:cs="Arial"/>
          <w:b/>
          <w:sz w:val="24"/>
          <w:szCs w:val="24"/>
        </w:rPr>
        <w:t>“</w:t>
      </w:r>
      <w:r w:rsidRPr="00C0133C">
        <w:rPr>
          <w:rFonts w:ascii="Gill Sans MT" w:hAnsi="Gill Sans MT" w:cs="Tahoma"/>
          <w:sz w:val="24"/>
          <w:szCs w:val="24"/>
          <w:lang w:val="es-MX"/>
        </w:rPr>
        <w:t>Por la cual se adopta el protocolo general de bioseguridad para mitigar, controlar y realizar el adecuado manejo de la pandemia del Coronavirus COVID-19”.</w:t>
      </w:r>
    </w:p>
    <w:p w14:paraId="1872C18A" w14:textId="77777777" w:rsidR="0033687D" w:rsidRPr="00AB7D27" w:rsidRDefault="0033687D" w:rsidP="003F4446">
      <w:pPr>
        <w:spacing w:after="0" w:line="240" w:lineRule="auto"/>
        <w:jc w:val="both"/>
        <w:rPr>
          <w:rFonts w:ascii="Gill Sans MT" w:hAnsi="Gill Sans MT" w:cs="Arial"/>
          <w:sz w:val="18"/>
          <w:szCs w:val="18"/>
        </w:rPr>
      </w:pPr>
    </w:p>
    <w:p w14:paraId="785B306A" w14:textId="77777777" w:rsidR="00AB7D27" w:rsidRPr="00AB7D27" w:rsidRDefault="00A100B0" w:rsidP="00AB7D27">
      <w:pPr>
        <w:pStyle w:val="NormalWeb"/>
        <w:numPr>
          <w:ilvl w:val="0"/>
          <w:numId w:val="48"/>
        </w:numPr>
        <w:tabs>
          <w:tab w:val="left" w:pos="284"/>
          <w:tab w:val="num" w:pos="426"/>
        </w:tabs>
        <w:spacing w:before="0" w:beforeAutospacing="0" w:after="0" w:afterAutospacing="0"/>
        <w:ind w:left="0" w:firstLine="0"/>
        <w:jc w:val="both"/>
        <w:rPr>
          <w:rFonts w:ascii="Gill Sans MT" w:hAnsi="Gill Sans MT" w:cs="Arial"/>
          <w:bCs/>
        </w:rPr>
      </w:pPr>
      <w:r w:rsidRPr="004D4E2B">
        <w:rPr>
          <w:rFonts w:ascii="Gill Sans MT" w:hAnsi="Gill Sans MT" w:cs="Arial"/>
          <w:b/>
        </w:rPr>
        <w:t xml:space="preserve">ACUERDO 20 De 1995.  </w:t>
      </w:r>
      <w:r w:rsidRPr="004D4E2B">
        <w:rPr>
          <w:rFonts w:ascii="Gill Sans MT" w:hAnsi="Gill Sans MT" w:cs="Arial"/>
        </w:rPr>
        <w:t xml:space="preserve">“Por el cual se adopta el Código de Construcción del Distrito </w:t>
      </w:r>
      <w:r w:rsidR="00AB7D27">
        <w:rPr>
          <w:rFonts w:ascii="Gill Sans MT" w:hAnsi="Gill Sans MT" w:cs="Arial"/>
        </w:rPr>
        <w:t>q</w:t>
      </w:r>
      <w:r w:rsidR="00AB7D27">
        <w:rPr>
          <w:rFonts w:ascii="Gill Sans MT" w:hAnsi="Gill Sans MT" w:cs="Arial"/>
        </w:rPr>
        <w:tab/>
      </w:r>
      <w:r w:rsidRPr="004D4E2B">
        <w:rPr>
          <w:rFonts w:ascii="Gill Sans MT" w:hAnsi="Gill Sans MT" w:cs="Arial"/>
        </w:rPr>
        <w:t xml:space="preserve">Capital de Bogotá, se fijan sus políticas generales y su alcance, se establecen los mecanismos </w:t>
      </w:r>
    </w:p>
    <w:p w14:paraId="616795B9" w14:textId="7922B55A" w:rsidR="00A100B0" w:rsidRPr="004D4E2B" w:rsidRDefault="00A100B0" w:rsidP="00AB7D27">
      <w:pPr>
        <w:pStyle w:val="NormalWeb"/>
        <w:tabs>
          <w:tab w:val="left" w:pos="284"/>
        </w:tabs>
        <w:spacing w:before="0" w:beforeAutospacing="0" w:after="0" w:afterAutospacing="0"/>
        <w:ind w:left="284"/>
        <w:jc w:val="both"/>
        <w:rPr>
          <w:rFonts w:ascii="Gill Sans MT" w:hAnsi="Gill Sans MT" w:cs="Arial"/>
          <w:bCs/>
        </w:rPr>
      </w:pPr>
      <w:r w:rsidRPr="004D4E2B">
        <w:rPr>
          <w:rFonts w:ascii="Gill Sans MT" w:hAnsi="Gill Sans MT" w:cs="Arial"/>
        </w:rPr>
        <w:t>para su aplicación, se fijan plazos para su reglamentación prioritaria y se señalan mecanismos para su actualización y vigilancia”.</w:t>
      </w:r>
    </w:p>
    <w:p w14:paraId="5DE7C7C0" w14:textId="77777777" w:rsidR="00A100B0" w:rsidRPr="004D4E2B" w:rsidRDefault="00A100B0" w:rsidP="00A100B0">
      <w:pPr>
        <w:pStyle w:val="NormalWeb"/>
        <w:spacing w:before="0" w:beforeAutospacing="0" w:after="0" w:afterAutospacing="0"/>
        <w:jc w:val="both"/>
        <w:rPr>
          <w:rFonts w:ascii="Gill Sans MT" w:hAnsi="Gill Sans MT" w:cs="Arial"/>
          <w:bCs/>
        </w:rPr>
      </w:pPr>
    </w:p>
    <w:p w14:paraId="1FE70005" w14:textId="77777777" w:rsidR="00A100B0" w:rsidRPr="004D4E2B" w:rsidRDefault="00A100B0" w:rsidP="004818CE">
      <w:pPr>
        <w:numPr>
          <w:ilvl w:val="0"/>
          <w:numId w:val="50"/>
        </w:numPr>
        <w:tabs>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 xml:space="preserve"> Anexo B.3</w:t>
      </w:r>
      <w:r w:rsidRPr="004D4E2B">
        <w:rPr>
          <w:rFonts w:ascii="Gill Sans MT" w:hAnsi="Gill Sans MT" w:cs="Arial"/>
          <w:sz w:val="24"/>
          <w:szCs w:val="24"/>
        </w:rPr>
        <w:t>.</w:t>
      </w:r>
      <w:r w:rsidRPr="004D4E2B">
        <w:rPr>
          <w:rFonts w:ascii="Gill Sans MT" w:hAnsi="Gill Sans MT" w:cs="Arial"/>
          <w:b/>
          <w:sz w:val="24"/>
          <w:szCs w:val="24"/>
        </w:rPr>
        <w:t xml:space="preserve"> </w:t>
      </w:r>
      <w:r w:rsidR="00411C7A" w:rsidRPr="004D4E2B">
        <w:rPr>
          <w:rFonts w:ascii="Gill Sans MT" w:hAnsi="Gill Sans MT" w:cs="Arial"/>
          <w:sz w:val="24"/>
          <w:szCs w:val="24"/>
        </w:rPr>
        <w:t>Medios de evacuación con el objeto de controlar el diseño, construcción, localización, protección, disposición y mantenimiento de los elementos requeridos para proporcionar un medio de evacuación seguro y fácil, a todas las edificaciones dentro del Distrito Capital de Santa Fe de Bogotá.</w:t>
      </w:r>
    </w:p>
    <w:p w14:paraId="7BF88F89" w14:textId="77777777" w:rsidR="00A100B0" w:rsidRPr="004D4E2B" w:rsidRDefault="00A100B0" w:rsidP="00A100B0">
      <w:pPr>
        <w:spacing w:after="0" w:line="240" w:lineRule="auto"/>
        <w:jc w:val="both"/>
        <w:rPr>
          <w:rFonts w:ascii="Gill Sans MT" w:hAnsi="Gill Sans MT" w:cs="Arial"/>
          <w:sz w:val="24"/>
          <w:szCs w:val="24"/>
        </w:rPr>
      </w:pPr>
    </w:p>
    <w:p w14:paraId="09A7852A" w14:textId="77777777" w:rsidR="00A100B0" w:rsidRPr="004D4E2B" w:rsidRDefault="00A100B0" w:rsidP="004818CE">
      <w:pPr>
        <w:numPr>
          <w:ilvl w:val="0"/>
          <w:numId w:val="49"/>
        </w:numPr>
        <w:tabs>
          <w:tab w:val="clear" w:pos="1076"/>
          <w:tab w:val="num" w:pos="567"/>
        </w:tabs>
        <w:spacing w:after="0" w:line="240" w:lineRule="auto"/>
        <w:ind w:left="567" w:firstLine="0"/>
        <w:jc w:val="both"/>
        <w:rPr>
          <w:rFonts w:ascii="Gill Sans MT" w:hAnsi="Gill Sans MT" w:cs="Arial"/>
          <w:sz w:val="24"/>
          <w:szCs w:val="24"/>
        </w:rPr>
      </w:pPr>
      <w:r w:rsidRPr="004D4E2B">
        <w:rPr>
          <w:rFonts w:ascii="Gill Sans MT" w:hAnsi="Gill Sans MT" w:cs="Arial"/>
          <w:i/>
          <w:sz w:val="24"/>
          <w:szCs w:val="24"/>
        </w:rPr>
        <w:t xml:space="preserve">Sección B.3.1 a Sección B3.10.  </w:t>
      </w:r>
      <w:r w:rsidRPr="004D4E2B">
        <w:rPr>
          <w:rFonts w:ascii="Gill Sans MT" w:hAnsi="Gill Sans MT" w:cs="Arial"/>
          <w:sz w:val="24"/>
          <w:szCs w:val="24"/>
        </w:rPr>
        <w:t>Definiciones generales, requisitos, capacidad de los medios de evacuación, número de salidas, acceso a las salidas, distancia de recorrido, protección de los medios de evacuación, iluminación de los medios de evacuación y señalización de salidas.</w:t>
      </w:r>
    </w:p>
    <w:p w14:paraId="7AAC629D" w14:textId="77777777" w:rsidR="00A100B0" w:rsidRPr="004D4E2B" w:rsidRDefault="00A100B0" w:rsidP="00A100B0">
      <w:pPr>
        <w:spacing w:after="0" w:line="240" w:lineRule="auto"/>
        <w:ind w:left="426"/>
        <w:jc w:val="both"/>
        <w:rPr>
          <w:rFonts w:ascii="Gill Sans MT" w:hAnsi="Gill Sans MT" w:cs="Arial"/>
          <w:sz w:val="24"/>
          <w:szCs w:val="24"/>
        </w:rPr>
      </w:pPr>
    </w:p>
    <w:p w14:paraId="42501061" w14:textId="77777777" w:rsidR="00A100B0" w:rsidRPr="004D4E2B" w:rsidRDefault="00A100B0" w:rsidP="004818CE">
      <w:pPr>
        <w:numPr>
          <w:ilvl w:val="0"/>
          <w:numId w:val="50"/>
        </w:numPr>
        <w:tabs>
          <w:tab w:val="num" w:pos="142"/>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 xml:space="preserve"> Anexo B.4</w:t>
      </w:r>
      <w:r w:rsidRPr="004D4E2B">
        <w:rPr>
          <w:rFonts w:ascii="Gill Sans MT" w:hAnsi="Gill Sans MT" w:cs="Arial"/>
          <w:sz w:val="24"/>
          <w:szCs w:val="24"/>
        </w:rPr>
        <w:t>.</w:t>
      </w:r>
      <w:r w:rsidRPr="004D4E2B">
        <w:rPr>
          <w:rFonts w:ascii="Gill Sans MT" w:hAnsi="Gill Sans MT" w:cs="Arial"/>
          <w:i/>
          <w:sz w:val="24"/>
          <w:szCs w:val="24"/>
        </w:rPr>
        <w:t xml:space="preserve">  </w:t>
      </w:r>
      <w:r w:rsidRPr="004D4E2B">
        <w:rPr>
          <w:rFonts w:ascii="Gill Sans MT" w:hAnsi="Gill Sans MT" w:cs="Arial"/>
          <w:sz w:val="24"/>
          <w:szCs w:val="24"/>
        </w:rPr>
        <w:t>Requisitos para la iluminación y la ventilación.</w:t>
      </w:r>
    </w:p>
    <w:p w14:paraId="14913015" w14:textId="77777777" w:rsidR="00A100B0" w:rsidRPr="004D4E2B" w:rsidRDefault="00A100B0" w:rsidP="00A100B0">
      <w:pPr>
        <w:tabs>
          <w:tab w:val="left" w:pos="567"/>
        </w:tabs>
        <w:spacing w:after="0" w:line="240" w:lineRule="auto"/>
        <w:ind w:left="284"/>
        <w:jc w:val="both"/>
        <w:rPr>
          <w:rFonts w:ascii="Gill Sans MT" w:hAnsi="Gill Sans MT" w:cs="Arial"/>
          <w:sz w:val="24"/>
          <w:szCs w:val="24"/>
        </w:rPr>
      </w:pPr>
    </w:p>
    <w:p w14:paraId="20EE5D1D" w14:textId="77777777" w:rsidR="00A100B0" w:rsidRPr="004D4E2B" w:rsidRDefault="00A100B0" w:rsidP="004818CE">
      <w:pPr>
        <w:numPr>
          <w:ilvl w:val="0"/>
          <w:numId w:val="50"/>
        </w:numPr>
        <w:tabs>
          <w:tab w:val="num" w:pos="142"/>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 xml:space="preserve"> Anexo B.8. Sección B.8.8.  </w:t>
      </w:r>
      <w:r w:rsidRPr="004D4E2B">
        <w:rPr>
          <w:rFonts w:ascii="Gill Sans MT" w:hAnsi="Gill Sans MT" w:cs="Arial"/>
          <w:sz w:val="24"/>
          <w:szCs w:val="24"/>
        </w:rPr>
        <w:t>Helipuertos</w:t>
      </w:r>
    </w:p>
    <w:p w14:paraId="7376DFF3" w14:textId="77777777" w:rsidR="00A100B0" w:rsidRPr="004D4E2B" w:rsidRDefault="00A100B0" w:rsidP="00A100B0">
      <w:pPr>
        <w:tabs>
          <w:tab w:val="left" w:pos="567"/>
        </w:tabs>
        <w:spacing w:after="0" w:line="240" w:lineRule="auto"/>
        <w:ind w:left="284"/>
        <w:jc w:val="both"/>
        <w:rPr>
          <w:rFonts w:ascii="Gill Sans MT" w:hAnsi="Gill Sans MT" w:cs="Arial"/>
          <w:sz w:val="24"/>
          <w:szCs w:val="24"/>
        </w:rPr>
      </w:pPr>
    </w:p>
    <w:p w14:paraId="327A52E2" w14:textId="77777777" w:rsidR="00A100B0" w:rsidRPr="004D4E2B" w:rsidRDefault="00A100B0" w:rsidP="004818CE">
      <w:pPr>
        <w:numPr>
          <w:ilvl w:val="0"/>
          <w:numId w:val="50"/>
        </w:numPr>
        <w:tabs>
          <w:tab w:val="num" w:pos="142"/>
          <w:tab w:val="left" w:pos="567"/>
        </w:tabs>
        <w:spacing w:after="0" w:line="240" w:lineRule="auto"/>
        <w:ind w:left="284" w:firstLine="0"/>
        <w:jc w:val="both"/>
        <w:rPr>
          <w:rFonts w:ascii="Gill Sans MT" w:hAnsi="Gill Sans MT" w:cs="Arial"/>
          <w:sz w:val="24"/>
          <w:szCs w:val="24"/>
        </w:rPr>
      </w:pPr>
      <w:r w:rsidRPr="004D4E2B">
        <w:rPr>
          <w:rFonts w:ascii="Gill Sans MT" w:hAnsi="Gill Sans MT" w:cs="Arial"/>
          <w:i/>
          <w:sz w:val="24"/>
          <w:szCs w:val="24"/>
        </w:rPr>
        <w:t xml:space="preserve"> Anexo D.7.  </w:t>
      </w:r>
      <w:r w:rsidRPr="004D4E2B">
        <w:rPr>
          <w:rFonts w:ascii="Gill Sans MT" w:hAnsi="Gill Sans MT" w:cs="Arial"/>
          <w:sz w:val="24"/>
          <w:szCs w:val="24"/>
        </w:rPr>
        <w:t>Sistema de detección y extinción de incendios</w:t>
      </w:r>
    </w:p>
    <w:p w14:paraId="19CA6745" w14:textId="77777777" w:rsidR="00A100B0" w:rsidRPr="004D4E2B" w:rsidRDefault="00A100B0" w:rsidP="00A100B0">
      <w:pPr>
        <w:spacing w:after="0" w:line="240" w:lineRule="auto"/>
        <w:jc w:val="both"/>
        <w:rPr>
          <w:rFonts w:ascii="Gill Sans MT" w:hAnsi="Gill Sans MT" w:cs="Arial"/>
          <w:sz w:val="24"/>
          <w:szCs w:val="24"/>
        </w:rPr>
      </w:pPr>
    </w:p>
    <w:p w14:paraId="04E87A44" w14:textId="77777777" w:rsidR="00F447AB" w:rsidRPr="004D4E2B" w:rsidRDefault="00A100B0" w:rsidP="004818CE">
      <w:pPr>
        <w:pStyle w:val="NormalWeb"/>
        <w:numPr>
          <w:ilvl w:val="0"/>
          <w:numId w:val="48"/>
        </w:numPr>
        <w:tabs>
          <w:tab w:val="num" w:pos="0"/>
        </w:tabs>
        <w:spacing w:before="0" w:beforeAutospacing="0" w:after="0" w:afterAutospacing="0"/>
        <w:ind w:left="0" w:firstLine="0"/>
        <w:jc w:val="both"/>
        <w:rPr>
          <w:rFonts w:ascii="Gill Sans MT" w:hAnsi="Gill Sans MT" w:cs="Arial"/>
        </w:rPr>
      </w:pPr>
      <w:r w:rsidRPr="004D4E2B">
        <w:rPr>
          <w:rFonts w:ascii="Gill Sans MT" w:hAnsi="Gill Sans MT" w:cs="Arial"/>
          <w:b/>
        </w:rPr>
        <w:t xml:space="preserve">ACUERDO 30 De 2001. </w:t>
      </w:r>
      <w:r w:rsidRPr="004D4E2B">
        <w:rPr>
          <w:rFonts w:ascii="Gill Sans MT" w:hAnsi="Gill Sans MT" w:cs="Arial"/>
        </w:rPr>
        <w:t>“</w:t>
      </w:r>
      <w:r w:rsidRPr="004D4E2B">
        <w:rPr>
          <w:rFonts w:ascii="Gill Sans MT" w:hAnsi="Gill Sans MT" w:cs="Arial"/>
          <w:bCs/>
        </w:rPr>
        <w:t>Por el cual se establece la implementación y ejecución del Día de la Prevención de Desastres y Emergencias en el Distrito Capital”.</w:t>
      </w:r>
    </w:p>
    <w:p w14:paraId="5C29851F" w14:textId="77777777" w:rsidR="00F447AB" w:rsidRPr="004D4E2B" w:rsidRDefault="00F447AB" w:rsidP="00F447AB">
      <w:pPr>
        <w:pStyle w:val="NormalWeb"/>
        <w:spacing w:before="0" w:beforeAutospacing="0" w:after="0" w:afterAutospacing="0"/>
        <w:jc w:val="both"/>
        <w:rPr>
          <w:rFonts w:ascii="Gill Sans MT" w:hAnsi="Gill Sans MT" w:cs="Arial"/>
        </w:rPr>
      </w:pPr>
    </w:p>
    <w:p w14:paraId="3FE4DC17" w14:textId="77777777" w:rsidR="00A100B0" w:rsidRPr="008F7312" w:rsidRDefault="00A100B0" w:rsidP="004818CE">
      <w:pPr>
        <w:pStyle w:val="NormalWeb"/>
        <w:numPr>
          <w:ilvl w:val="0"/>
          <w:numId w:val="48"/>
        </w:numPr>
        <w:tabs>
          <w:tab w:val="num" w:pos="0"/>
        </w:tabs>
        <w:spacing w:before="0" w:beforeAutospacing="0" w:after="0" w:afterAutospacing="0"/>
        <w:ind w:left="0" w:firstLine="0"/>
        <w:jc w:val="both"/>
        <w:rPr>
          <w:rStyle w:val="Textoennegrita"/>
          <w:rFonts w:ascii="Gill Sans MT" w:hAnsi="Gill Sans MT" w:cs="Arial"/>
          <w:b w:val="0"/>
          <w:bCs w:val="0"/>
        </w:rPr>
      </w:pPr>
      <w:r w:rsidRPr="004D4E2B">
        <w:rPr>
          <w:rFonts w:ascii="Gill Sans MT" w:hAnsi="Gill Sans MT" w:cs="Arial"/>
          <w:b/>
        </w:rPr>
        <w:t xml:space="preserve">NFPA 10.  </w:t>
      </w:r>
      <w:r w:rsidRPr="004D4E2B">
        <w:rPr>
          <w:rFonts w:ascii="Gill Sans MT" w:hAnsi="Gill Sans MT" w:cs="Arial"/>
        </w:rPr>
        <w:t xml:space="preserve">“Extintores Portátiles”. Esta norma </w:t>
      </w:r>
      <w:r w:rsidRPr="004D4E2B">
        <w:rPr>
          <w:rStyle w:val="Textoennegrita"/>
          <w:rFonts w:ascii="Gill Sans MT" w:hAnsi="Gill Sans MT" w:cs="Arial"/>
          <w:b w:val="0"/>
        </w:rPr>
        <w:t>provee requerimientos mínimos para la selección, ubicación y mantenimiento de extintores portátiles.</w:t>
      </w:r>
    </w:p>
    <w:p w14:paraId="1F8751CC" w14:textId="77777777" w:rsidR="00A100B0" w:rsidRPr="004D4E2B" w:rsidRDefault="00A100B0" w:rsidP="00A100B0">
      <w:pPr>
        <w:pStyle w:val="NormalWeb"/>
        <w:spacing w:before="0" w:beforeAutospacing="0" w:after="0" w:afterAutospacing="0"/>
        <w:jc w:val="both"/>
        <w:rPr>
          <w:rStyle w:val="Textoennegrita"/>
          <w:rFonts w:ascii="Gill Sans MT" w:hAnsi="Gill Sans MT" w:cs="Arial"/>
          <w:b w:val="0"/>
          <w:bCs w:val="0"/>
        </w:rPr>
      </w:pPr>
    </w:p>
    <w:p w14:paraId="14BA93A7" w14:textId="5AEBF423" w:rsidR="0091065C" w:rsidRPr="00AB7D27" w:rsidRDefault="00A100B0" w:rsidP="00AB7D27">
      <w:pPr>
        <w:pStyle w:val="NormalWeb"/>
        <w:numPr>
          <w:ilvl w:val="0"/>
          <w:numId w:val="48"/>
        </w:numPr>
        <w:tabs>
          <w:tab w:val="num" w:pos="0"/>
        </w:tabs>
        <w:spacing w:before="0" w:beforeAutospacing="0" w:after="0" w:afterAutospacing="0"/>
        <w:ind w:left="0" w:firstLine="0"/>
        <w:jc w:val="both"/>
        <w:rPr>
          <w:rFonts w:ascii="Gill Sans MT" w:hAnsi="Gill Sans MT" w:cs="Arial"/>
        </w:rPr>
      </w:pPr>
      <w:r w:rsidRPr="004D4E2B">
        <w:rPr>
          <w:rFonts w:ascii="Gill Sans MT" w:hAnsi="Gill Sans MT" w:cs="Arial"/>
          <w:b/>
        </w:rPr>
        <w:t xml:space="preserve">NFPA 171.  </w:t>
      </w:r>
      <w:r w:rsidRPr="004D4E2B">
        <w:rPr>
          <w:rFonts w:ascii="Gill Sans MT" w:hAnsi="Gill Sans MT" w:cs="Arial"/>
        </w:rPr>
        <w:t xml:space="preserve">“Norma para símbolos de seguridad contra fuego”. Esta norma nuevamente </w:t>
      </w:r>
      <w:r w:rsidRPr="00AB7D27">
        <w:rPr>
          <w:rFonts w:ascii="Gill Sans MT" w:hAnsi="Gill Sans MT" w:cs="Arial"/>
        </w:rPr>
        <w:t xml:space="preserve">revisada presenta símbolos uniformes de seguridad contra incendios para ser usados por el público en general y por los bomberos, así como en planos de arquitectura e ingeniería, </w:t>
      </w:r>
      <w:r w:rsidR="0091065C" w:rsidRPr="00AB7D27">
        <w:rPr>
          <w:rFonts w:ascii="Gill Sans MT" w:hAnsi="Gill Sans MT" w:cs="Arial"/>
        </w:rPr>
        <w:t>pre-incidente.</w:t>
      </w:r>
    </w:p>
    <w:p w14:paraId="30E566AA" w14:textId="77777777" w:rsidR="005D3C38" w:rsidRPr="005D3C38" w:rsidRDefault="005D3C38" w:rsidP="005D3C38">
      <w:pPr>
        <w:pStyle w:val="NormalWeb"/>
        <w:spacing w:before="0" w:beforeAutospacing="0" w:after="0" w:afterAutospacing="0"/>
        <w:jc w:val="both"/>
        <w:rPr>
          <w:rFonts w:ascii="Gill Sans MT" w:hAnsi="Gill Sans MT" w:cs="Arial"/>
        </w:rPr>
      </w:pPr>
    </w:p>
    <w:p w14:paraId="5864F235" w14:textId="6B0DC0EA" w:rsidR="005D3C38" w:rsidRPr="00AB7D27" w:rsidRDefault="00031BCE" w:rsidP="00AB7D27">
      <w:pPr>
        <w:pStyle w:val="NormalWeb"/>
        <w:numPr>
          <w:ilvl w:val="0"/>
          <w:numId w:val="48"/>
        </w:numPr>
        <w:tabs>
          <w:tab w:val="num" w:pos="0"/>
        </w:tabs>
        <w:spacing w:before="0" w:beforeAutospacing="0" w:after="0" w:afterAutospacing="0"/>
        <w:ind w:left="0" w:firstLine="0"/>
        <w:jc w:val="both"/>
        <w:rPr>
          <w:rFonts w:ascii="Gill Sans MT" w:hAnsi="Gill Sans MT" w:cs="Arial"/>
        </w:rPr>
      </w:pPr>
      <w:r w:rsidRPr="00031BCE">
        <w:rPr>
          <w:rFonts w:ascii="Gill Sans MT" w:hAnsi="Gill Sans MT" w:cs="Arial"/>
          <w:b/>
        </w:rPr>
        <w:t>NTC- 5254</w:t>
      </w:r>
      <w:r w:rsidR="00C0133C" w:rsidRPr="00031BCE">
        <w:rPr>
          <w:rFonts w:ascii="Gill Sans MT" w:hAnsi="Gill Sans MT" w:cs="Arial"/>
          <w:b/>
        </w:rPr>
        <w:t xml:space="preserve">.  </w:t>
      </w:r>
      <w:r w:rsidR="00C0133C" w:rsidRPr="00031BCE">
        <w:rPr>
          <w:rFonts w:ascii="Gill Sans MT" w:hAnsi="Gill Sans MT" w:cs="Arial"/>
        </w:rPr>
        <w:t>“</w:t>
      </w:r>
      <w:r w:rsidRPr="00031BCE">
        <w:rPr>
          <w:rFonts w:ascii="Gill Sans MT" w:hAnsi="Gill Sans MT" w:cs="Tahoma"/>
          <w:lang w:val="es-MX"/>
        </w:rPr>
        <w:t>Gestión de Riesgo. Guía Técnica Colombiana 202/06 Sistema de Gestión de Continuidad del Negocio”.</w:t>
      </w:r>
    </w:p>
    <w:p w14:paraId="09AEBD22" w14:textId="77777777" w:rsidR="00AB7D27" w:rsidRPr="00AB7D27" w:rsidRDefault="00AB7D27" w:rsidP="00AB7D27">
      <w:pPr>
        <w:pStyle w:val="NormalWeb"/>
        <w:spacing w:before="0" w:beforeAutospacing="0" w:after="0" w:afterAutospacing="0"/>
        <w:jc w:val="both"/>
        <w:rPr>
          <w:rFonts w:ascii="Gill Sans MT" w:hAnsi="Gill Sans MT" w:cs="Arial"/>
        </w:rPr>
      </w:pPr>
    </w:p>
    <w:p w14:paraId="33ACCA60" w14:textId="68B9B997" w:rsidR="005D3C38" w:rsidRPr="005D3C38" w:rsidRDefault="005D3C38" w:rsidP="0091065C">
      <w:pPr>
        <w:pStyle w:val="NormalWeb"/>
        <w:numPr>
          <w:ilvl w:val="0"/>
          <w:numId w:val="48"/>
        </w:numPr>
        <w:tabs>
          <w:tab w:val="num" w:pos="0"/>
        </w:tabs>
        <w:spacing w:before="0" w:beforeAutospacing="0" w:after="0" w:afterAutospacing="0"/>
        <w:ind w:left="0" w:firstLine="0"/>
        <w:jc w:val="both"/>
        <w:rPr>
          <w:rFonts w:ascii="Gill Sans MT" w:hAnsi="Gill Sans MT" w:cs="Arial"/>
        </w:rPr>
      </w:pPr>
      <w:r w:rsidRPr="005D3C38">
        <w:rPr>
          <w:rFonts w:ascii="Gill Sans MT" w:hAnsi="Gill Sans MT" w:cs="Arial"/>
          <w:b/>
        </w:rPr>
        <w:t>NTC- 1700</w:t>
      </w:r>
      <w:r>
        <w:rPr>
          <w:rFonts w:ascii="Gill Sans MT" w:hAnsi="Gill Sans MT" w:cs="Arial"/>
          <w:b/>
        </w:rPr>
        <w:t xml:space="preserve">.  </w:t>
      </w:r>
      <w:r w:rsidRPr="005D3C38">
        <w:rPr>
          <w:rFonts w:ascii="Gill Sans MT" w:hAnsi="Gill Sans MT" w:cs="Tahoma"/>
          <w:lang w:val="es-MX"/>
        </w:rPr>
        <w:t>Higiene y Seguridad. Medidas de Seguridad en Edificaciones. Medios de Evacuación y Código NFPA 101. Código de Seguridad Humana. Establece cuales son los requerimientos que debe cumplir las edificaciones en cuanto a salidas de evacuación, escaleras de emergencia, iluminación de evacuación, sistema de protección especiales, número de personas máximo por unidad de área, entre otros requerimientos; parámetros que son analizados con base en el uso de los edificios es decir comercial, instituciones educativas, hospitales, industrias, entre otros.</w:t>
      </w:r>
    </w:p>
    <w:p w14:paraId="7F2F65E5" w14:textId="77777777" w:rsidR="005D3C38" w:rsidRPr="00031BCE" w:rsidRDefault="005D3C38" w:rsidP="005D3C38">
      <w:pPr>
        <w:pStyle w:val="NormalWeb"/>
        <w:spacing w:before="0" w:beforeAutospacing="0" w:after="0" w:afterAutospacing="0"/>
        <w:jc w:val="both"/>
        <w:rPr>
          <w:rFonts w:ascii="Gill Sans MT" w:hAnsi="Gill Sans MT" w:cs="Arial"/>
        </w:rPr>
      </w:pPr>
    </w:p>
    <w:p w14:paraId="34B4F8D4" w14:textId="2DE54E6E" w:rsidR="00C0133C" w:rsidRPr="005D3C38" w:rsidRDefault="005D3C38" w:rsidP="0091065C">
      <w:pPr>
        <w:pStyle w:val="NormalWeb"/>
        <w:numPr>
          <w:ilvl w:val="0"/>
          <w:numId w:val="48"/>
        </w:numPr>
        <w:tabs>
          <w:tab w:val="num" w:pos="0"/>
        </w:tabs>
        <w:spacing w:before="0" w:beforeAutospacing="0" w:after="0" w:afterAutospacing="0"/>
        <w:ind w:left="0" w:firstLine="0"/>
        <w:jc w:val="both"/>
        <w:rPr>
          <w:rFonts w:ascii="Gill Sans MT" w:hAnsi="Gill Sans MT" w:cs="Arial"/>
        </w:rPr>
      </w:pPr>
      <w:r w:rsidRPr="005D3C38">
        <w:rPr>
          <w:rFonts w:ascii="Gill Sans MT" w:hAnsi="Gill Sans MT" w:cs="Arial"/>
          <w:b/>
        </w:rPr>
        <w:t xml:space="preserve">NTC- 2885. </w:t>
      </w:r>
      <w:r w:rsidRPr="005D3C38">
        <w:rPr>
          <w:rFonts w:ascii="Gill Sans MT" w:hAnsi="Gill Sans MT" w:cs="Tahoma"/>
          <w:lang w:val="es-MX"/>
        </w:rPr>
        <w:t>Higiene y Seguridad. Extintores Portátiles. Establece en uno de sus apartes los requisitos para la inspección y mantenimiento de portátiles, igualmente el código 25 de la NFPA Standard for the inspection, testing and maintenance of Water –Based fire protection systems USA: 2002. Establece la periodicidad y pruebas que se deben realizar sobre cada una de las partes componentes de un sistema hidráulico contra incendio.</w:t>
      </w:r>
      <w:r w:rsidRPr="005D3C38">
        <w:rPr>
          <w:rFonts w:ascii="Gill Sans MT" w:hAnsi="Gill Sans MT" w:cs="Arial"/>
          <w:b/>
        </w:rPr>
        <w:t xml:space="preserve"> </w:t>
      </w:r>
    </w:p>
    <w:p w14:paraId="3A6328C6" w14:textId="77777777" w:rsidR="005D3C38" w:rsidRDefault="005D3C38" w:rsidP="005D3C38">
      <w:pPr>
        <w:pStyle w:val="Prrafodelista"/>
        <w:rPr>
          <w:rFonts w:ascii="Gill Sans MT" w:hAnsi="Gill Sans MT" w:cs="Arial"/>
        </w:rPr>
      </w:pPr>
    </w:p>
    <w:p w14:paraId="6933F443" w14:textId="24CE576E" w:rsidR="005D3C38" w:rsidRPr="005D3C38" w:rsidRDefault="005D3C38" w:rsidP="005D3C38">
      <w:pPr>
        <w:pStyle w:val="NormalWeb"/>
        <w:numPr>
          <w:ilvl w:val="0"/>
          <w:numId w:val="48"/>
        </w:numPr>
        <w:tabs>
          <w:tab w:val="num" w:pos="0"/>
        </w:tabs>
        <w:spacing w:before="0" w:beforeAutospacing="0" w:after="0" w:afterAutospacing="0"/>
        <w:ind w:left="0" w:firstLine="0"/>
        <w:jc w:val="both"/>
        <w:rPr>
          <w:rFonts w:ascii="Gill Sans MT" w:hAnsi="Gill Sans MT" w:cs="Arial"/>
        </w:rPr>
      </w:pPr>
      <w:r>
        <w:rPr>
          <w:rFonts w:ascii="Gill Sans MT" w:hAnsi="Gill Sans MT" w:cs="Arial"/>
          <w:b/>
        </w:rPr>
        <w:t>NTC- 4140</w:t>
      </w:r>
      <w:r w:rsidRPr="005D3C38">
        <w:rPr>
          <w:rFonts w:ascii="Gill Sans MT" w:hAnsi="Gill Sans MT" w:cs="Arial"/>
          <w:b/>
        </w:rPr>
        <w:t xml:space="preserve">. </w:t>
      </w:r>
      <w:r>
        <w:rPr>
          <w:rFonts w:ascii="Gill Sans MT" w:hAnsi="Gill Sans MT" w:cs="Tahoma"/>
          <w:lang w:val="es-MX"/>
        </w:rPr>
        <w:t>Edificios. Pasillos y corredores</w:t>
      </w:r>
    </w:p>
    <w:p w14:paraId="03EE07BD" w14:textId="77777777" w:rsidR="005D3C38" w:rsidRPr="005D3C38" w:rsidRDefault="005D3C38" w:rsidP="005D3C38">
      <w:pPr>
        <w:pStyle w:val="NormalWeb"/>
        <w:spacing w:before="0" w:beforeAutospacing="0" w:after="0" w:afterAutospacing="0"/>
        <w:jc w:val="both"/>
        <w:rPr>
          <w:rFonts w:ascii="Gill Sans MT" w:hAnsi="Gill Sans MT" w:cs="Arial"/>
        </w:rPr>
      </w:pPr>
    </w:p>
    <w:p w14:paraId="306336A4" w14:textId="4C8E2353" w:rsidR="005D3C38" w:rsidRPr="005D3C38" w:rsidRDefault="005D3C38" w:rsidP="005D3C38">
      <w:pPr>
        <w:pStyle w:val="NormalWeb"/>
        <w:numPr>
          <w:ilvl w:val="0"/>
          <w:numId w:val="48"/>
        </w:numPr>
        <w:tabs>
          <w:tab w:val="num" w:pos="0"/>
        </w:tabs>
        <w:spacing w:before="0" w:beforeAutospacing="0" w:after="0" w:afterAutospacing="0"/>
        <w:ind w:left="0" w:firstLine="0"/>
        <w:jc w:val="both"/>
        <w:rPr>
          <w:rFonts w:ascii="Gill Sans MT" w:hAnsi="Gill Sans MT" w:cs="Arial"/>
        </w:rPr>
      </w:pPr>
      <w:r>
        <w:rPr>
          <w:rFonts w:ascii="Gill Sans MT" w:hAnsi="Gill Sans MT" w:cs="Arial"/>
          <w:b/>
        </w:rPr>
        <w:t>NTC- 4144</w:t>
      </w:r>
      <w:r w:rsidRPr="005D3C38">
        <w:rPr>
          <w:rFonts w:ascii="Gill Sans MT" w:hAnsi="Gill Sans MT" w:cs="Arial"/>
          <w:b/>
        </w:rPr>
        <w:t xml:space="preserve">. </w:t>
      </w:r>
      <w:r>
        <w:rPr>
          <w:rFonts w:ascii="Gill Sans MT" w:hAnsi="Gill Sans MT" w:cs="Tahoma"/>
          <w:lang w:val="es-MX"/>
        </w:rPr>
        <w:t>Edificios. Señalización</w:t>
      </w:r>
    </w:p>
    <w:p w14:paraId="1AB21477" w14:textId="77777777" w:rsidR="005D3C38" w:rsidRPr="005D3C38" w:rsidRDefault="005D3C38" w:rsidP="005D3C38">
      <w:pPr>
        <w:pStyle w:val="NormalWeb"/>
        <w:spacing w:before="0" w:beforeAutospacing="0" w:after="0" w:afterAutospacing="0"/>
        <w:jc w:val="both"/>
        <w:rPr>
          <w:rFonts w:ascii="Gill Sans MT" w:hAnsi="Gill Sans MT" w:cs="Arial"/>
        </w:rPr>
      </w:pPr>
    </w:p>
    <w:p w14:paraId="41F3A08D" w14:textId="77777777" w:rsidR="005D3C38" w:rsidRPr="005D3C38" w:rsidRDefault="005D3C38" w:rsidP="005D3C38">
      <w:pPr>
        <w:pStyle w:val="NormalWeb"/>
        <w:spacing w:before="0" w:beforeAutospacing="0" w:after="0" w:afterAutospacing="0"/>
        <w:jc w:val="both"/>
        <w:rPr>
          <w:rFonts w:ascii="Gill Sans MT" w:hAnsi="Gill Sans MT" w:cs="Arial"/>
        </w:rPr>
      </w:pPr>
    </w:p>
    <w:p w14:paraId="69AF138D" w14:textId="77777777" w:rsidR="00AB7D27" w:rsidRDefault="0091065C" w:rsidP="00AB7D27">
      <w:pPr>
        <w:pStyle w:val="NormalWeb"/>
        <w:numPr>
          <w:ilvl w:val="0"/>
          <w:numId w:val="48"/>
        </w:numPr>
        <w:tabs>
          <w:tab w:val="num" w:pos="0"/>
        </w:tabs>
        <w:spacing w:before="0" w:beforeAutospacing="0" w:after="0" w:afterAutospacing="0"/>
        <w:ind w:left="0" w:firstLine="0"/>
        <w:jc w:val="both"/>
        <w:rPr>
          <w:rFonts w:ascii="Gill Sans MT" w:hAnsi="Gill Sans MT" w:cs="Arial"/>
          <w:b/>
        </w:rPr>
      </w:pPr>
      <w:r w:rsidRPr="004D4E2B">
        <w:rPr>
          <w:rFonts w:ascii="Gill Sans MT" w:hAnsi="Gill Sans MT" w:cs="Arial"/>
          <w:b/>
        </w:rPr>
        <w:t>NORMA DE SISMO RESISTENCIA NSR 10 TITULO J - TITULO K.</w:t>
      </w:r>
      <w:r w:rsidR="00AB7D27">
        <w:rPr>
          <w:rFonts w:ascii="Gill Sans MT" w:hAnsi="Gill Sans MT" w:cs="Arial"/>
          <w:b/>
        </w:rPr>
        <w:t xml:space="preserve">    </w:t>
      </w:r>
    </w:p>
    <w:p w14:paraId="34BDE24D" w14:textId="10F4555D" w:rsidR="00AB7D27" w:rsidRDefault="00AB7D27" w:rsidP="00AB7D27">
      <w:pPr>
        <w:pStyle w:val="NormalWeb"/>
        <w:spacing w:before="0" w:beforeAutospacing="0" w:after="0" w:afterAutospacing="0"/>
        <w:jc w:val="both"/>
        <w:rPr>
          <w:rFonts w:ascii="Gill Sans MT" w:hAnsi="Gill Sans MT" w:cs="Arial"/>
        </w:rPr>
      </w:pPr>
      <w:r>
        <w:rPr>
          <w:rFonts w:ascii="Gill Sans MT" w:hAnsi="Gill Sans MT" w:cs="Arial"/>
          <w:b/>
        </w:rPr>
        <w:t xml:space="preserve">              </w:t>
      </w:r>
      <w:r>
        <w:rPr>
          <w:rFonts w:ascii="Gill Sans MT" w:hAnsi="Gill Sans MT" w:cs="Arial"/>
        </w:rPr>
        <w:t>D</w:t>
      </w:r>
      <w:r w:rsidR="00A100B0" w:rsidRPr="00AB7D27">
        <w:rPr>
          <w:rFonts w:ascii="Gill Sans MT" w:hAnsi="Gill Sans MT" w:cs="Arial"/>
        </w:rPr>
        <w:t xml:space="preserve">iagramas de seguros, operaciones de combate de incendio, y bosquejos de </w:t>
      </w:r>
      <w:r>
        <w:rPr>
          <w:rFonts w:ascii="Gill Sans MT" w:hAnsi="Gill Sans MT" w:cs="Arial"/>
        </w:rPr>
        <w:t xml:space="preserve"> </w:t>
      </w:r>
    </w:p>
    <w:p w14:paraId="2901BDC1" w14:textId="034D2638" w:rsidR="00AB7D27" w:rsidRDefault="00AB7D27" w:rsidP="00AB7D27">
      <w:pPr>
        <w:pStyle w:val="NormalWeb"/>
        <w:spacing w:before="0" w:beforeAutospacing="0" w:after="0" w:afterAutospacing="0"/>
        <w:jc w:val="both"/>
        <w:rPr>
          <w:rFonts w:ascii="Gill Sans MT" w:hAnsi="Gill Sans MT" w:cs="Arial"/>
          <w:b/>
        </w:rPr>
      </w:pPr>
      <w:r>
        <w:rPr>
          <w:rFonts w:ascii="Gill Sans MT" w:hAnsi="Gill Sans MT" w:cs="Arial"/>
        </w:rPr>
        <w:t xml:space="preserve">              </w:t>
      </w:r>
      <w:r w:rsidRPr="00AB7D27">
        <w:rPr>
          <w:rFonts w:ascii="Gill Sans MT" w:hAnsi="Gill Sans MT" w:cs="Arial"/>
        </w:rPr>
        <w:t>Planificación</w:t>
      </w:r>
      <w:r w:rsidR="00A100B0" w:rsidRPr="00AB7D27">
        <w:rPr>
          <w:rFonts w:ascii="Gill Sans MT" w:hAnsi="Gill Sans MT" w:cs="Arial"/>
        </w:rPr>
        <w:t xml:space="preserve"> de </w:t>
      </w:r>
      <w:r w:rsidR="007378FF" w:rsidRPr="00AB7D27">
        <w:rPr>
          <w:rFonts w:ascii="Gill Sans MT" w:hAnsi="Gill Sans MT" w:cs="Arial"/>
        </w:rPr>
        <w:t>emergencias</w:t>
      </w:r>
      <w:r>
        <w:rPr>
          <w:rFonts w:ascii="Gill Sans MT" w:hAnsi="Gill Sans MT" w:cs="Arial"/>
          <w:b/>
        </w:rPr>
        <w:t>.</w:t>
      </w:r>
    </w:p>
    <w:p w14:paraId="0620696B" w14:textId="77777777" w:rsidR="00AB7D27" w:rsidRPr="00AB7D27" w:rsidRDefault="00AB7D27" w:rsidP="00AB7D27">
      <w:pPr>
        <w:pStyle w:val="NormalWeb"/>
        <w:spacing w:before="0" w:beforeAutospacing="0" w:after="0" w:afterAutospacing="0"/>
        <w:jc w:val="both"/>
        <w:rPr>
          <w:rFonts w:ascii="Gill Sans MT" w:hAnsi="Gill Sans MT" w:cs="Arial"/>
          <w:b/>
        </w:rPr>
      </w:pPr>
    </w:p>
    <w:p w14:paraId="6804EDBB" w14:textId="5A28DA5D" w:rsidR="005D3C38" w:rsidRPr="005D3C38" w:rsidRDefault="005D3C38" w:rsidP="005D3C38">
      <w:pPr>
        <w:pStyle w:val="NormalWeb"/>
        <w:numPr>
          <w:ilvl w:val="0"/>
          <w:numId w:val="48"/>
        </w:numPr>
        <w:tabs>
          <w:tab w:val="num" w:pos="0"/>
        </w:tabs>
        <w:spacing w:before="0" w:beforeAutospacing="0" w:after="0" w:afterAutospacing="0"/>
        <w:ind w:left="0" w:firstLine="0"/>
        <w:jc w:val="both"/>
        <w:rPr>
          <w:rFonts w:ascii="Gill Sans MT" w:hAnsi="Gill Sans MT" w:cs="Arial"/>
        </w:rPr>
      </w:pPr>
      <w:r w:rsidRPr="005D3C38">
        <w:rPr>
          <w:rFonts w:ascii="Gill Sans MT" w:hAnsi="Gill Sans MT" w:cs="Arial"/>
          <w:b/>
        </w:rPr>
        <w:t xml:space="preserve">NFPA- 101. </w:t>
      </w:r>
      <w:r w:rsidRPr="005D3C38">
        <w:rPr>
          <w:rFonts w:ascii="Gill Sans MT" w:hAnsi="Gill Sans MT" w:cs="Tahoma"/>
          <w:lang w:val="es-MX"/>
        </w:rPr>
        <w:t>Life Satefy Code. (Código de Seguridad Humana).</w:t>
      </w:r>
    </w:p>
    <w:p w14:paraId="7C1E8460" w14:textId="77777777" w:rsidR="005D3C38" w:rsidRDefault="005D3C38" w:rsidP="005D3C38">
      <w:pPr>
        <w:pStyle w:val="Prrafodelista"/>
        <w:rPr>
          <w:rFonts w:ascii="Gill Sans MT" w:hAnsi="Gill Sans MT" w:cs="Arial"/>
        </w:rPr>
      </w:pPr>
    </w:p>
    <w:p w14:paraId="5D1BD47B" w14:textId="6EA9E204" w:rsidR="005D3C38" w:rsidRDefault="005D3C38" w:rsidP="005D3C38">
      <w:pPr>
        <w:pStyle w:val="NormalWeb"/>
        <w:numPr>
          <w:ilvl w:val="0"/>
          <w:numId w:val="48"/>
        </w:numPr>
        <w:tabs>
          <w:tab w:val="num" w:pos="0"/>
        </w:tabs>
        <w:spacing w:before="0" w:beforeAutospacing="0" w:after="0" w:afterAutospacing="0"/>
        <w:ind w:left="0" w:firstLine="0"/>
        <w:jc w:val="both"/>
        <w:rPr>
          <w:rFonts w:ascii="Gill Sans MT" w:hAnsi="Gill Sans MT" w:cs="Arial"/>
        </w:rPr>
      </w:pPr>
      <w:r>
        <w:rPr>
          <w:rFonts w:ascii="Gill Sans MT" w:hAnsi="Gill Sans MT" w:cs="Arial"/>
          <w:b/>
        </w:rPr>
        <w:t>NFPA- 10</w:t>
      </w:r>
      <w:r w:rsidRPr="005D3C38">
        <w:rPr>
          <w:rFonts w:ascii="Gill Sans MT" w:hAnsi="Gill Sans MT" w:cs="Arial"/>
          <w:b/>
        </w:rPr>
        <w:t xml:space="preserve">. </w:t>
      </w:r>
      <w:r w:rsidRPr="005D3C38">
        <w:rPr>
          <w:rFonts w:ascii="Gill Sans MT" w:hAnsi="Gill Sans MT" w:cs="Tahoma"/>
          <w:lang w:val="es-MX"/>
        </w:rPr>
        <w:t>Norma para extintores portátiles contra incendio</w:t>
      </w:r>
    </w:p>
    <w:p w14:paraId="3DB24DD2" w14:textId="77777777" w:rsidR="005D3C38" w:rsidRPr="00AB7D27" w:rsidRDefault="005D3C38" w:rsidP="00AB7D27">
      <w:pPr>
        <w:rPr>
          <w:rFonts w:ascii="Gill Sans MT" w:hAnsi="Gill Sans MT" w:cs="Arial"/>
          <w:b/>
        </w:rPr>
      </w:pPr>
    </w:p>
    <w:p w14:paraId="6C07A3A9" w14:textId="6DB334C5" w:rsidR="005D3C38" w:rsidRPr="005D3C38" w:rsidRDefault="005D3C38" w:rsidP="005D3C38">
      <w:pPr>
        <w:pStyle w:val="NormalWeb"/>
        <w:numPr>
          <w:ilvl w:val="0"/>
          <w:numId w:val="48"/>
        </w:numPr>
        <w:tabs>
          <w:tab w:val="num" w:pos="0"/>
        </w:tabs>
        <w:spacing w:before="0" w:beforeAutospacing="0" w:after="0" w:afterAutospacing="0"/>
        <w:ind w:left="0" w:firstLine="0"/>
        <w:jc w:val="both"/>
        <w:rPr>
          <w:rFonts w:ascii="Gill Sans MT" w:hAnsi="Gill Sans MT" w:cs="Arial"/>
        </w:rPr>
      </w:pPr>
      <w:r w:rsidRPr="005D3C38">
        <w:rPr>
          <w:rFonts w:ascii="Gill Sans MT" w:hAnsi="Gill Sans MT" w:cs="Arial"/>
          <w:b/>
        </w:rPr>
        <w:t>NFPA 72.</w:t>
      </w:r>
      <w:r>
        <w:rPr>
          <w:rFonts w:ascii="Gill Sans MT" w:hAnsi="Gill Sans MT" w:cs="Arial"/>
        </w:rPr>
        <w:t xml:space="preserve"> </w:t>
      </w:r>
      <w:r w:rsidRPr="005D3C38">
        <w:rPr>
          <w:rFonts w:ascii="Gill Sans MT" w:hAnsi="Gill Sans MT" w:cs="Tahoma"/>
          <w:lang w:val="es-MX"/>
        </w:rPr>
        <w:t>Sistemas de detección y alarma</w:t>
      </w:r>
    </w:p>
    <w:p w14:paraId="5B550746" w14:textId="77777777" w:rsidR="005D3C38" w:rsidRPr="004D4E2B" w:rsidRDefault="005D3C38" w:rsidP="007378FF">
      <w:pPr>
        <w:pStyle w:val="Prrafodelista"/>
        <w:rPr>
          <w:rFonts w:ascii="Gill Sans MT" w:hAnsi="Gill Sans MT" w:cs="Arial"/>
          <w:sz w:val="24"/>
          <w:szCs w:val="24"/>
        </w:rPr>
      </w:pPr>
    </w:p>
    <w:p w14:paraId="13588DC3" w14:textId="77777777" w:rsidR="007378FF" w:rsidRPr="00AB7D27" w:rsidRDefault="007378FF" w:rsidP="004818CE">
      <w:pPr>
        <w:pStyle w:val="NormalWeb"/>
        <w:numPr>
          <w:ilvl w:val="0"/>
          <w:numId w:val="48"/>
        </w:numPr>
        <w:tabs>
          <w:tab w:val="num" w:pos="0"/>
        </w:tabs>
        <w:spacing w:before="0" w:beforeAutospacing="0" w:after="0" w:afterAutospacing="0"/>
        <w:ind w:left="0" w:firstLine="0"/>
        <w:jc w:val="both"/>
        <w:rPr>
          <w:rFonts w:ascii="Gill Sans MT" w:hAnsi="Gill Sans MT" w:cs="Arial"/>
          <w:highlight w:val="cyan"/>
        </w:rPr>
      </w:pPr>
      <w:r w:rsidRPr="00757F95">
        <w:rPr>
          <w:rFonts w:ascii="Gill Sans MT" w:hAnsi="Gill Sans MT" w:cs="Arial"/>
          <w:b/>
          <w:highlight w:val="cyan"/>
        </w:rPr>
        <w:t>DECRETO 1443 DE 31 DE JULIO DE 2014:</w:t>
      </w:r>
    </w:p>
    <w:p w14:paraId="22EEC09C" w14:textId="77777777" w:rsidR="00AB7D27" w:rsidRPr="00757F95" w:rsidRDefault="00AB7D27" w:rsidP="00AB7D27">
      <w:pPr>
        <w:pStyle w:val="NormalWeb"/>
        <w:spacing w:before="0" w:beforeAutospacing="0" w:after="0" w:afterAutospacing="0"/>
        <w:jc w:val="both"/>
        <w:rPr>
          <w:rFonts w:ascii="Gill Sans MT" w:hAnsi="Gill Sans MT" w:cs="Arial"/>
          <w:highlight w:val="cyan"/>
        </w:rPr>
      </w:pPr>
    </w:p>
    <w:p w14:paraId="47433367" w14:textId="77777777" w:rsidR="007C40CA" w:rsidRDefault="0024317C" w:rsidP="007C40CA">
      <w:pPr>
        <w:pStyle w:val="Default"/>
        <w:jc w:val="both"/>
        <w:rPr>
          <w:rFonts w:eastAsia="Times New Roman" w:cs="Arial"/>
        </w:rPr>
      </w:pPr>
      <w:r w:rsidRPr="004D4E2B">
        <w:rPr>
          <w:rFonts w:cs="Arial"/>
          <w:b/>
          <w:lang w:val="es-ES"/>
        </w:rPr>
        <w:t>Artículo</w:t>
      </w:r>
      <w:r w:rsidR="002A62D4" w:rsidRPr="004D4E2B">
        <w:rPr>
          <w:rFonts w:cs="Arial"/>
          <w:b/>
          <w:lang w:val="es-ES"/>
        </w:rPr>
        <w:t xml:space="preserve"> 25: </w:t>
      </w:r>
      <w:r w:rsidR="002A62D4" w:rsidRPr="004D4E2B">
        <w:rPr>
          <w:rFonts w:eastAsia="Times New Roman" w:cs="Arial"/>
          <w:lang w:eastAsia="es-CO"/>
        </w:rPr>
        <w:t xml:space="preserve">Prevención, preparación y respuesta ante emergencias. El empleador </w:t>
      </w:r>
      <w:r w:rsidR="002A62D4" w:rsidRPr="004D4E2B">
        <w:rPr>
          <w:rFonts w:eastAsia="Times New Roman" w:cs="Arial"/>
        </w:rPr>
        <w:t xml:space="preserve">o contratante debe implementar y mantener las disposiciones necesarias en materia de prevención, preparación y respuesta ante emergencias, con cobertura a todos los centros y turnos de trabajo y todos los </w:t>
      </w:r>
      <w:r w:rsidRPr="004D4E2B">
        <w:rPr>
          <w:rFonts w:eastAsia="Times New Roman" w:cs="Arial"/>
        </w:rPr>
        <w:t>trabajadores</w:t>
      </w:r>
      <w:r w:rsidR="002A62D4" w:rsidRPr="004D4E2B">
        <w:rPr>
          <w:rFonts w:eastAsia="Times New Roman" w:cs="Arial"/>
        </w:rPr>
        <w:t xml:space="preserve">, independiente de su forma de contratación o </w:t>
      </w:r>
      <w:r w:rsidRPr="004D4E2B">
        <w:rPr>
          <w:rFonts w:eastAsia="Times New Roman" w:cs="Arial"/>
        </w:rPr>
        <w:t>vinculación, incluidos</w:t>
      </w:r>
      <w:r w:rsidR="002A62D4" w:rsidRPr="004D4E2B">
        <w:rPr>
          <w:rFonts w:eastAsia="Times New Roman" w:cs="Arial"/>
        </w:rPr>
        <w:t xml:space="preserve"> contratistas y subcontratistas, así como proveedores y visitantes.</w:t>
      </w:r>
    </w:p>
    <w:p w14:paraId="49938B2C" w14:textId="77777777" w:rsidR="009870EF" w:rsidRDefault="009870EF" w:rsidP="007C40CA">
      <w:pPr>
        <w:pStyle w:val="Default"/>
        <w:jc w:val="both"/>
        <w:rPr>
          <w:rFonts w:eastAsia="Times New Roman" w:cs="Arial"/>
        </w:rPr>
      </w:pPr>
    </w:p>
    <w:p w14:paraId="3A7F8B94" w14:textId="77777777" w:rsidR="009870EF" w:rsidRDefault="009870EF" w:rsidP="007C40CA">
      <w:pPr>
        <w:pStyle w:val="Default"/>
        <w:jc w:val="both"/>
        <w:rPr>
          <w:rFonts w:eastAsia="Times New Roman" w:cs="Arial"/>
        </w:rPr>
      </w:pPr>
    </w:p>
    <w:p w14:paraId="7D700FD2" w14:textId="77777777" w:rsidR="009870EF" w:rsidRPr="00F81E37" w:rsidRDefault="009870EF" w:rsidP="009870EF">
      <w:pPr>
        <w:rPr>
          <w:rFonts w:ascii="Tahoma" w:hAnsi="Tahoma" w:cs="Tahoma"/>
        </w:rPr>
      </w:pPr>
    </w:p>
    <w:p w14:paraId="079AB3FF" w14:textId="77777777" w:rsidR="00CC0E64" w:rsidRDefault="00CC0E64" w:rsidP="00CC0E64">
      <w:pPr>
        <w:rPr>
          <w:b/>
        </w:rPr>
      </w:pPr>
    </w:p>
    <w:p w14:paraId="4A1A6D0E" w14:textId="77777777" w:rsidR="009870EF" w:rsidRPr="007C40CA" w:rsidRDefault="009870EF" w:rsidP="007C40CA">
      <w:pPr>
        <w:pStyle w:val="Default"/>
        <w:jc w:val="both"/>
        <w:rPr>
          <w:rFonts w:cs="Arial"/>
        </w:rPr>
        <w:sectPr w:rsidR="009870EF" w:rsidRPr="007C40CA" w:rsidSect="00193C0D">
          <w:headerReference w:type="default" r:id="rId10"/>
          <w:footerReference w:type="default" r:id="rId11"/>
          <w:headerReference w:type="first" r:id="rId12"/>
          <w:footerReference w:type="first" r:id="rId13"/>
          <w:pgSz w:w="12240" w:h="15840" w:code="1"/>
          <w:pgMar w:top="1418" w:right="1418" w:bottom="1418" w:left="1418" w:header="709" w:footer="283" w:gutter="0"/>
          <w:cols w:space="708"/>
          <w:titlePg/>
          <w:docGrid w:linePitch="360"/>
        </w:sectPr>
      </w:pPr>
    </w:p>
    <w:tbl>
      <w:tblPr>
        <w:tblpPr w:leftFromText="141" w:rightFromText="141" w:vertAnchor="page" w:horzAnchor="margin" w:tblpXSpec="center" w:tblpY="3111"/>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47"/>
        <w:gridCol w:w="19"/>
        <w:gridCol w:w="985"/>
        <w:gridCol w:w="570"/>
        <w:gridCol w:w="77"/>
        <w:gridCol w:w="1231"/>
        <w:gridCol w:w="531"/>
        <w:gridCol w:w="975"/>
        <w:gridCol w:w="131"/>
        <w:gridCol w:w="325"/>
        <w:gridCol w:w="891"/>
        <w:gridCol w:w="2438"/>
      </w:tblGrid>
      <w:tr w:rsidR="00CC0E64" w:rsidRPr="006210E1" w14:paraId="32A09D26" w14:textId="77777777" w:rsidTr="00CC0E64">
        <w:trPr>
          <w:trHeight w:val="394"/>
        </w:trPr>
        <w:tc>
          <w:tcPr>
            <w:tcW w:w="5000" w:type="pct"/>
            <w:gridSpan w:val="12"/>
            <w:shd w:val="clear" w:color="auto" w:fill="000099"/>
            <w:vAlign w:val="center"/>
          </w:tcPr>
          <w:p w14:paraId="76443B37" w14:textId="78D5B403" w:rsidR="00CC0E64" w:rsidRPr="00CC0E64" w:rsidRDefault="00CC0E64" w:rsidP="00CC0E64">
            <w:pPr>
              <w:jc w:val="center"/>
              <w:rPr>
                <w:rFonts w:ascii="Tahoma" w:hAnsi="Tahoma" w:cs="Tahoma"/>
                <w:b/>
              </w:rPr>
            </w:pPr>
            <w:r w:rsidRPr="00461E93">
              <w:rPr>
                <w:b/>
              </w:rPr>
              <w:t xml:space="preserve">Tabla </w:t>
            </w:r>
            <w:r w:rsidRPr="00461E93">
              <w:rPr>
                <w:b/>
              </w:rPr>
              <w:fldChar w:fldCharType="begin"/>
            </w:r>
            <w:r w:rsidRPr="00461E93">
              <w:rPr>
                <w:b/>
              </w:rPr>
              <w:instrText xml:space="preserve"> SEQ Tabla \* ARABIC </w:instrText>
            </w:r>
            <w:r w:rsidRPr="00461E93">
              <w:rPr>
                <w:b/>
              </w:rPr>
              <w:fldChar w:fldCharType="separate"/>
            </w:r>
            <w:r>
              <w:rPr>
                <w:b/>
                <w:noProof/>
              </w:rPr>
              <w:t>1</w:t>
            </w:r>
            <w:r w:rsidRPr="00461E93">
              <w:rPr>
                <w:b/>
              </w:rPr>
              <w:fldChar w:fldCharType="end"/>
            </w:r>
            <w:r w:rsidRPr="00461E93">
              <w:rPr>
                <w:b/>
              </w:rPr>
              <w:t>. Descripción general</w:t>
            </w:r>
          </w:p>
        </w:tc>
      </w:tr>
      <w:tr w:rsidR="00CC0E64" w:rsidRPr="006210E1" w14:paraId="0AC038DA" w14:textId="77777777" w:rsidTr="002B50B1">
        <w:trPr>
          <w:trHeight w:val="151"/>
        </w:trPr>
        <w:tc>
          <w:tcPr>
            <w:tcW w:w="5000" w:type="pct"/>
            <w:gridSpan w:val="12"/>
            <w:shd w:val="clear" w:color="auto" w:fill="000099"/>
            <w:vAlign w:val="center"/>
          </w:tcPr>
          <w:p w14:paraId="357E5238" w14:textId="77777777" w:rsidR="00CC0E64" w:rsidRPr="006210E1" w:rsidRDefault="00CC0E64" w:rsidP="00CC0E64">
            <w:pPr>
              <w:pStyle w:val="Default"/>
              <w:numPr>
                <w:ilvl w:val="0"/>
                <w:numId w:val="35"/>
              </w:numPr>
              <w:jc w:val="both"/>
              <w:rPr>
                <w:rFonts w:cs="Arial"/>
                <w:b/>
                <w:sz w:val="22"/>
                <w:szCs w:val="22"/>
                <w:lang w:val="es-ES_tradnl"/>
              </w:rPr>
            </w:pPr>
            <w:r w:rsidRPr="006210E1">
              <w:rPr>
                <w:rFonts w:cs="Arial"/>
                <w:b/>
                <w:bCs/>
                <w:i/>
                <w:sz w:val="22"/>
                <w:szCs w:val="22"/>
              </w:rPr>
              <w:t>DESCRIPCIÓN GENERAL Y LAS ACTIVIDADES QUE SE DESARROLLAN</w:t>
            </w:r>
            <w:r w:rsidRPr="006210E1">
              <w:rPr>
                <w:rFonts w:cs="Arial"/>
                <w:b/>
                <w:sz w:val="22"/>
                <w:szCs w:val="22"/>
                <w:lang w:val="es-ES_tradnl"/>
              </w:rPr>
              <w:t xml:space="preserve"> </w:t>
            </w:r>
          </w:p>
          <w:p w14:paraId="4A250F13"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DATOS GENERALES Y LOCALIZACIÓN DE LA ORGANIZACIÓN.</w:t>
            </w:r>
          </w:p>
        </w:tc>
      </w:tr>
      <w:tr w:rsidR="00CC0E64" w:rsidRPr="006210E1" w14:paraId="76084C03" w14:textId="77777777" w:rsidTr="002B50B1">
        <w:trPr>
          <w:trHeight w:val="55"/>
        </w:trPr>
        <w:tc>
          <w:tcPr>
            <w:tcW w:w="3101" w:type="pct"/>
            <w:gridSpan w:val="9"/>
            <w:shd w:val="clear" w:color="auto" w:fill="000099"/>
            <w:vAlign w:val="center"/>
          </w:tcPr>
          <w:p w14:paraId="0B51BAB9"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RAZÓN SOCIAL (1)</w:t>
            </w:r>
          </w:p>
        </w:tc>
        <w:tc>
          <w:tcPr>
            <w:tcW w:w="1899" w:type="pct"/>
            <w:gridSpan w:val="3"/>
            <w:shd w:val="clear" w:color="auto" w:fill="000099"/>
            <w:vAlign w:val="center"/>
          </w:tcPr>
          <w:p w14:paraId="5974EF2C"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NIT (2)</w:t>
            </w:r>
          </w:p>
        </w:tc>
      </w:tr>
      <w:tr w:rsidR="00CC0E64" w:rsidRPr="006210E1" w14:paraId="74A83EED" w14:textId="77777777" w:rsidTr="002B50B1">
        <w:trPr>
          <w:trHeight w:val="133"/>
        </w:trPr>
        <w:tc>
          <w:tcPr>
            <w:tcW w:w="3101" w:type="pct"/>
            <w:gridSpan w:val="9"/>
            <w:vAlign w:val="center"/>
          </w:tcPr>
          <w:p w14:paraId="375917E9"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INSEPET SAS </w:t>
            </w:r>
          </w:p>
        </w:tc>
        <w:tc>
          <w:tcPr>
            <w:tcW w:w="1899" w:type="pct"/>
            <w:gridSpan w:val="3"/>
            <w:vAlign w:val="center"/>
          </w:tcPr>
          <w:p w14:paraId="6FF71331"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830006334</w:t>
            </w:r>
          </w:p>
        </w:tc>
      </w:tr>
      <w:tr w:rsidR="00CC0E64" w:rsidRPr="006210E1" w14:paraId="3CF01796" w14:textId="77777777" w:rsidTr="002B50B1">
        <w:trPr>
          <w:trHeight w:val="134"/>
        </w:trPr>
        <w:tc>
          <w:tcPr>
            <w:tcW w:w="5000" w:type="pct"/>
            <w:gridSpan w:val="12"/>
            <w:shd w:val="clear" w:color="auto" w:fill="000099"/>
            <w:vAlign w:val="center"/>
          </w:tcPr>
          <w:p w14:paraId="7582FB50"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DATOS GENERALES (3).</w:t>
            </w:r>
          </w:p>
        </w:tc>
      </w:tr>
      <w:tr w:rsidR="00CC0E64" w:rsidRPr="006210E1" w14:paraId="7AD27504" w14:textId="77777777" w:rsidTr="002B50B1">
        <w:trPr>
          <w:trHeight w:val="276"/>
        </w:trPr>
        <w:tc>
          <w:tcPr>
            <w:tcW w:w="1274" w:type="pct"/>
            <w:gridSpan w:val="3"/>
            <w:shd w:val="clear" w:color="auto" w:fill="FFFFFF"/>
            <w:vAlign w:val="center"/>
          </w:tcPr>
          <w:p w14:paraId="61C5A224"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Correo Electrónico</w:t>
            </w:r>
          </w:p>
        </w:tc>
        <w:tc>
          <w:tcPr>
            <w:tcW w:w="1826" w:type="pct"/>
            <w:gridSpan w:val="6"/>
            <w:vAlign w:val="center"/>
          </w:tcPr>
          <w:p w14:paraId="75EA384F" w14:textId="77777777" w:rsidR="00CC0E64" w:rsidRPr="006210E1" w:rsidRDefault="00842931" w:rsidP="002B50B1">
            <w:pPr>
              <w:pStyle w:val="Default"/>
              <w:jc w:val="both"/>
              <w:rPr>
                <w:rFonts w:cs="Arial"/>
                <w:sz w:val="22"/>
                <w:szCs w:val="22"/>
                <w:lang w:val="es-ES_tradnl"/>
              </w:rPr>
            </w:pPr>
            <w:hyperlink r:id="rId14" w:history="1">
              <w:r w:rsidR="00CC0E64" w:rsidRPr="006210E1">
                <w:rPr>
                  <w:rStyle w:val="Hipervnculo"/>
                  <w:rFonts w:cs="Arial"/>
                  <w:sz w:val="22"/>
                  <w:szCs w:val="22"/>
                  <w:lang w:val="es-ES_tradnl"/>
                </w:rPr>
                <w:t>info@insepet.com</w:t>
              </w:r>
            </w:hyperlink>
          </w:p>
        </w:tc>
        <w:tc>
          <w:tcPr>
            <w:tcW w:w="632" w:type="pct"/>
            <w:gridSpan w:val="2"/>
            <w:shd w:val="clear" w:color="auto" w:fill="FFFFFF"/>
            <w:vAlign w:val="center"/>
          </w:tcPr>
          <w:p w14:paraId="357F2ADB"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Dirección </w:t>
            </w:r>
          </w:p>
        </w:tc>
        <w:tc>
          <w:tcPr>
            <w:tcW w:w="1267" w:type="pct"/>
            <w:vAlign w:val="center"/>
          </w:tcPr>
          <w:p w14:paraId="6A9BECA5" w14:textId="77777777" w:rsidR="00CC0E64" w:rsidRPr="006210E1" w:rsidRDefault="00CC0E64" w:rsidP="002B50B1">
            <w:pPr>
              <w:pStyle w:val="Default"/>
              <w:jc w:val="both"/>
              <w:rPr>
                <w:rFonts w:cs="Arial"/>
                <w:bCs/>
                <w:sz w:val="22"/>
                <w:szCs w:val="22"/>
                <w:lang w:val="es-ES"/>
              </w:rPr>
            </w:pPr>
            <w:r w:rsidRPr="006210E1">
              <w:rPr>
                <w:rFonts w:cs="Arial"/>
                <w:bCs/>
                <w:sz w:val="22"/>
                <w:szCs w:val="22"/>
                <w:lang w:val="es-ES"/>
              </w:rPr>
              <w:t>Carrera 90 No. 17B – 75 Bodega 21</w:t>
            </w:r>
          </w:p>
        </w:tc>
      </w:tr>
      <w:tr w:rsidR="00CC0E64" w:rsidRPr="006210E1" w14:paraId="06B14FC2" w14:textId="77777777" w:rsidTr="002B50B1">
        <w:trPr>
          <w:trHeight w:val="151"/>
        </w:trPr>
        <w:tc>
          <w:tcPr>
            <w:tcW w:w="1274" w:type="pct"/>
            <w:gridSpan w:val="3"/>
            <w:shd w:val="clear" w:color="auto" w:fill="FFFFFF"/>
            <w:vAlign w:val="center"/>
          </w:tcPr>
          <w:p w14:paraId="76E01D0D"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Teléfonos </w:t>
            </w:r>
          </w:p>
        </w:tc>
        <w:tc>
          <w:tcPr>
            <w:tcW w:w="1826" w:type="pct"/>
            <w:gridSpan w:val="6"/>
            <w:vAlign w:val="center"/>
          </w:tcPr>
          <w:p w14:paraId="0EC76CA5"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422 25 25</w:t>
            </w:r>
          </w:p>
        </w:tc>
        <w:tc>
          <w:tcPr>
            <w:tcW w:w="632" w:type="pct"/>
            <w:gridSpan w:val="2"/>
            <w:shd w:val="clear" w:color="auto" w:fill="FFFFFF"/>
            <w:vAlign w:val="center"/>
          </w:tcPr>
          <w:p w14:paraId="139F9F3B"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Celular</w:t>
            </w:r>
          </w:p>
        </w:tc>
        <w:tc>
          <w:tcPr>
            <w:tcW w:w="1267" w:type="pct"/>
            <w:vAlign w:val="center"/>
          </w:tcPr>
          <w:p w14:paraId="6DAC5121"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422 25 25</w:t>
            </w:r>
          </w:p>
        </w:tc>
      </w:tr>
      <w:tr w:rsidR="00CC0E64" w:rsidRPr="006210E1" w14:paraId="484821BE" w14:textId="77777777" w:rsidTr="002B50B1">
        <w:trPr>
          <w:trHeight w:val="124"/>
        </w:trPr>
        <w:tc>
          <w:tcPr>
            <w:tcW w:w="5000" w:type="pct"/>
            <w:gridSpan w:val="12"/>
            <w:shd w:val="clear" w:color="auto" w:fill="000099"/>
            <w:vAlign w:val="center"/>
          </w:tcPr>
          <w:p w14:paraId="5B4D8730"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LOCALIZACIÓN (4).</w:t>
            </w:r>
          </w:p>
        </w:tc>
      </w:tr>
      <w:tr w:rsidR="00CC0E64" w:rsidRPr="006210E1" w14:paraId="2EA5C71F" w14:textId="77777777" w:rsidTr="002B50B1">
        <w:trPr>
          <w:trHeight w:val="102"/>
        </w:trPr>
        <w:tc>
          <w:tcPr>
            <w:tcW w:w="1570" w:type="pct"/>
            <w:gridSpan w:val="4"/>
            <w:shd w:val="clear" w:color="auto" w:fill="FFFFFF"/>
            <w:vAlign w:val="center"/>
          </w:tcPr>
          <w:p w14:paraId="12433FAE"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Departamento</w:t>
            </w:r>
          </w:p>
        </w:tc>
        <w:tc>
          <w:tcPr>
            <w:tcW w:w="1531" w:type="pct"/>
            <w:gridSpan w:val="5"/>
            <w:shd w:val="clear" w:color="auto" w:fill="FFFFFF"/>
            <w:vAlign w:val="center"/>
          </w:tcPr>
          <w:p w14:paraId="38EEBEE4"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Ciudad</w:t>
            </w:r>
          </w:p>
        </w:tc>
        <w:tc>
          <w:tcPr>
            <w:tcW w:w="1899" w:type="pct"/>
            <w:gridSpan w:val="3"/>
            <w:shd w:val="clear" w:color="auto" w:fill="FFFFFF"/>
            <w:vAlign w:val="center"/>
          </w:tcPr>
          <w:p w14:paraId="3A1E1203"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Barrio. </w:t>
            </w:r>
            <w:r w:rsidRPr="006210E1">
              <w:rPr>
                <w:rFonts w:cs="Arial"/>
                <w:sz w:val="22"/>
                <w:szCs w:val="22"/>
                <w:lang w:val="es-ES_tradnl"/>
              </w:rPr>
              <w:t xml:space="preserve"> Pensilvania</w:t>
            </w:r>
          </w:p>
        </w:tc>
      </w:tr>
      <w:tr w:rsidR="00CC0E64" w:rsidRPr="006210E1" w14:paraId="1D610626" w14:textId="77777777" w:rsidTr="002B50B1">
        <w:trPr>
          <w:trHeight w:val="142"/>
        </w:trPr>
        <w:tc>
          <w:tcPr>
            <w:tcW w:w="1570" w:type="pct"/>
            <w:gridSpan w:val="4"/>
            <w:vAlign w:val="center"/>
          </w:tcPr>
          <w:p w14:paraId="28D4B56C"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Cundinamarca </w:t>
            </w:r>
          </w:p>
        </w:tc>
        <w:tc>
          <w:tcPr>
            <w:tcW w:w="1531" w:type="pct"/>
            <w:gridSpan w:val="5"/>
            <w:vAlign w:val="center"/>
          </w:tcPr>
          <w:p w14:paraId="0340BCD1"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Bogotá D.C.</w:t>
            </w:r>
          </w:p>
        </w:tc>
        <w:tc>
          <w:tcPr>
            <w:tcW w:w="1899" w:type="pct"/>
            <w:gridSpan w:val="3"/>
            <w:vAlign w:val="center"/>
          </w:tcPr>
          <w:p w14:paraId="65984377" w14:textId="77777777" w:rsidR="00CC0E64" w:rsidRPr="006210E1" w:rsidRDefault="00CC0E64" w:rsidP="002B50B1">
            <w:pPr>
              <w:pStyle w:val="Default"/>
              <w:jc w:val="both"/>
              <w:rPr>
                <w:rFonts w:cs="Arial"/>
                <w:sz w:val="22"/>
                <w:szCs w:val="22"/>
                <w:lang w:val="es-ES_tradnl"/>
              </w:rPr>
            </w:pPr>
            <w:r w:rsidRPr="006210E1">
              <w:rPr>
                <w:rFonts w:cs="Arial"/>
                <w:b/>
                <w:sz w:val="22"/>
                <w:szCs w:val="22"/>
                <w:lang w:val="es-ES_tradnl"/>
              </w:rPr>
              <w:t xml:space="preserve">Localidad. </w:t>
            </w:r>
            <w:r w:rsidRPr="006210E1">
              <w:rPr>
                <w:rFonts w:cs="Arial"/>
                <w:sz w:val="22"/>
                <w:szCs w:val="22"/>
                <w:lang w:val="es-ES_tradnl"/>
              </w:rPr>
              <w:t>Fontibón</w:t>
            </w:r>
          </w:p>
        </w:tc>
      </w:tr>
      <w:tr w:rsidR="00CC0E64" w:rsidRPr="006210E1" w14:paraId="5063B696" w14:textId="77777777" w:rsidTr="002B50B1">
        <w:trPr>
          <w:trHeight w:val="268"/>
        </w:trPr>
        <w:tc>
          <w:tcPr>
            <w:tcW w:w="1570" w:type="pct"/>
            <w:gridSpan w:val="4"/>
            <w:shd w:val="clear" w:color="auto" w:fill="000099"/>
            <w:vAlign w:val="center"/>
          </w:tcPr>
          <w:p w14:paraId="2E35A916"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LINDEROS SECTORIALES INMEDIATOS (5).</w:t>
            </w:r>
          </w:p>
        </w:tc>
        <w:tc>
          <w:tcPr>
            <w:tcW w:w="3430" w:type="pct"/>
            <w:gridSpan w:val="8"/>
            <w:shd w:val="clear" w:color="auto" w:fill="000099"/>
            <w:vAlign w:val="center"/>
          </w:tcPr>
          <w:p w14:paraId="5BA47D31"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VÍAS DE ACCESO, SALIDA (6).</w:t>
            </w:r>
          </w:p>
        </w:tc>
      </w:tr>
      <w:tr w:rsidR="00CC0E64" w:rsidRPr="006210E1" w14:paraId="03B7573A" w14:textId="77777777" w:rsidTr="002B50B1">
        <w:trPr>
          <w:trHeight w:val="258"/>
        </w:trPr>
        <w:tc>
          <w:tcPr>
            <w:tcW w:w="1570" w:type="pct"/>
            <w:gridSpan w:val="4"/>
            <w:shd w:val="clear" w:color="auto" w:fill="FFFFFF"/>
            <w:vAlign w:val="center"/>
          </w:tcPr>
          <w:p w14:paraId="1C608704"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Norte: </w:t>
            </w:r>
          </w:p>
        </w:tc>
        <w:tc>
          <w:tcPr>
            <w:tcW w:w="2163" w:type="pct"/>
            <w:gridSpan w:val="7"/>
            <w:vAlign w:val="center"/>
          </w:tcPr>
          <w:p w14:paraId="3E2854DB"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Carrera 90 – Calle 19a – </w:t>
            </w:r>
            <w:proofErr w:type="spellStart"/>
            <w:r w:rsidRPr="006210E1">
              <w:rPr>
                <w:rFonts w:cs="Arial"/>
                <w:sz w:val="22"/>
                <w:szCs w:val="22"/>
                <w:lang w:val="es-ES_tradnl"/>
              </w:rPr>
              <w:t>Av</w:t>
            </w:r>
            <w:proofErr w:type="spellEnd"/>
            <w:r w:rsidRPr="006210E1">
              <w:rPr>
                <w:rFonts w:cs="Arial"/>
                <w:sz w:val="22"/>
                <w:szCs w:val="22"/>
                <w:lang w:val="es-ES_tradnl"/>
              </w:rPr>
              <w:t xml:space="preserve"> Ciudad de Cali  </w:t>
            </w:r>
          </w:p>
        </w:tc>
        <w:tc>
          <w:tcPr>
            <w:tcW w:w="1267" w:type="pct"/>
            <w:vAlign w:val="center"/>
          </w:tcPr>
          <w:p w14:paraId="2C4C3C70"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Sentido: Norte – Sur</w:t>
            </w:r>
          </w:p>
        </w:tc>
      </w:tr>
      <w:tr w:rsidR="00CC0E64" w:rsidRPr="006210E1" w14:paraId="25883828" w14:textId="77777777" w:rsidTr="002B50B1">
        <w:trPr>
          <w:trHeight w:val="298"/>
        </w:trPr>
        <w:tc>
          <w:tcPr>
            <w:tcW w:w="1570" w:type="pct"/>
            <w:gridSpan w:val="4"/>
            <w:shd w:val="clear" w:color="auto" w:fill="FFFFFF"/>
            <w:vAlign w:val="center"/>
          </w:tcPr>
          <w:p w14:paraId="2B9A0AF0"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Sur:</w:t>
            </w:r>
          </w:p>
        </w:tc>
        <w:tc>
          <w:tcPr>
            <w:tcW w:w="2163" w:type="pct"/>
            <w:gridSpan w:val="7"/>
            <w:vAlign w:val="center"/>
          </w:tcPr>
          <w:p w14:paraId="4FA25BE0"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Calle 19a – Carrera 82 – Calle 20 – </w:t>
            </w:r>
            <w:proofErr w:type="spellStart"/>
            <w:r w:rsidRPr="006210E1">
              <w:rPr>
                <w:rFonts w:cs="Arial"/>
                <w:sz w:val="22"/>
                <w:szCs w:val="22"/>
                <w:lang w:val="es-ES_tradnl"/>
              </w:rPr>
              <w:t>Av</w:t>
            </w:r>
            <w:proofErr w:type="spellEnd"/>
            <w:r w:rsidRPr="006210E1">
              <w:rPr>
                <w:rFonts w:cs="Arial"/>
                <w:sz w:val="22"/>
                <w:szCs w:val="22"/>
                <w:lang w:val="es-ES_tradnl"/>
              </w:rPr>
              <w:t xml:space="preserve"> Ciudad de Cali</w:t>
            </w:r>
          </w:p>
        </w:tc>
        <w:tc>
          <w:tcPr>
            <w:tcW w:w="1267" w:type="pct"/>
            <w:vAlign w:val="center"/>
          </w:tcPr>
          <w:p w14:paraId="22AB6D2E"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Sentido:  Sur  -  Norte </w:t>
            </w:r>
          </w:p>
        </w:tc>
      </w:tr>
      <w:tr w:rsidR="00CC0E64" w:rsidRPr="006210E1" w14:paraId="36C2C3F2" w14:textId="77777777" w:rsidTr="002B50B1">
        <w:trPr>
          <w:trHeight w:val="268"/>
        </w:trPr>
        <w:tc>
          <w:tcPr>
            <w:tcW w:w="1570" w:type="pct"/>
            <w:gridSpan w:val="4"/>
            <w:shd w:val="clear" w:color="auto" w:fill="FFFFFF"/>
            <w:vAlign w:val="center"/>
          </w:tcPr>
          <w:p w14:paraId="75DF2414"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Oriente: </w:t>
            </w:r>
          </w:p>
        </w:tc>
        <w:tc>
          <w:tcPr>
            <w:tcW w:w="2163" w:type="pct"/>
            <w:gridSpan w:val="7"/>
            <w:vAlign w:val="center"/>
          </w:tcPr>
          <w:p w14:paraId="0C781366"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Calle 19a– Carrera 80a –  </w:t>
            </w:r>
            <w:proofErr w:type="spellStart"/>
            <w:r w:rsidRPr="006210E1">
              <w:rPr>
                <w:rFonts w:cs="Arial"/>
                <w:sz w:val="22"/>
                <w:szCs w:val="22"/>
                <w:lang w:val="es-ES_tradnl"/>
              </w:rPr>
              <w:t>Av</w:t>
            </w:r>
            <w:proofErr w:type="spellEnd"/>
            <w:r w:rsidRPr="006210E1">
              <w:rPr>
                <w:rFonts w:cs="Arial"/>
                <w:sz w:val="22"/>
                <w:szCs w:val="22"/>
                <w:lang w:val="es-ES_tradnl"/>
              </w:rPr>
              <w:t xml:space="preserve"> calle 17</w:t>
            </w:r>
          </w:p>
        </w:tc>
        <w:tc>
          <w:tcPr>
            <w:tcW w:w="1267" w:type="pct"/>
            <w:vAlign w:val="center"/>
          </w:tcPr>
          <w:p w14:paraId="758CD48B"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Sentido: Oriente-Occidente </w:t>
            </w:r>
          </w:p>
        </w:tc>
      </w:tr>
      <w:tr w:rsidR="00CC0E64" w:rsidRPr="006210E1" w14:paraId="4D06D507" w14:textId="77777777" w:rsidTr="002B50B1">
        <w:trPr>
          <w:trHeight w:val="258"/>
        </w:trPr>
        <w:tc>
          <w:tcPr>
            <w:tcW w:w="1570" w:type="pct"/>
            <w:gridSpan w:val="4"/>
            <w:shd w:val="clear" w:color="auto" w:fill="FFFFFF"/>
            <w:vAlign w:val="center"/>
          </w:tcPr>
          <w:p w14:paraId="68E3E0AC"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Occidente: </w:t>
            </w:r>
          </w:p>
        </w:tc>
        <w:tc>
          <w:tcPr>
            <w:tcW w:w="2163" w:type="pct"/>
            <w:gridSpan w:val="7"/>
            <w:vAlign w:val="center"/>
          </w:tcPr>
          <w:p w14:paraId="092F0473"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Diagonal 17b – Carrera 88 – Diagonal 16</w:t>
            </w:r>
          </w:p>
        </w:tc>
        <w:tc>
          <w:tcPr>
            <w:tcW w:w="1267" w:type="pct"/>
            <w:vAlign w:val="center"/>
          </w:tcPr>
          <w:p w14:paraId="6BCA5AB5"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Sentido:  Occidente – Oriente    </w:t>
            </w:r>
          </w:p>
        </w:tc>
      </w:tr>
      <w:tr w:rsidR="00CC0E64" w:rsidRPr="006210E1" w14:paraId="71433CC0" w14:textId="77777777" w:rsidTr="002B50B1">
        <w:trPr>
          <w:trHeight w:val="124"/>
        </w:trPr>
        <w:tc>
          <w:tcPr>
            <w:tcW w:w="5000" w:type="pct"/>
            <w:gridSpan w:val="12"/>
            <w:shd w:val="clear" w:color="auto" w:fill="000099"/>
            <w:vAlign w:val="center"/>
          </w:tcPr>
          <w:p w14:paraId="1A275060"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CLASIFICACIÓN DE LA ORGANIZACIÓN (7).</w:t>
            </w:r>
          </w:p>
        </w:tc>
      </w:tr>
      <w:tr w:rsidR="00CC0E64" w:rsidRPr="006210E1" w14:paraId="30F6C966" w14:textId="77777777" w:rsidTr="002B50B1">
        <w:trPr>
          <w:trHeight w:val="258"/>
        </w:trPr>
        <w:tc>
          <w:tcPr>
            <w:tcW w:w="762" w:type="pct"/>
            <w:gridSpan w:val="2"/>
            <w:vMerge w:val="restart"/>
            <w:shd w:val="clear" w:color="auto" w:fill="FFFFFF"/>
            <w:vAlign w:val="center"/>
          </w:tcPr>
          <w:p w14:paraId="3B7E95B3"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Actividad económica. </w:t>
            </w:r>
          </w:p>
          <w:p w14:paraId="0241C8ED"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CIIU: 4659; 3312; 6202; 6201.</w:t>
            </w:r>
          </w:p>
        </w:tc>
        <w:tc>
          <w:tcPr>
            <w:tcW w:w="4238" w:type="pct"/>
            <w:gridSpan w:val="10"/>
            <w:vAlign w:val="center"/>
          </w:tcPr>
          <w:p w14:paraId="30C5D7DB" w14:textId="77777777" w:rsidR="00CC0E64" w:rsidRPr="006210E1" w:rsidRDefault="00CC0E64" w:rsidP="002B50B1">
            <w:pPr>
              <w:pStyle w:val="Default"/>
              <w:rPr>
                <w:rFonts w:cs="Arial"/>
                <w:sz w:val="22"/>
                <w:szCs w:val="22"/>
                <w:lang w:val="es-ES_tradnl"/>
              </w:rPr>
            </w:pPr>
            <w:r w:rsidRPr="006210E1">
              <w:rPr>
                <w:rFonts w:cs="Arial"/>
                <w:sz w:val="22"/>
                <w:szCs w:val="22"/>
                <w:lang w:val="es-ES_tradnl"/>
              </w:rPr>
              <w:t xml:space="preserve">Empresa dedicada al mantenimiento de los operadores o estaciones de combustible, servicios de sistemas, producción de plásticos, diseño de equipos de sistemas. </w:t>
            </w:r>
          </w:p>
        </w:tc>
      </w:tr>
      <w:tr w:rsidR="00CC0E64" w:rsidRPr="006210E1" w14:paraId="6DB543F9" w14:textId="77777777" w:rsidTr="002B50B1">
        <w:trPr>
          <w:trHeight w:val="119"/>
        </w:trPr>
        <w:tc>
          <w:tcPr>
            <w:tcW w:w="762" w:type="pct"/>
            <w:gridSpan w:val="2"/>
            <w:vMerge/>
            <w:shd w:val="clear" w:color="auto" w:fill="FFFFFF"/>
            <w:vAlign w:val="center"/>
          </w:tcPr>
          <w:p w14:paraId="06991A8F" w14:textId="77777777" w:rsidR="00CC0E64" w:rsidRPr="006210E1" w:rsidRDefault="00CC0E64" w:rsidP="002B50B1">
            <w:pPr>
              <w:pStyle w:val="Default"/>
              <w:jc w:val="both"/>
              <w:rPr>
                <w:rFonts w:cs="Arial"/>
                <w:b/>
                <w:sz w:val="22"/>
                <w:szCs w:val="22"/>
                <w:lang w:val="es-ES_tradnl"/>
              </w:rPr>
            </w:pPr>
          </w:p>
        </w:tc>
        <w:tc>
          <w:tcPr>
            <w:tcW w:w="1764" w:type="pct"/>
            <w:gridSpan w:val="5"/>
            <w:shd w:val="clear" w:color="auto" w:fill="FFFFFF"/>
            <w:vAlign w:val="center"/>
          </w:tcPr>
          <w:p w14:paraId="3A9CA4E2"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Representante Legal. </w:t>
            </w:r>
          </w:p>
        </w:tc>
        <w:tc>
          <w:tcPr>
            <w:tcW w:w="744" w:type="pct"/>
            <w:gridSpan w:val="3"/>
            <w:shd w:val="clear" w:color="auto" w:fill="FFFFFF"/>
            <w:vAlign w:val="center"/>
          </w:tcPr>
          <w:p w14:paraId="266E5023"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Teléfonos.</w:t>
            </w:r>
          </w:p>
        </w:tc>
        <w:tc>
          <w:tcPr>
            <w:tcW w:w="1729" w:type="pct"/>
            <w:gridSpan w:val="2"/>
            <w:shd w:val="clear" w:color="auto" w:fill="FFFFFF"/>
            <w:vAlign w:val="center"/>
          </w:tcPr>
          <w:p w14:paraId="710526FA"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Página Electrónica </w:t>
            </w:r>
          </w:p>
        </w:tc>
      </w:tr>
      <w:tr w:rsidR="00CC0E64" w:rsidRPr="006210E1" w14:paraId="1146C272" w14:textId="77777777" w:rsidTr="002B50B1">
        <w:trPr>
          <w:trHeight w:val="84"/>
        </w:trPr>
        <w:tc>
          <w:tcPr>
            <w:tcW w:w="762" w:type="pct"/>
            <w:gridSpan w:val="2"/>
            <w:vMerge/>
            <w:shd w:val="clear" w:color="auto" w:fill="FFFFFF"/>
            <w:vAlign w:val="center"/>
          </w:tcPr>
          <w:p w14:paraId="5DFD8ABC" w14:textId="77777777" w:rsidR="00CC0E64" w:rsidRPr="006210E1" w:rsidRDefault="00CC0E64" w:rsidP="002B50B1">
            <w:pPr>
              <w:pStyle w:val="Default"/>
              <w:jc w:val="both"/>
              <w:rPr>
                <w:rFonts w:cs="Arial"/>
                <w:sz w:val="22"/>
                <w:szCs w:val="22"/>
                <w:lang w:val="es-ES_tradnl"/>
              </w:rPr>
            </w:pPr>
          </w:p>
        </w:tc>
        <w:tc>
          <w:tcPr>
            <w:tcW w:w="1764" w:type="pct"/>
            <w:gridSpan w:val="5"/>
            <w:vAlign w:val="center"/>
          </w:tcPr>
          <w:p w14:paraId="62C0420F"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GINO ALDO CALLEGARI MELO</w:t>
            </w:r>
          </w:p>
        </w:tc>
        <w:tc>
          <w:tcPr>
            <w:tcW w:w="744" w:type="pct"/>
            <w:gridSpan w:val="3"/>
            <w:vAlign w:val="center"/>
          </w:tcPr>
          <w:p w14:paraId="04B32BA5"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4222525</w:t>
            </w:r>
          </w:p>
        </w:tc>
        <w:tc>
          <w:tcPr>
            <w:tcW w:w="1729" w:type="pct"/>
            <w:gridSpan w:val="2"/>
            <w:vAlign w:val="center"/>
          </w:tcPr>
          <w:p w14:paraId="689E0586"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gcallegari@insepet.com</w:t>
            </w:r>
          </w:p>
        </w:tc>
      </w:tr>
      <w:tr w:rsidR="00CC0E64" w:rsidRPr="006210E1" w14:paraId="497E005B" w14:textId="77777777" w:rsidTr="002B50B1">
        <w:trPr>
          <w:trHeight w:val="49"/>
        </w:trPr>
        <w:tc>
          <w:tcPr>
            <w:tcW w:w="762" w:type="pct"/>
            <w:gridSpan w:val="2"/>
            <w:vMerge/>
            <w:shd w:val="clear" w:color="auto" w:fill="FFFFFF"/>
            <w:vAlign w:val="center"/>
          </w:tcPr>
          <w:p w14:paraId="629E3DF1" w14:textId="77777777" w:rsidR="00CC0E64" w:rsidRPr="006210E1" w:rsidRDefault="00CC0E64" w:rsidP="002B50B1">
            <w:pPr>
              <w:pStyle w:val="Default"/>
              <w:jc w:val="both"/>
              <w:rPr>
                <w:rFonts w:cs="Arial"/>
                <w:sz w:val="22"/>
                <w:szCs w:val="22"/>
                <w:lang w:val="es-ES_tradnl"/>
              </w:rPr>
            </w:pPr>
          </w:p>
        </w:tc>
        <w:tc>
          <w:tcPr>
            <w:tcW w:w="1764" w:type="pct"/>
            <w:gridSpan w:val="5"/>
            <w:shd w:val="clear" w:color="auto" w:fill="FFFFFF"/>
            <w:vAlign w:val="center"/>
          </w:tcPr>
          <w:p w14:paraId="6BBB3F08"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Seguridad y Salud en el Trabajo </w:t>
            </w:r>
          </w:p>
        </w:tc>
        <w:tc>
          <w:tcPr>
            <w:tcW w:w="744" w:type="pct"/>
            <w:gridSpan w:val="3"/>
            <w:shd w:val="clear" w:color="auto" w:fill="FFFFFF"/>
            <w:vAlign w:val="center"/>
          </w:tcPr>
          <w:p w14:paraId="096E191C"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Teléfonos.</w:t>
            </w:r>
          </w:p>
        </w:tc>
        <w:tc>
          <w:tcPr>
            <w:tcW w:w="1729" w:type="pct"/>
            <w:gridSpan w:val="2"/>
            <w:shd w:val="clear" w:color="auto" w:fill="FFFFFF"/>
            <w:vAlign w:val="center"/>
          </w:tcPr>
          <w:p w14:paraId="5FC5FCBE"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 xml:space="preserve">Correo electrónico. </w:t>
            </w:r>
          </w:p>
        </w:tc>
      </w:tr>
      <w:tr w:rsidR="00CC0E64" w:rsidRPr="006210E1" w14:paraId="5BC4DF14" w14:textId="77777777" w:rsidTr="002B50B1">
        <w:trPr>
          <w:trHeight w:val="113"/>
        </w:trPr>
        <w:tc>
          <w:tcPr>
            <w:tcW w:w="762" w:type="pct"/>
            <w:gridSpan w:val="2"/>
            <w:vMerge/>
            <w:shd w:val="clear" w:color="auto" w:fill="FFFFFF"/>
            <w:vAlign w:val="center"/>
          </w:tcPr>
          <w:p w14:paraId="01E07C27" w14:textId="77777777" w:rsidR="00CC0E64" w:rsidRPr="006210E1" w:rsidRDefault="00CC0E64" w:rsidP="002B50B1">
            <w:pPr>
              <w:pStyle w:val="Default"/>
              <w:jc w:val="both"/>
              <w:rPr>
                <w:rFonts w:cs="Arial"/>
                <w:sz w:val="22"/>
                <w:szCs w:val="22"/>
                <w:lang w:val="es-ES_tradnl"/>
              </w:rPr>
            </w:pPr>
          </w:p>
        </w:tc>
        <w:tc>
          <w:tcPr>
            <w:tcW w:w="1764" w:type="pct"/>
            <w:gridSpan w:val="5"/>
            <w:vAlign w:val="center"/>
          </w:tcPr>
          <w:p w14:paraId="1C079686"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Eneida </w:t>
            </w:r>
            <w:proofErr w:type="spellStart"/>
            <w:r w:rsidRPr="006210E1">
              <w:rPr>
                <w:rFonts w:cs="Arial"/>
                <w:sz w:val="22"/>
                <w:szCs w:val="22"/>
                <w:lang w:val="es-ES_tradnl"/>
              </w:rPr>
              <w:t>Lache</w:t>
            </w:r>
            <w:proofErr w:type="spellEnd"/>
          </w:p>
        </w:tc>
        <w:tc>
          <w:tcPr>
            <w:tcW w:w="744" w:type="pct"/>
            <w:gridSpan w:val="3"/>
            <w:vAlign w:val="center"/>
          </w:tcPr>
          <w:p w14:paraId="6A26488E"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4222525</w:t>
            </w:r>
          </w:p>
        </w:tc>
        <w:tc>
          <w:tcPr>
            <w:tcW w:w="1729" w:type="pct"/>
            <w:gridSpan w:val="2"/>
            <w:vAlign w:val="center"/>
          </w:tcPr>
          <w:p w14:paraId="59BA5111"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saludocupacional@insepet.com</w:t>
            </w:r>
          </w:p>
        </w:tc>
      </w:tr>
      <w:tr w:rsidR="00CC0E64" w:rsidRPr="006210E1" w14:paraId="116CC76A" w14:textId="77777777" w:rsidTr="002B50B1">
        <w:trPr>
          <w:trHeight w:val="124"/>
        </w:trPr>
        <w:tc>
          <w:tcPr>
            <w:tcW w:w="5000" w:type="pct"/>
            <w:gridSpan w:val="12"/>
            <w:shd w:val="clear" w:color="auto" w:fill="000099"/>
            <w:vAlign w:val="center"/>
          </w:tcPr>
          <w:p w14:paraId="2AAEDD4E"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CARGA OCUPACIONAL Y HORARIOS DE OPERACIÓN (8).</w:t>
            </w:r>
          </w:p>
        </w:tc>
      </w:tr>
      <w:tr w:rsidR="00CC0E64" w:rsidRPr="006210E1" w14:paraId="790F795A" w14:textId="77777777" w:rsidTr="002B50B1">
        <w:trPr>
          <w:trHeight w:val="133"/>
        </w:trPr>
        <w:tc>
          <w:tcPr>
            <w:tcW w:w="752" w:type="pct"/>
            <w:vMerge w:val="restart"/>
            <w:shd w:val="clear" w:color="auto" w:fill="FFFFFF"/>
            <w:vAlign w:val="center"/>
          </w:tcPr>
          <w:p w14:paraId="152AEB54"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Áreas / Población</w:t>
            </w:r>
          </w:p>
        </w:tc>
        <w:tc>
          <w:tcPr>
            <w:tcW w:w="1498" w:type="pct"/>
            <w:gridSpan w:val="5"/>
            <w:shd w:val="clear" w:color="auto" w:fill="FFFFFF"/>
            <w:vAlign w:val="center"/>
          </w:tcPr>
          <w:p w14:paraId="2A92A360"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Cantidad/Capacidad</w:t>
            </w:r>
          </w:p>
        </w:tc>
        <w:tc>
          <w:tcPr>
            <w:tcW w:w="783" w:type="pct"/>
            <w:gridSpan w:val="2"/>
            <w:vMerge w:val="restart"/>
            <w:shd w:val="clear" w:color="auto" w:fill="FFFFFF"/>
            <w:vAlign w:val="center"/>
          </w:tcPr>
          <w:p w14:paraId="569253A5"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Horario.</w:t>
            </w:r>
          </w:p>
        </w:tc>
        <w:tc>
          <w:tcPr>
            <w:tcW w:w="1967" w:type="pct"/>
            <w:gridSpan w:val="4"/>
            <w:vMerge w:val="restart"/>
            <w:shd w:val="clear" w:color="auto" w:fill="FFFFFF"/>
            <w:vAlign w:val="center"/>
          </w:tcPr>
          <w:p w14:paraId="469FBC81"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Observaciones</w:t>
            </w:r>
          </w:p>
        </w:tc>
      </w:tr>
      <w:tr w:rsidR="00CC0E64" w:rsidRPr="006210E1" w14:paraId="1A16C10C" w14:textId="77777777" w:rsidTr="002B50B1">
        <w:trPr>
          <w:trHeight w:val="133"/>
        </w:trPr>
        <w:tc>
          <w:tcPr>
            <w:tcW w:w="752" w:type="pct"/>
            <w:vMerge/>
            <w:shd w:val="clear" w:color="auto" w:fill="FFFFFF"/>
            <w:vAlign w:val="center"/>
          </w:tcPr>
          <w:p w14:paraId="61AF5F63" w14:textId="77777777" w:rsidR="00CC0E64" w:rsidRPr="006210E1" w:rsidRDefault="00CC0E64" w:rsidP="002B50B1">
            <w:pPr>
              <w:pStyle w:val="Default"/>
              <w:jc w:val="both"/>
              <w:rPr>
                <w:rFonts w:cs="Arial"/>
                <w:b/>
                <w:sz w:val="22"/>
                <w:szCs w:val="22"/>
                <w:lang w:val="es-ES_tradnl"/>
              </w:rPr>
            </w:pPr>
          </w:p>
        </w:tc>
        <w:tc>
          <w:tcPr>
            <w:tcW w:w="858" w:type="pct"/>
            <w:gridSpan w:val="4"/>
            <w:shd w:val="clear" w:color="auto" w:fill="FFFFFF"/>
            <w:vAlign w:val="center"/>
          </w:tcPr>
          <w:p w14:paraId="1FEB562C"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Fijos - Flotantes</w:t>
            </w:r>
          </w:p>
        </w:tc>
        <w:tc>
          <w:tcPr>
            <w:tcW w:w="640" w:type="pct"/>
            <w:shd w:val="clear" w:color="auto" w:fill="FFFFFF"/>
            <w:vAlign w:val="center"/>
          </w:tcPr>
          <w:p w14:paraId="22559D78" w14:textId="77777777" w:rsidR="00CC0E64" w:rsidRPr="006210E1" w:rsidRDefault="00CC0E64" w:rsidP="002B50B1">
            <w:pPr>
              <w:pStyle w:val="Default"/>
              <w:jc w:val="both"/>
              <w:rPr>
                <w:rFonts w:cs="Arial"/>
                <w:b/>
                <w:sz w:val="22"/>
                <w:szCs w:val="22"/>
                <w:lang w:val="es-ES_tradnl"/>
              </w:rPr>
            </w:pPr>
            <w:r w:rsidRPr="006210E1">
              <w:rPr>
                <w:rFonts w:cs="Arial"/>
                <w:b/>
                <w:sz w:val="22"/>
                <w:szCs w:val="22"/>
                <w:lang w:val="es-ES_tradnl"/>
              </w:rPr>
              <w:t>Visitantes</w:t>
            </w:r>
          </w:p>
        </w:tc>
        <w:tc>
          <w:tcPr>
            <w:tcW w:w="783" w:type="pct"/>
            <w:gridSpan w:val="2"/>
            <w:vMerge/>
            <w:shd w:val="clear" w:color="auto" w:fill="FFFFFF"/>
            <w:vAlign w:val="center"/>
          </w:tcPr>
          <w:p w14:paraId="4986C302" w14:textId="77777777" w:rsidR="00CC0E64" w:rsidRPr="006210E1" w:rsidRDefault="00CC0E64" w:rsidP="002B50B1">
            <w:pPr>
              <w:pStyle w:val="Default"/>
              <w:jc w:val="both"/>
              <w:rPr>
                <w:rFonts w:cs="Arial"/>
                <w:b/>
                <w:sz w:val="22"/>
                <w:szCs w:val="22"/>
                <w:lang w:val="es-ES_tradnl"/>
              </w:rPr>
            </w:pPr>
          </w:p>
        </w:tc>
        <w:tc>
          <w:tcPr>
            <w:tcW w:w="1967" w:type="pct"/>
            <w:gridSpan w:val="4"/>
            <w:vMerge/>
            <w:shd w:val="clear" w:color="auto" w:fill="FFFFFF"/>
            <w:vAlign w:val="center"/>
          </w:tcPr>
          <w:p w14:paraId="51F40954" w14:textId="77777777" w:rsidR="00CC0E64" w:rsidRPr="006210E1" w:rsidRDefault="00CC0E64" w:rsidP="002B50B1">
            <w:pPr>
              <w:pStyle w:val="Default"/>
              <w:jc w:val="both"/>
              <w:rPr>
                <w:rFonts w:cs="Arial"/>
                <w:sz w:val="22"/>
                <w:szCs w:val="22"/>
                <w:lang w:val="es-ES_tradnl"/>
              </w:rPr>
            </w:pPr>
          </w:p>
        </w:tc>
      </w:tr>
      <w:tr w:rsidR="00CC0E64" w:rsidRPr="006210E1" w14:paraId="04753A1E" w14:textId="77777777" w:rsidTr="002B50B1">
        <w:trPr>
          <w:trHeight w:val="1139"/>
        </w:trPr>
        <w:tc>
          <w:tcPr>
            <w:tcW w:w="752" w:type="pct"/>
            <w:vAlign w:val="center"/>
          </w:tcPr>
          <w:p w14:paraId="75F8A18D"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Bodega de 4 pisos.</w:t>
            </w:r>
          </w:p>
        </w:tc>
        <w:tc>
          <w:tcPr>
            <w:tcW w:w="858" w:type="pct"/>
            <w:gridSpan w:val="4"/>
            <w:vAlign w:val="center"/>
          </w:tcPr>
          <w:p w14:paraId="5E5AA744"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Fijos 59 personas</w:t>
            </w:r>
          </w:p>
          <w:p w14:paraId="56CFBE15"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Flotantes 14 personas</w:t>
            </w:r>
          </w:p>
        </w:tc>
        <w:tc>
          <w:tcPr>
            <w:tcW w:w="640" w:type="pct"/>
            <w:vAlign w:val="center"/>
          </w:tcPr>
          <w:p w14:paraId="7ABC186C" w14:textId="77777777" w:rsidR="00CC0E64" w:rsidRPr="006210E1" w:rsidRDefault="00CC0E64" w:rsidP="002B50B1">
            <w:pPr>
              <w:pStyle w:val="Default"/>
              <w:jc w:val="both"/>
              <w:rPr>
                <w:rFonts w:cs="Arial"/>
                <w:sz w:val="22"/>
                <w:szCs w:val="22"/>
                <w:lang w:val="es-ES_tradnl"/>
              </w:rPr>
            </w:pPr>
            <w:r w:rsidRPr="006210E1">
              <w:rPr>
                <w:rFonts w:cs="Arial"/>
                <w:sz w:val="22"/>
                <w:szCs w:val="22"/>
                <w:lang w:val="es-ES_tradnl"/>
              </w:rPr>
              <w:t xml:space="preserve">9 personas Diarios </w:t>
            </w:r>
          </w:p>
        </w:tc>
        <w:tc>
          <w:tcPr>
            <w:tcW w:w="783" w:type="pct"/>
            <w:gridSpan w:val="2"/>
            <w:vAlign w:val="center"/>
          </w:tcPr>
          <w:p w14:paraId="1D01DD8C" w14:textId="77777777" w:rsidR="00CC0E64" w:rsidRPr="006210E1" w:rsidRDefault="00CC0E64" w:rsidP="002B50B1">
            <w:pPr>
              <w:pStyle w:val="Default"/>
              <w:jc w:val="both"/>
              <w:rPr>
                <w:rFonts w:cs="Arial"/>
                <w:sz w:val="22"/>
                <w:szCs w:val="22"/>
              </w:rPr>
            </w:pPr>
            <w:r w:rsidRPr="006210E1">
              <w:rPr>
                <w:rFonts w:cs="Arial"/>
                <w:sz w:val="22"/>
                <w:szCs w:val="22"/>
              </w:rPr>
              <w:t>6:00-18:00</w:t>
            </w:r>
          </w:p>
        </w:tc>
        <w:tc>
          <w:tcPr>
            <w:tcW w:w="1967" w:type="pct"/>
            <w:gridSpan w:val="4"/>
            <w:vAlign w:val="center"/>
          </w:tcPr>
          <w:p w14:paraId="6B9D1681" w14:textId="77777777" w:rsidR="00CC0E64" w:rsidRPr="006210E1" w:rsidRDefault="00CC0E64" w:rsidP="002B50B1">
            <w:pPr>
              <w:pStyle w:val="Default"/>
              <w:rPr>
                <w:rFonts w:cs="Arial"/>
                <w:sz w:val="22"/>
                <w:szCs w:val="22"/>
                <w:lang w:val="es-ES_tradnl"/>
              </w:rPr>
            </w:pPr>
          </w:p>
        </w:tc>
      </w:tr>
    </w:tbl>
    <w:p w14:paraId="1CF12A77" w14:textId="77777777" w:rsidR="001B24DF" w:rsidRDefault="001B24DF" w:rsidP="00242024">
      <w:pPr>
        <w:pStyle w:val="Ttulo2"/>
        <w:spacing w:before="0" w:line="240" w:lineRule="auto"/>
        <w:rPr>
          <w:rFonts w:ascii="Calibri" w:eastAsia="Calibri" w:hAnsi="Calibri"/>
          <w:b w:val="0"/>
          <w:bCs w:val="0"/>
          <w:color w:val="auto"/>
          <w:sz w:val="22"/>
          <w:szCs w:val="22"/>
          <w:lang w:eastAsia="zh-CN"/>
        </w:rPr>
      </w:pPr>
      <w:bookmarkStart w:id="8" w:name="_Toc395704536"/>
    </w:p>
    <w:p w14:paraId="3DAE1FC8" w14:textId="04611F0F" w:rsidR="0018670A" w:rsidRPr="004D4E2B" w:rsidRDefault="0024185E" w:rsidP="00242024">
      <w:pPr>
        <w:pStyle w:val="Ttulo2"/>
        <w:spacing w:before="0" w:line="240" w:lineRule="auto"/>
        <w:rPr>
          <w:rFonts w:ascii="Gill Sans MT" w:hAnsi="Gill Sans MT" w:cs="Arial"/>
          <w:bCs w:val="0"/>
          <w:color w:val="auto"/>
          <w:sz w:val="24"/>
          <w:szCs w:val="24"/>
          <w:lang w:val="es-CO"/>
        </w:rPr>
      </w:pPr>
      <w:r w:rsidRPr="004D4E2B">
        <w:rPr>
          <w:rFonts w:ascii="Gill Sans MT" w:hAnsi="Gill Sans MT" w:cs="Arial"/>
          <w:color w:val="auto"/>
          <w:sz w:val="24"/>
          <w:szCs w:val="24"/>
          <w:shd w:val="clear" w:color="auto" w:fill="FFFFFF"/>
        </w:rPr>
        <w:t>2.</w:t>
      </w:r>
      <w:r w:rsidR="00132B1A" w:rsidRPr="004D4E2B">
        <w:rPr>
          <w:rFonts w:ascii="Gill Sans MT" w:hAnsi="Gill Sans MT" w:cs="Arial"/>
          <w:color w:val="auto"/>
          <w:sz w:val="24"/>
          <w:szCs w:val="24"/>
          <w:shd w:val="clear" w:color="auto" w:fill="FFFFFF"/>
        </w:rPr>
        <w:t>1</w:t>
      </w:r>
      <w:r w:rsidRPr="004D4E2B">
        <w:rPr>
          <w:rFonts w:ascii="Gill Sans MT" w:hAnsi="Gill Sans MT" w:cs="Arial"/>
          <w:color w:val="auto"/>
          <w:sz w:val="24"/>
          <w:szCs w:val="24"/>
          <w:shd w:val="clear" w:color="auto" w:fill="FFFFFF"/>
        </w:rPr>
        <w:t xml:space="preserve">. </w:t>
      </w:r>
      <w:r w:rsidR="00F53820" w:rsidRPr="004D4E2B">
        <w:rPr>
          <w:rFonts w:ascii="Gill Sans MT" w:hAnsi="Gill Sans MT" w:cs="Arial"/>
          <w:bCs w:val="0"/>
          <w:color w:val="auto"/>
          <w:sz w:val="24"/>
          <w:szCs w:val="24"/>
          <w:lang w:val="es-CO"/>
        </w:rPr>
        <w:t>Geo</w:t>
      </w:r>
      <w:r w:rsidR="003E2289" w:rsidRPr="004D4E2B">
        <w:rPr>
          <w:rFonts w:ascii="Gill Sans MT" w:hAnsi="Gill Sans MT" w:cs="Arial"/>
          <w:bCs w:val="0"/>
          <w:color w:val="auto"/>
          <w:sz w:val="24"/>
          <w:szCs w:val="24"/>
          <w:lang w:val="es-CO"/>
        </w:rPr>
        <w:t xml:space="preserve"> </w:t>
      </w:r>
      <w:r w:rsidR="00F714C1" w:rsidRPr="004D4E2B">
        <w:rPr>
          <w:rFonts w:ascii="Gill Sans MT" w:hAnsi="Gill Sans MT" w:cs="Arial"/>
          <w:bCs w:val="0"/>
          <w:color w:val="auto"/>
          <w:sz w:val="24"/>
          <w:szCs w:val="24"/>
          <w:lang w:val="es-CO"/>
        </w:rPr>
        <w:t>-</w:t>
      </w:r>
      <w:r w:rsidR="003E2289" w:rsidRPr="004D4E2B">
        <w:rPr>
          <w:rFonts w:ascii="Gill Sans MT" w:hAnsi="Gill Sans MT" w:cs="Arial"/>
          <w:bCs w:val="0"/>
          <w:color w:val="auto"/>
          <w:sz w:val="24"/>
          <w:szCs w:val="24"/>
          <w:lang w:val="es-CO"/>
        </w:rPr>
        <w:t xml:space="preserve"> </w:t>
      </w:r>
      <w:r w:rsidR="000570FB" w:rsidRPr="004D4E2B">
        <w:rPr>
          <w:rFonts w:ascii="Gill Sans MT" w:hAnsi="Gill Sans MT" w:cs="Arial"/>
          <w:bCs w:val="0"/>
          <w:color w:val="auto"/>
          <w:sz w:val="24"/>
          <w:szCs w:val="24"/>
          <w:lang w:val="es-CO"/>
        </w:rPr>
        <w:t>referencia</w:t>
      </w:r>
      <w:r w:rsidR="00A10EF6">
        <w:rPr>
          <w:rFonts w:ascii="Gill Sans MT" w:hAnsi="Gill Sans MT" w:cs="Arial"/>
          <w:bCs w:val="0"/>
          <w:color w:val="auto"/>
          <w:sz w:val="24"/>
          <w:szCs w:val="24"/>
          <w:lang w:val="es-CO"/>
        </w:rPr>
        <w:t>ción</w:t>
      </w:r>
      <w:r w:rsidR="00F714C1" w:rsidRPr="004D4E2B">
        <w:rPr>
          <w:rFonts w:ascii="Gill Sans MT" w:hAnsi="Gill Sans MT" w:cs="Arial"/>
          <w:bCs w:val="0"/>
          <w:color w:val="auto"/>
          <w:sz w:val="24"/>
          <w:szCs w:val="24"/>
          <w:lang w:val="es-CO"/>
        </w:rPr>
        <w:t xml:space="preserve"> de la organización</w:t>
      </w:r>
      <w:r w:rsidR="003E2289" w:rsidRPr="004D4E2B">
        <w:rPr>
          <w:rFonts w:ascii="Gill Sans MT" w:hAnsi="Gill Sans MT" w:cs="Arial"/>
          <w:bCs w:val="0"/>
          <w:color w:val="auto"/>
          <w:sz w:val="24"/>
          <w:szCs w:val="24"/>
          <w:lang w:val="es-CO"/>
        </w:rPr>
        <w:t>.</w:t>
      </w:r>
      <w:bookmarkEnd w:id="8"/>
    </w:p>
    <w:p w14:paraId="5C0604A3" w14:textId="77777777" w:rsidR="004B620E" w:rsidRPr="00CC0E64" w:rsidRDefault="004B620E" w:rsidP="003E2289">
      <w:pPr>
        <w:pStyle w:val="Descripcin"/>
        <w:rPr>
          <w:rFonts w:ascii="Gill Sans MT" w:hAnsi="Gill Sans MT" w:cs="Arial"/>
          <w:i w:val="0"/>
          <w:sz w:val="16"/>
          <w:szCs w:val="16"/>
        </w:rPr>
      </w:pPr>
    </w:p>
    <w:p w14:paraId="6DECB7E8" w14:textId="77777777" w:rsidR="000B2573" w:rsidRPr="004D4E2B" w:rsidRDefault="000B2573" w:rsidP="003E2289">
      <w:pPr>
        <w:pStyle w:val="Descripcin"/>
        <w:rPr>
          <w:rFonts w:ascii="Gill Sans MT" w:hAnsi="Gill Sans MT" w:cs="Arial"/>
          <w:i w:val="0"/>
          <w:szCs w:val="24"/>
          <w:lang w:val="es-CO"/>
        </w:rPr>
      </w:pPr>
      <w:r w:rsidRPr="004D4E2B">
        <w:rPr>
          <w:rFonts w:ascii="Gill Sans MT" w:hAnsi="Gill Sans MT" w:cs="Arial"/>
          <w:i w:val="0"/>
          <w:szCs w:val="24"/>
        </w:rPr>
        <w:t xml:space="preserve">Mapa de la ubicación de </w:t>
      </w:r>
      <w:r w:rsidR="00D2168D">
        <w:rPr>
          <w:rFonts w:ascii="Gill Sans MT" w:hAnsi="Gill Sans MT" w:cs="Arial"/>
          <w:i w:val="0"/>
          <w:szCs w:val="24"/>
          <w:lang w:val="es-CO"/>
        </w:rPr>
        <w:t>INSEPET SAS</w:t>
      </w:r>
      <w:r w:rsidR="0084482F" w:rsidRPr="004D4E2B">
        <w:rPr>
          <w:rFonts w:ascii="Gill Sans MT" w:hAnsi="Gill Sans MT" w:cs="Arial"/>
          <w:i w:val="0"/>
          <w:szCs w:val="24"/>
          <w:lang w:val="es-CO"/>
        </w:rPr>
        <w:t xml:space="preserve">  </w:t>
      </w:r>
    </w:p>
    <w:p w14:paraId="2D581F31" w14:textId="77777777" w:rsidR="000B2573" w:rsidRPr="004D4E2B" w:rsidRDefault="000B2573" w:rsidP="003E2289">
      <w:pPr>
        <w:pStyle w:val="Descripcin"/>
        <w:rPr>
          <w:rFonts w:ascii="Gill Sans MT" w:hAnsi="Gill Sans MT" w:cs="Arial"/>
          <w:i w:val="0"/>
          <w:szCs w:val="24"/>
        </w:rPr>
      </w:pPr>
      <w:bookmarkStart w:id="9" w:name="_Toc370058777"/>
      <w:r w:rsidRPr="004D4E2B">
        <w:rPr>
          <w:rFonts w:ascii="Gill Sans MT" w:hAnsi="Gill Sans MT" w:cs="Arial"/>
          <w:i w:val="0"/>
          <w:szCs w:val="24"/>
        </w:rPr>
        <w:t xml:space="preserve">Ilustración </w:t>
      </w:r>
      <w:r w:rsidRPr="004D4E2B">
        <w:rPr>
          <w:rFonts w:ascii="Gill Sans MT" w:hAnsi="Gill Sans MT" w:cs="Arial"/>
          <w:i w:val="0"/>
          <w:szCs w:val="24"/>
        </w:rPr>
        <w:fldChar w:fldCharType="begin"/>
      </w:r>
      <w:r w:rsidRPr="004D4E2B">
        <w:rPr>
          <w:rFonts w:ascii="Gill Sans MT" w:hAnsi="Gill Sans MT" w:cs="Arial"/>
          <w:i w:val="0"/>
          <w:szCs w:val="24"/>
        </w:rPr>
        <w:instrText xml:space="preserve"> SEQ Ilustración \* ARABIC </w:instrText>
      </w:r>
      <w:r w:rsidRPr="004D4E2B">
        <w:rPr>
          <w:rFonts w:ascii="Gill Sans MT" w:hAnsi="Gill Sans MT" w:cs="Arial"/>
          <w:i w:val="0"/>
          <w:szCs w:val="24"/>
        </w:rPr>
        <w:fldChar w:fldCharType="separate"/>
      </w:r>
      <w:r w:rsidR="005859D3">
        <w:rPr>
          <w:rFonts w:ascii="Gill Sans MT" w:hAnsi="Gill Sans MT" w:cs="Arial"/>
          <w:i w:val="0"/>
          <w:noProof/>
          <w:szCs w:val="24"/>
        </w:rPr>
        <w:t>1</w:t>
      </w:r>
      <w:r w:rsidRPr="004D4E2B">
        <w:rPr>
          <w:rFonts w:ascii="Gill Sans MT" w:hAnsi="Gill Sans MT" w:cs="Arial"/>
          <w:i w:val="0"/>
          <w:szCs w:val="24"/>
        </w:rPr>
        <w:fldChar w:fldCharType="end"/>
      </w:r>
      <w:r w:rsidR="003E2289" w:rsidRPr="004D4E2B">
        <w:rPr>
          <w:rFonts w:ascii="Gill Sans MT" w:hAnsi="Gill Sans MT" w:cs="Arial"/>
          <w:i w:val="0"/>
          <w:szCs w:val="24"/>
        </w:rPr>
        <w:t xml:space="preserve">. </w:t>
      </w:r>
      <w:r w:rsidRPr="004D4E2B">
        <w:rPr>
          <w:rFonts w:ascii="Gill Sans MT" w:hAnsi="Gill Sans MT" w:cs="Arial"/>
          <w:i w:val="0"/>
          <w:szCs w:val="24"/>
        </w:rPr>
        <w:t>Mapa de ubicación.</w:t>
      </w:r>
      <w:bookmarkEnd w:id="9"/>
    </w:p>
    <w:p w14:paraId="28B16176" w14:textId="77777777" w:rsidR="003E2289" w:rsidRDefault="00D619FC" w:rsidP="00D619FC">
      <w:pPr>
        <w:spacing w:after="0" w:line="240" w:lineRule="auto"/>
        <w:rPr>
          <w:rFonts w:ascii="Gill Sans MT" w:hAnsi="Gill Sans MT" w:cs="Arial"/>
          <w:noProof/>
          <w:sz w:val="24"/>
          <w:szCs w:val="24"/>
          <w:lang w:val="es-CO" w:eastAsia="es-CO"/>
        </w:rPr>
      </w:pPr>
      <w:r w:rsidRPr="004D4E2B">
        <w:rPr>
          <w:rFonts w:ascii="Gill Sans MT" w:hAnsi="Gill Sans MT" w:cs="Arial"/>
          <w:noProof/>
          <w:sz w:val="24"/>
          <w:szCs w:val="24"/>
          <w:lang w:val="es-CO" w:eastAsia="es-CO"/>
        </w:rPr>
        <w:t>Fuente: Google Earth</w:t>
      </w:r>
    </w:p>
    <w:p w14:paraId="3967E24F" w14:textId="77777777" w:rsidR="00CC0E64" w:rsidRPr="00CC0E64" w:rsidRDefault="00CC0E64" w:rsidP="00D619FC">
      <w:pPr>
        <w:spacing w:after="0" w:line="240" w:lineRule="auto"/>
        <w:rPr>
          <w:rFonts w:ascii="Gill Sans MT" w:hAnsi="Gill Sans MT" w:cs="Arial"/>
          <w:noProof/>
          <w:sz w:val="16"/>
          <w:szCs w:val="16"/>
          <w:lang w:val="es-CO" w:eastAsia="es-CO"/>
        </w:rPr>
      </w:pPr>
    </w:p>
    <w:p w14:paraId="37F4AA5C" w14:textId="77777777" w:rsidR="00B713DA" w:rsidRPr="004D4E2B" w:rsidRDefault="006F6AC7" w:rsidP="003C74E7">
      <w:pPr>
        <w:spacing w:after="0" w:line="240" w:lineRule="auto"/>
        <w:jc w:val="center"/>
        <w:rPr>
          <w:rFonts w:ascii="Gill Sans MT" w:hAnsi="Gill Sans MT" w:cs="Arial"/>
          <w:b/>
          <w:sz w:val="24"/>
          <w:szCs w:val="24"/>
        </w:rPr>
      </w:pPr>
      <w:r>
        <w:rPr>
          <w:rFonts w:ascii="Gill Sans MT" w:hAnsi="Gill Sans MT" w:cs="Arial"/>
          <w:b/>
          <w:noProof/>
          <w:sz w:val="24"/>
          <w:szCs w:val="24"/>
          <w:lang w:val="es-CO" w:eastAsia="es-CO"/>
        </w:rPr>
        <w:drawing>
          <wp:inline distT="0" distB="0" distL="0" distR="0" wp14:anchorId="359181FD" wp14:editId="5C87B557">
            <wp:extent cx="4162425" cy="2457884"/>
            <wp:effectExtent l="0" t="0" r="0" b="0"/>
            <wp:docPr id="1376" name="Imagen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 name="INSEPET.jpg"/>
                    <pic:cNvPicPr/>
                  </pic:nvPicPr>
                  <pic:blipFill>
                    <a:blip r:embed="rId15">
                      <a:extLst>
                        <a:ext uri="{28A0092B-C50C-407E-A947-70E740481C1C}">
                          <a14:useLocalDpi xmlns:a14="http://schemas.microsoft.com/office/drawing/2010/main" val="0"/>
                        </a:ext>
                      </a:extLst>
                    </a:blip>
                    <a:stretch>
                      <a:fillRect/>
                    </a:stretch>
                  </pic:blipFill>
                  <pic:spPr>
                    <a:xfrm>
                      <a:off x="0" y="0"/>
                      <a:ext cx="4175578" cy="2465651"/>
                    </a:xfrm>
                    <a:prstGeom prst="rect">
                      <a:avLst/>
                    </a:prstGeom>
                  </pic:spPr>
                </pic:pic>
              </a:graphicData>
            </a:graphic>
          </wp:inline>
        </w:drawing>
      </w:r>
    </w:p>
    <w:p w14:paraId="403851A1" w14:textId="77777777" w:rsidR="00B713DA" w:rsidRPr="004D4E2B" w:rsidRDefault="00B713DA" w:rsidP="0091065C">
      <w:pPr>
        <w:spacing w:after="0" w:line="240" w:lineRule="auto"/>
        <w:rPr>
          <w:rFonts w:ascii="Gill Sans MT" w:hAnsi="Gill Sans MT" w:cs="Arial"/>
          <w:b/>
          <w:sz w:val="24"/>
          <w:szCs w:val="24"/>
        </w:rPr>
      </w:pPr>
    </w:p>
    <w:p w14:paraId="4BA06EE5" w14:textId="3560B2CC" w:rsidR="008178C4" w:rsidRPr="004D4E2B" w:rsidRDefault="00C01B4C" w:rsidP="0091065C">
      <w:pPr>
        <w:spacing w:after="0" w:line="240" w:lineRule="auto"/>
        <w:rPr>
          <w:rFonts w:ascii="Gill Sans MT" w:hAnsi="Gill Sans MT" w:cs="Arial"/>
          <w:b/>
          <w:sz w:val="24"/>
          <w:szCs w:val="24"/>
        </w:rPr>
      </w:pPr>
      <w:r w:rsidRPr="004D4E2B">
        <w:rPr>
          <w:rFonts w:ascii="Gill Sans MT" w:hAnsi="Gill Sans MT" w:cs="Arial"/>
          <w:b/>
          <w:sz w:val="24"/>
          <w:szCs w:val="24"/>
        </w:rPr>
        <w:t>2.</w:t>
      </w:r>
      <w:r w:rsidR="00132B1A" w:rsidRPr="004D4E2B">
        <w:rPr>
          <w:rFonts w:ascii="Gill Sans MT" w:hAnsi="Gill Sans MT" w:cs="Arial"/>
          <w:b/>
          <w:sz w:val="24"/>
          <w:szCs w:val="24"/>
        </w:rPr>
        <w:t>2</w:t>
      </w:r>
      <w:r w:rsidRPr="004D4E2B">
        <w:rPr>
          <w:rFonts w:ascii="Gill Sans MT" w:hAnsi="Gill Sans MT" w:cs="Arial"/>
          <w:b/>
          <w:sz w:val="24"/>
          <w:szCs w:val="24"/>
        </w:rPr>
        <w:t xml:space="preserve">. </w:t>
      </w:r>
      <w:r w:rsidR="00245EA5" w:rsidRPr="004D4E2B">
        <w:rPr>
          <w:rFonts w:ascii="Gill Sans MT" w:hAnsi="Gill Sans MT" w:cs="Arial"/>
          <w:b/>
          <w:sz w:val="24"/>
          <w:szCs w:val="24"/>
        </w:rPr>
        <w:t>Punto de encuentro</w:t>
      </w:r>
      <w:r w:rsidR="00A9009A" w:rsidRPr="004D4E2B">
        <w:rPr>
          <w:rFonts w:ascii="Gill Sans MT" w:hAnsi="Gill Sans MT" w:cs="Arial"/>
          <w:b/>
          <w:sz w:val="24"/>
          <w:szCs w:val="24"/>
        </w:rPr>
        <w:t xml:space="preserve"> </w:t>
      </w:r>
      <w:r w:rsidR="00D2168D">
        <w:rPr>
          <w:rFonts w:ascii="Gill Sans MT" w:hAnsi="Gill Sans MT" w:cs="Arial"/>
          <w:b/>
          <w:sz w:val="24"/>
          <w:szCs w:val="24"/>
          <w:lang w:val="es-CO"/>
        </w:rPr>
        <w:t>INSEPET SAS</w:t>
      </w:r>
      <w:r w:rsidR="0084482F" w:rsidRPr="004D4E2B">
        <w:rPr>
          <w:rFonts w:ascii="Gill Sans MT" w:hAnsi="Gill Sans MT" w:cs="Arial"/>
          <w:b/>
          <w:sz w:val="24"/>
          <w:szCs w:val="24"/>
          <w:lang w:val="es-CO"/>
        </w:rPr>
        <w:t xml:space="preserve">  </w:t>
      </w:r>
      <w:r w:rsidR="0027210C" w:rsidRPr="004D4E2B">
        <w:rPr>
          <w:rFonts w:ascii="Gill Sans MT" w:hAnsi="Gill Sans MT" w:cs="Arial"/>
          <w:b/>
          <w:sz w:val="24"/>
          <w:szCs w:val="24"/>
        </w:rPr>
        <w:t xml:space="preserve"> </w:t>
      </w:r>
      <w:bookmarkStart w:id="10" w:name="_Toc370058778"/>
    </w:p>
    <w:p w14:paraId="64CB2620" w14:textId="77777777" w:rsidR="000B2573" w:rsidRPr="004D4E2B" w:rsidRDefault="000B2573" w:rsidP="00D619FC">
      <w:pPr>
        <w:pStyle w:val="Descripcin"/>
        <w:rPr>
          <w:rFonts w:ascii="Gill Sans MT" w:hAnsi="Gill Sans MT" w:cs="Arial"/>
          <w:i w:val="0"/>
          <w:szCs w:val="24"/>
        </w:rPr>
      </w:pPr>
      <w:r w:rsidRPr="004D4E2B">
        <w:rPr>
          <w:rFonts w:ascii="Gill Sans MT" w:hAnsi="Gill Sans MT" w:cs="Arial"/>
          <w:i w:val="0"/>
          <w:szCs w:val="24"/>
        </w:rPr>
        <w:t xml:space="preserve">Ilustración </w:t>
      </w:r>
      <w:r w:rsidRPr="004D4E2B">
        <w:rPr>
          <w:rFonts w:ascii="Gill Sans MT" w:hAnsi="Gill Sans MT" w:cs="Arial"/>
          <w:i w:val="0"/>
          <w:szCs w:val="24"/>
        </w:rPr>
        <w:fldChar w:fldCharType="begin"/>
      </w:r>
      <w:r w:rsidRPr="004D4E2B">
        <w:rPr>
          <w:rFonts w:ascii="Gill Sans MT" w:hAnsi="Gill Sans MT" w:cs="Arial"/>
          <w:i w:val="0"/>
          <w:szCs w:val="24"/>
        </w:rPr>
        <w:instrText xml:space="preserve"> SEQ Ilustración \* ARABIC </w:instrText>
      </w:r>
      <w:r w:rsidRPr="004D4E2B">
        <w:rPr>
          <w:rFonts w:ascii="Gill Sans MT" w:hAnsi="Gill Sans MT" w:cs="Arial"/>
          <w:i w:val="0"/>
          <w:szCs w:val="24"/>
        </w:rPr>
        <w:fldChar w:fldCharType="separate"/>
      </w:r>
      <w:r w:rsidR="005859D3">
        <w:rPr>
          <w:rFonts w:ascii="Gill Sans MT" w:hAnsi="Gill Sans MT" w:cs="Arial"/>
          <w:i w:val="0"/>
          <w:noProof/>
          <w:szCs w:val="24"/>
        </w:rPr>
        <w:t>2</w:t>
      </w:r>
      <w:r w:rsidRPr="004D4E2B">
        <w:rPr>
          <w:rFonts w:ascii="Gill Sans MT" w:hAnsi="Gill Sans MT" w:cs="Arial"/>
          <w:i w:val="0"/>
          <w:szCs w:val="24"/>
        </w:rPr>
        <w:fldChar w:fldCharType="end"/>
      </w:r>
      <w:r w:rsidR="00D619FC" w:rsidRPr="004D4E2B">
        <w:rPr>
          <w:rFonts w:ascii="Gill Sans MT" w:hAnsi="Gill Sans MT" w:cs="Arial"/>
          <w:i w:val="0"/>
          <w:szCs w:val="24"/>
        </w:rPr>
        <w:t>.</w:t>
      </w:r>
      <w:r w:rsidRPr="004D4E2B">
        <w:rPr>
          <w:rFonts w:ascii="Gill Sans MT" w:hAnsi="Gill Sans MT" w:cs="Arial"/>
          <w:i w:val="0"/>
          <w:szCs w:val="24"/>
        </w:rPr>
        <w:t xml:space="preserve"> Punto de encuentro.</w:t>
      </w:r>
      <w:bookmarkEnd w:id="10"/>
    </w:p>
    <w:p w14:paraId="608278C8" w14:textId="77777777" w:rsidR="00004DFF" w:rsidRDefault="00004DFF" w:rsidP="00004DFF">
      <w:pPr>
        <w:spacing w:after="0" w:line="240" w:lineRule="auto"/>
        <w:rPr>
          <w:rFonts w:ascii="Gill Sans MT" w:hAnsi="Gill Sans MT" w:cs="Arial"/>
          <w:noProof/>
          <w:sz w:val="24"/>
          <w:szCs w:val="24"/>
          <w:lang w:val="es-CO" w:eastAsia="es-CO"/>
        </w:rPr>
      </w:pPr>
      <w:r w:rsidRPr="004D4E2B">
        <w:rPr>
          <w:rFonts w:ascii="Gill Sans MT" w:hAnsi="Gill Sans MT" w:cs="Arial"/>
          <w:noProof/>
          <w:sz w:val="24"/>
          <w:szCs w:val="24"/>
          <w:lang w:val="es-CO" w:eastAsia="es-CO"/>
        </w:rPr>
        <w:t>Fuente: Google Earth</w:t>
      </w:r>
    </w:p>
    <w:p w14:paraId="56DB17C4" w14:textId="77777777" w:rsidR="00CC0E64" w:rsidRPr="00CC0E64" w:rsidRDefault="00CC0E64" w:rsidP="00004DFF">
      <w:pPr>
        <w:spacing w:after="0" w:line="240" w:lineRule="auto"/>
        <w:rPr>
          <w:rFonts w:ascii="Gill Sans MT" w:hAnsi="Gill Sans MT" w:cs="Arial"/>
          <w:noProof/>
          <w:sz w:val="16"/>
          <w:szCs w:val="16"/>
          <w:lang w:val="es-CO" w:eastAsia="es-CO"/>
        </w:rPr>
      </w:pPr>
    </w:p>
    <w:p w14:paraId="086084B9" w14:textId="77777777" w:rsidR="00004DFF" w:rsidRPr="004D4E2B" w:rsidRDefault="006F6AC7" w:rsidP="003C74E7">
      <w:pPr>
        <w:tabs>
          <w:tab w:val="left" w:pos="8789"/>
        </w:tabs>
        <w:jc w:val="center"/>
        <w:rPr>
          <w:rFonts w:ascii="Gill Sans MT" w:hAnsi="Gill Sans MT"/>
          <w:sz w:val="24"/>
          <w:szCs w:val="24"/>
          <w:lang w:eastAsia="zh-CN"/>
        </w:rPr>
      </w:pPr>
      <w:r>
        <w:rPr>
          <w:rFonts w:ascii="Gill Sans MT" w:hAnsi="Gill Sans MT"/>
          <w:noProof/>
          <w:sz w:val="24"/>
          <w:szCs w:val="24"/>
          <w:lang w:val="es-CO" w:eastAsia="es-CO"/>
        </w:rPr>
        <w:drawing>
          <wp:inline distT="0" distB="0" distL="0" distR="0" wp14:anchorId="3E7DE924" wp14:editId="7CB8836D">
            <wp:extent cx="4067175" cy="2291051"/>
            <wp:effectExtent l="0" t="0" r="0" b="0"/>
            <wp:docPr id="1378" name="Imagen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 name="INSEPET PUNTOS DE ENCUENTRO.jpg"/>
                    <pic:cNvPicPr/>
                  </pic:nvPicPr>
                  <pic:blipFill>
                    <a:blip r:embed="rId16">
                      <a:extLst>
                        <a:ext uri="{28A0092B-C50C-407E-A947-70E740481C1C}">
                          <a14:useLocalDpi xmlns:a14="http://schemas.microsoft.com/office/drawing/2010/main" val="0"/>
                        </a:ext>
                      </a:extLst>
                    </a:blip>
                    <a:stretch>
                      <a:fillRect/>
                    </a:stretch>
                  </pic:blipFill>
                  <pic:spPr>
                    <a:xfrm>
                      <a:off x="0" y="0"/>
                      <a:ext cx="4072832" cy="2294238"/>
                    </a:xfrm>
                    <a:prstGeom prst="rect">
                      <a:avLst/>
                    </a:prstGeom>
                  </pic:spPr>
                </pic:pic>
              </a:graphicData>
            </a:graphic>
          </wp:inline>
        </w:drawing>
      </w:r>
    </w:p>
    <w:p w14:paraId="1F35A113" w14:textId="5D44B9F3" w:rsidR="00155A20" w:rsidRDefault="00004DFF" w:rsidP="00C95117">
      <w:pPr>
        <w:spacing w:after="0" w:line="240" w:lineRule="auto"/>
        <w:rPr>
          <w:rFonts w:ascii="Gill Sans MT" w:hAnsi="Gill Sans MT"/>
          <w:sz w:val="24"/>
          <w:szCs w:val="24"/>
          <w:lang w:eastAsia="zh-CN"/>
        </w:rPr>
      </w:pPr>
      <w:r w:rsidRPr="004D4E2B">
        <w:rPr>
          <w:rFonts w:ascii="Gill Sans MT" w:hAnsi="Gill Sans MT" w:cs="Arial"/>
          <w:b/>
          <w:sz w:val="24"/>
          <w:szCs w:val="24"/>
        </w:rPr>
        <w:t xml:space="preserve">El punto de encuentro </w:t>
      </w:r>
      <w:r w:rsidR="001A590E" w:rsidRPr="004D4E2B">
        <w:rPr>
          <w:rFonts w:ascii="Gill Sans MT" w:hAnsi="Gill Sans MT" w:cs="Arial"/>
          <w:b/>
          <w:sz w:val="24"/>
          <w:szCs w:val="24"/>
        </w:rPr>
        <w:t xml:space="preserve">de </w:t>
      </w:r>
      <w:r w:rsidR="00D2168D">
        <w:rPr>
          <w:rFonts w:ascii="Gill Sans MT" w:hAnsi="Gill Sans MT" w:cs="Arial"/>
          <w:b/>
          <w:sz w:val="24"/>
          <w:szCs w:val="24"/>
        </w:rPr>
        <w:t>INSEPET SAS</w:t>
      </w:r>
      <w:r w:rsidRPr="004D4E2B">
        <w:rPr>
          <w:rFonts w:ascii="Gill Sans MT" w:hAnsi="Gill Sans MT" w:cs="Arial"/>
          <w:b/>
          <w:sz w:val="24"/>
          <w:szCs w:val="24"/>
        </w:rPr>
        <w:t xml:space="preserve"> se encuentra </w:t>
      </w:r>
      <w:r w:rsidR="00E65190" w:rsidRPr="004D4E2B">
        <w:rPr>
          <w:rFonts w:ascii="Gill Sans MT" w:hAnsi="Gill Sans MT" w:cs="Arial"/>
          <w:b/>
          <w:sz w:val="24"/>
          <w:szCs w:val="24"/>
        </w:rPr>
        <w:t>determinado</w:t>
      </w:r>
      <w:r w:rsidRPr="004D4E2B">
        <w:rPr>
          <w:rFonts w:ascii="Gill Sans MT" w:hAnsi="Gill Sans MT" w:cs="Arial"/>
          <w:b/>
          <w:sz w:val="24"/>
          <w:szCs w:val="24"/>
        </w:rPr>
        <w:t xml:space="preserve"> </w:t>
      </w:r>
      <w:r w:rsidR="00E65190" w:rsidRPr="004D4E2B">
        <w:rPr>
          <w:rFonts w:ascii="Gill Sans MT" w:hAnsi="Gill Sans MT" w:cs="Arial"/>
          <w:b/>
          <w:sz w:val="24"/>
          <w:szCs w:val="24"/>
        </w:rPr>
        <w:t xml:space="preserve">en </w:t>
      </w:r>
      <w:r w:rsidR="003C74E7">
        <w:rPr>
          <w:rFonts w:ascii="Gill Sans MT" w:hAnsi="Gill Sans MT" w:cs="Arial"/>
          <w:b/>
          <w:sz w:val="24"/>
          <w:szCs w:val="24"/>
        </w:rPr>
        <w:t xml:space="preserve">el parque ubicado al frente de la organización </w:t>
      </w:r>
      <w:r w:rsidR="00122A94">
        <w:rPr>
          <w:rFonts w:ascii="Gill Sans MT" w:hAnsi="Gill Sans MT" w:cs="Arial"/>
          <w:b/>
          <w:sz w:val="24"/>
          <w:szCs w:val="24"/>
        </w:rPr>
        <w:t>o en la parte de atrás en la carrera 91.</w:t>
      </w:r>
    </w:p>
    <w:p w14:paraId="7B4748F1" w14:textId="7F634F51" w:rsidR="00155A20" w:rsidRPr="00155A20" w:rsidRDefault="00155A20" w:rsidP="00C95117">
      <w:pPr>
        <w:spacing w:after="0" w:line="240" w:lineRule="auto"/>
        <w:rPr>
          <w:rFonts w:ascii="Gill Sans MT" w:hAnsi="Gill Sans MT"/>
          <w:b/>
          <w:sz w:val="24"/>
          <w:szCs w:val="24"/>
          <w:lang w:eastAsia="zh-CN"/>
        </w:rPr>
      </w:pPr>
      <w:r w:rsidRPr="00155A20">
        <w:rPr>
          <w:rFonts w:ascii="Gill Sans MT" w:hAnsi="Gill Sans MT"/>
          <w:b/>
          <w:sz w:val="24"/>
          <w:szCs w:val="24"/>
          <w:lang w:eastAsia="zh-CN"/>
        </w:rPr>
        <w:t>2.2.1. Plan de ordenamiento Territorial.</w:t>
      </w:r>
    </w:p>
    <w:p w14:paraId="1FE6DE6C" w14:textId="76EFA2C8" w:rsidR="00155A20" w:rsidRDefault="00155A20" w:rsidP="00C95117">
      <w:pPr>
        <w:spacing w:after="0" w:line="240" w:lineRule="auto"/>
        <w:rPr>
          <w:rFonts w:ascii="Gill Sans MT" w:hAnsi="Gill Sans MT"/>
          <w:sz w:val="24"/>
          <w:szCs w:val="24"/>
          <w:lang w:eastAsia="zh-CN"/>
        </w:rPr>
      </w:pPr>
    </w:p>
    <w:p w14:paraId="6244D2C8" w14:textId="3E9FE1E0" w:rsidR="00155A20" w:rsidRDefault="00155A20" w:rsidP="00C95117">
      <w:pPr>
        <w:spacing w:after="0" w:line="240" w:lineRule="auto"/>
        <w:rPr>
          <w:rFonts w:ascii="Gill Sans MT" w:hAnsi="Gill Sans MT"/>
          <w:sz w:val="24"/>
          <w:szCs w:val="24"/>
          <w:lang w:eastAsia="zh-CN"/>
        </w:rPr>
      </w:pPr>
      <w:r>
        <w:rPr>
          <w:rFonts w:ascii="Gill Sans MT" w:hAnsi="Gill Sans MT"/>
          <w:sz w:val="24"/>
          <w:szCs w:val="24"/>
          <w:lang w:eastAsia="zh-CN"/>
        </w:rPr>
        <w:t>Se establece un plan de ordenamiento territorial donde se busca los puntos de referencia y entidades publicas y privadas cercanas a la empresa que puedan servir de ayuda en caso de emergencia.</w:t>
      </w:r>
    </w:p>
    <w:p w14:paraId="16A932B5" w14:textId="740B058B" w:rsidR="00155A20" w:rsidRDefault="00155A20" w:rsidP="00C95117">
      <w:pPr>
        <w:spacing w:after="0" w:line="240" w:lineRule="auto"/>
        <w:rPr>
          <w:rFonts w:ascii="Gill Sans MT" w:hAnsi="Gill Sans MT"/>
          <w:sz w:val="24"/>
          <w:szCs w:val="24"/>
          <w:lang w:eastAsia="zh-CN"/>
        </w:rPr>
      </w:pPr>
    </w:p>
    <w:p w14:paraId="65E0A3C0" w14:textId="59A05C59" w:rsidR="00155A20" w:rsidRDefault="00155A20" w:rsidP="00C95117">
      <w:pPr>
        <w:spacing w:after="0" w:line="240" w:lineRule="auto"/>
        <w:rPr>
          <w:rFonts w:ascii="Gill Sans MT" w:hAnsi="Gill Sans MT"/>
          <w:sz w:val="24"/>
          <w:szCs w:val="24"/>
          <w:lang w:eastAsia="zh-CN"/>
        </w:rPr>
      </w:pPr>
      <w:r>
        <w:rPr>
          <w:rFonts w:ascii="Gill Sans MT" w:hAnsi="Gill Sans MT"/>
          <w:sz w:val="24"/>
          <w:szCs w:val="24"/>
          <w:lang w:eastAsia="zh-CN"/>
        </w:rPr>
        <w:t xml:space="preserve">Así como vías de acceso y/o avenidas de alto flujo vehicular que sirva como referencia y como vía de evacuación para los organismos de socorro. </w:t>
      </w:r>
    </w:p>
    <w:p w14:paraId="7803A529" w14:textId="3EE40623" w:rsidR="00155A20" w:rsidRDefault="00155A20" w:rsidP="00C95117">
      <w:pPr>
        <w:spacing w:after="0" w:line="240" w:lineRule="auto"/>
        <w:rPr>
          <w:rFonts w:ascii="Gill Sans MT" w:hAnsi="Gill Sans MT"/>
          <w:sz w:val="24"/>
          <w:szCs w:val="24"/>
          <w:lang w:eastAsia="zh-CN"/>
        </w:rPr>
      </w:pPr>
    </w:p>
    <w:p w14:paraId="4CCC4A73" w14:textId="3CD84058" w:rsidR="00155A20" w:rsidRDefault="00155A20" w:rsidP="004818CE">
      <w:pPr>
        <w:pStyle w:val="Prrafodelista"/>
        <w:numPr>
          <w:ilvl w:val="0"/>
          <w:numId w:val="66"/>
        </w:numPr>
        <w:spacing w:after="0" w:line="240" w:lineRule="auto"/>
        <w:rPr>
          <w:rFonts w:ascii="Gill Sans MT" w:hAnsi="Gill Sans MT"/>
          <w:sz w:val="24"/>
          <w:szCs w:val="24"/>
          <w:lang w:eastAsia="zh-CN"/>
        </w:rPr>
      </w:pPr>
      <w:r>
        <w:rPr>
          <w:rFonts w:ascii="Gill Sans MT" w:hAnsi="Gill Sans MT"/>
          <w:sz w:val="24"/>
          <w:szCs w:val="24"/>
          <w:lang w:eastAsia="zh-CN"/>
        </w:rPr>
        <w:t>Servicios públicos:</w:t>
      </w:r>
    </w:p>
    <w:p w14:paraId="246E10AA" w14:textId="2D8214D6" w:rsidR="00155A20" w:rsidRDefault="00155A20" w:rsidP="00155A20">
      <w:pPr>
        <w:spacing w:after="0" w:line="240" w:lineRule="auto"/>
        <w:rPr>
          <w:rFonts w:ascii="Gill Sans MT" w:hAnsi="Gill Sans MT"/>
          <w:sz w:val="24"/>
          <w:szCs w:val="24"/>
          <w:lang w:eastAsia="zh-CN"/>
        </w:rPr>
      </w:pPr>
    </w:p>
    <w:p w14:paraId="71192E0C" w14:textId="77777777" w:rsidR="00CE2B0B" w:rsidRDefault="00155A20" w:rsidP="00155A20">
      <w:pPr>
        <w:spacing w:after="0" w:line="240" w:lineRule="auto"/>
        <w:rPr>
          <w:rFonts w:ascii="Gill Sans MT" w:hAnsi="Gill Sans MT"/>
          <w:sz w:val="24"/>
          <w:szCs w:val="24"/>
          <w:lang w:eastAsia="zh-CN"/>
        </w:rPr>
      </w:pPr>
      <w:r>
        <w:rPr>
          <w:rFonts w:ascii="Gill Sans MT" w:hAnsi="Gill Sans MT"/>
          <w:sz w:val="24"/>
          <w:szCs w:val="24"/>
          <w:lang w:eastAsia="zh-CN"/>
        </w:rPr>
        <w:t xml:space="preserve">La empresa en su sede principal se encuentra dividida en 2 bodegas (20-21) con: área de almacenamiento y CETE en el </w:t>
      </w:r>
      <w:r w:rsidR="009111C0">
        <w:rPr>
          <w:rFonts w:ascii="Gill Sans MT" w:hAnsi="Gill Sans MT"/>
          <w:sz w:val="24"/>
          <w:szCs w:val="24"/>
          <w:lang w:eastAsia="zh-CN"/>
        </w:rPr>
        <w:t>sótano</w:t>
      </w:r>
      <w:r>
        <w:rPr>
          <w:rFonts w:ascii="Gill Sans MT" w:hAnsi="Gill Sans MT"/>
          <w:sz w:val="24"/>
          <w:szCs w:val="24"/>
          <w:lang w:eastAsia="zh-CN"/>
        </w:rPr>
        <w:t>, Call Center y pintura en el primer piso</w:t>
      </w:r>
      <w:r w:rsidR="009111C0">
        <w:rPr>
          <w:rFonts w:ascii="Gill Sans MT" w:hAnsi="Gill Sans MT"/>
          <w:sz w:val="24"/>
          <w:szCs w:val="24"/>
          <w:lang w:eastAsia="zh-CN"/>
        </w:rPr>
        <w:t>, Área administrativa en el segundo piso, Área comercial y producción en el tercer piso</w:t>
      </w:r>
      <w:r w:rsidR="00CE2B0B">
        <w:rPr>
          <w:rFonts w:ascii="Gill Sans MT" w:hAnsi="Gill Sans MT"/>
          <w:sz w:val="24"/>
          <w:szCs w:val="24"/>
          <w:lang w:eastAsia="zh-CN"/>
        </w:rPr>
        <w:t>, Gerencia y terraza en el cuarto piso.</w:t>
      </w:r>
    </w:p>
    <w:p w14:paraId="53FC28B9" w14:textId="77777777" w:rsidR="00CE2B0B" w:rsidRDefault="00CE2B0B" w:rsidP="00155A20">
      <w:pPr>
        <w:spacing w:after="0" w:line="240" w:lineRule="auto"/>
        <w:rPr>
          <w:rFonts w:ascii="Gill Sans MT" w:hAnsi="Gill Sans MT"/>
          <w:sz w:val="24"/>
          <w:szCs w:val="24"/>
          <w:lang w:eastAsia="zh-CN"/>
        </w:rPr>
      </w:pPr>
    </w:p>
    <w:p w14:paraId="67E441E8" w14:textId="77777777" w:rsidR="00CE2B0B" w:rsidRDefault="00CE2B0B" w:rsidP="00155A20">
      <w:pPr>
        <w:spacing w:after="0" w:line="240" w:lineRule="auto"/>
        <w:rPr>
          <w:rFonts w:ascii="Gill Sans MT" w:hAnsi="Gill Sans MT"/>
          <w:sz w:val="24"/>
          <w:szCs w:val="24"/>
          <w:lang w:eastAsia="zh-CN"/>
        </w:rPr>
      </w:pPr>
    </w:p>
    <w:p w14:paraId="274CF49E" w14:textId="77777777" w:rsidR="00CE2B0B" w:rsidRDefault="00CE2B0B" w:rsidP="00155A20">
      <w:pPr>
        <w:spacing w:after="0" w:line="240" w:lineRule="auto"/>
        <w:rPr>
          <w:rFonts w:ascii="Gill Sans MT" w:hAnsi="Gill Sans MT"/>
          <w:sz w:val="24"/>
          <w:szCs w:val="24"/>
          <w:lang w:eastAsia="zh-CN"/>
        </w:rPr>
      </w:pPr>
    </w:p>
    <w:p w14:paraId="5188830D" w14:textId="3AC15E57" w:rsidR="00CE2B0B" w:rsidRPr="001B24DF" w:rsidRDefault="00CE2B0B" w:rsidP="004818CE">
      <w:pPr>
        <w:pStyle w:val="Prrafodelista"/>
        <w:numPr>
          <w:ilvl w:val="0"/>
          <w:numId w:val="68"/>
        </w:numPr>
        <w:spacing w:after="0" w:line="240" w:lineRule="auto"/>
        <w:rPr>
          <w:rFonts w:ascii="Gill Sans MT" w:hAnsi="Gill Sans MT"/>
          <w:sz w:val="24"/>
          <w:szCs w:val="24"/>
          <w:lang w:eastAsia="zh-CN"/>
        </w:rPr>
      </w:pPr>
      <w:r w:rsidRPr="001B24DF">
        <w:rPr>
          <w:rFonts w:ascii="Gill Sans MT" w:hAnsi="Gill Sans MT"/>
          <w:sz w:val="24"/>
          <w:szCs w:val="24"/>
          <w:lang w:eastAsia="zh-CN"/>
        </w:rPr>
        <w:t xml:space="preserve">Todos los niveles de la organización cuentan con: </w:t>
      </w:r>
    </w:p>
    <w:p w14:paraId="2A2C4E72" w14:textId="1463B1BD" w:rsidR="00CE2B0B" w:rsidRPr="001B24DF" w:rsidRDefault="00CE2B0B" w:rsidP="004818CE">
      <w:pPr>
        <w:pStyle w:val="Prrafodelista"/>
        <w:numPr>
          <w:ilvl w:val="0"/>
          <w:numId w:val="68"/>
        </w:numPr>
        <w:spacing w:after="0" w:line="240" w:lineRule="auto"/>
        <w:rPr>
          <w:rFonts w:ascii="Gill Sans MT" w:hAnsi="Gill Sans MT"/>
          <w:sz w:val="24"/>
          <w:szCs w:val="24"/>
          <w:lang w:eastAsia="zh-CN"/>
        </w:rPr>
      </w:pPr>
      <w:r w:rsidRPr="001B24DF">
        <w:rPr>
          <w:rFonts w:ascii="Gill Sans MT" w:hAnsi="Gill Sans MT"/>
          <w:sz w:val="24"/>
          <w:szCs w:val="24"/>
          <w:lang w:eastAsia="zh-CN"/>
        </w:rPr>
        <w:t>Servicio de energía eléctrica.</w:t>
      </w:r>
    </w:p>
    <w:p w14:paraId="49EC96D8" w14:textId="179C2A72" w:rsidR="00CE2B0B" w:rsidRPr="001B24DF" w:rsidRDefault="00CE2B0B" w:rsidP="004818CE">
      <w:pPr>
        <w:pStyle w:val="Prrafodelista"/>
        <w:numPr>
          <w:ilvl w:val="0"/>
          <w:numId w:val="68"/>
        </w:numPr>
        <w:spacing w:after="0" w:line="240" w:lineRule="auto"/>
        <w:rPr>
          <w:rFonts w:ascii="Gill Sans MT" w:hAnsi="Gill Sans MT"/>
          <w:sz w:val="24"/>
          <w:szCs w:val="24"/>
          <w:lang w:eastAsia="zh-CN"/>
        </w:rPr>
      </w:pPr>
      <w:r w:rsidRPr="001B24DF">
        <w:rPr>
          <w:rFonts w:ascii="Gill Sans MT" w:hAnsi="Gill Sans MT"/>
          <w:sz w:val="24"/>
          <w:szCs w:val="24"/>
          <w:lang w:eastAsia="zh-CN"/>
        </w:rPr>
        <w:t>Acueducto y alcantarillado (desecho de aguas residuales).</w:t>
      </w:r>
    </w:p>
    <w:p w14:paraId="5D150532" w14:textId="6122BFF6" w:rsidR="00CE2B0B" w:rsidRPr="001B24DF" w:rsidRDefault="00CE2B0B" w:rsidP="004818CE">
      <w:pPr>
        <w:pStyle w:val="Prrafodelista"/>
        <w:numPr>
          <w:ilvl w:val="0"/>
          <w:numId w:val="68"/>
        </w:numPr>
        <w:spacing w:after="0" w:line="240" w:lineRule="auto"/>
        <w:rPr>
          <w:rFonts w:ascii="Gill Sans MT" w:hAnsi="Gill Sans MT"/>
          <w:sz w:val="24"/>
          <w:szCs w:val="24"/>
          <w:lang w:eastAsia="zh-CN"/>
        </w:rPr>
      </w:pPr>
      <w:r w:rsidRPr="001B24DF">
        <w:rPr>
          <w:rFonts w:ascii="Gill Sans MT" w:hAnsi="Gill Sans MT"/>
          <w:sz w:val="24"/>
          <w:szCs w:val="24"/>
          <w:lang w:eastAsia="zh-CN"/>
        </w:rPr>
        <w:t>Internet y telefonía.</w:t>
      </w:r>
    </w:p>
    <w:p w14:paraId="0D2B1C4F" w14:textId="5797E8D3" w:rsidR="00CE2B0B" w:rsidRPr="001B24DF" w:rsidRDefault="00CE2B0B" w:rsidP="004818CE">
      <w:pPr>
        <w:pStyle w:val="Prrafodelista"/>
        <w:numPr>
          <w:ilvl w:val="0"/>
          <w:numId w:val="68"/>
        </w:numPr>
        <w:spacing w:after="0" w:line="240" w:lineRule="auto"/>
        <w:rPr>
          <w:rFonts w:ascii="Gill Sans MT" w:hAnsi="Gill Sans MT"/>
          <w:sz w:val="24"/>
          <w:szCs w:val="24"/>
          <w:lang w:eastAsia="zh-CN"/>
        </w:rPr>
      </w:pPr>
      <w:r w:rsidRPr="001B24DF">
        <w:rPr>
          <w:rFonts w:ascii="Gill Sans MT" w:hAnsi="Gill Sans MT"/>
          <w:sz w:val="24"/>
          <w:szCs w:val="24"/>
          <w:lang w:eastAsia="zh-CN"/>
        </w:rPr>
        <w:t>Gas natural (Servicio inactivo)</w:t>
      </w:r>
    </w:p>
    <w:p w14:paraId="79CBC8E1" w14:textId="79810928" w:rsidR="00CE2B0B" w:rsidRPr="001B24DF" w:rsidRDefault="00CE2B0B" w:rsidP="004818CE">
      <w:pPr>
        <w:pStyle w:val="Prrafodelista"/>
        <w:numPr>
          <w:ilvl w:val="0"/>
          <w:numId w:val="68"/>
        </w:numPr>
        <w:spacing w:after="0" w:line="240" w:lineRule="auto"/>
        <w:rPr>
          <w:rFonts w:ascii="Gill Sans MT" w:hAnsi="Gill Sans MT"/>
          <w:sz w:val="24"/>
          <w:szCs w:val="24"/>
          <w:lang w:eastAsia="zh-CN"/>
        </w:rPr>
      </w:pPr>
      <w:r w:rsidRPr="001B24DF">
        <w:rPr>
          <w:rFonts w:ascii="Gill Sans MT" w:hAnsi="Gill Sans MT"/>
          <w:sz w:val="24"/>
          <w:szCs w:val="24"/>
          <w:lang w:eastAsia="zh-CN"/>
        </w:rPr>
        <w:t>Recolección de basuras.</w:t>
      </w:r>
    </w:p>
    <w:p w14:paraId="66492F80" w14:textId="20B037F7" w:rsidR="00CE2B0B" w:rsidRDefault="00CE2B0B" w:rsidP="00155A20">
      <w:pPr>
        <w:spacing w:after="0" w:line="240" w:lineRule="auto"/>
        <w:rPr>
          <w:rFonts w:ascii="Gill Sans MT" w:hAnsi="Gill Sans MT"/>
          <w:sz w:val="24"/>
          <w:szCs w:val="24"/>
          <w:lang w:eastAsia="zh-CN"/>
        </w:rPr>
      </w:pPr>
    </w:p>
    <w:p w14:paraId="7D298585" w14:textId="5DD9E390" w:rsidR="00CE2B0B" w:rsidRDefault="00CE2B0B" w:rsidP="00155A20">
      <w:pPr>
        <w:spacing w:after="0" w:line="240" w:lineRule="auto"/>
        <w:rPr>
          <w:rFonts w:ascii="Gill Sans MT" w:hAnsi="Gill Sans MT"/>
          <w:sz w:val="24"/>
          <w:szCs w:val="24"/>
          <w:lang w:eastAsia="zh-CN"/>
        </w:rPr>
      </w:pPr>
      <w:r>
        <w:rPr>
          <w:rFonts w:ascii="Gill Sans MT" w:hAnsi="Gill Sans MT"/>
          <w:sz w:val="24"/>
          <w:szCs w:val="24"/>
          <w:lang w:eastAsia="zh-CN"/>
        </w:rPr>
        <w:t>Además de estos servicios se cuenta con servicios especializados para la recolección de residuos peligrosos (Solidos y líquidos) a cargo de una empresa</w:t>
      </w:r>
      <w:r w:rsidR="005A0301">
        <w:rPr>
          <w:rFonts w:ascii="Gill Sans MT" w:hAnsi="Gill Sans MT"/>
          <w:sz w:val="24"/>
          <w:szCs w:val="24"/>
          <w:lang w:eastAsia="zh-CN"/>
        </w:rPr>
        <w:t>.</w:t>
      </w:r>
    </w:p>
    <w:p w14:paraId="72662FBA" w14:textId="3CF44524" w:rsidR="00155A20" w:rsidRPr="00155A20" w:rsidRDefault="00CE2B0B" w:rsidP="00155A20">
      <w:pPr>
        <w:spacing w:after="0" w:line="240" w:lineRule="auto"/>
        <w:rPr>
          <w:rFonts w:ascii="Gill Sans MT" w:hAnsi="Gill Sans MT"/>
          <w:sz w:val="24"/>
          <w:szCs w:val="24"/>
          <w:lang w:eastAsia="zh-CN"/>
        </w:rPr>
      </w:pPr>
      <w:r>
        <w:rPr>
          <w:rFonts w:ascii="Gill Sans MT" w:hAnsi="Gill Sans MT"/>
          <w:sz w:val="24"/>
          <w:szCs w:val="24"/>
          <w:lang w:eastAsia="zh-CN"/>
        </w:rPr>
        <w:t xml:space="preserve"> </w:t>
      </w:r>
      <w:r w:rsidR="009111C0">
        <w:rPr>
          <w:rFonts w:ascii="Gill Sans MT" w:hAnsi="Gill Sans MT"/>
          <w:sz w:val="24"/>
          <w:szCs w:val="24"/>
          <w:lang w:eastAsia="zh-CN"/>
        </w:rPr>
        <w:t xml:space="preserve"> </w:t>
      </w:r>
      <w:r w:rsidR="00155A20">
        <w:rPr>
          <w:rFonts w:ascii="Gill Sans MT" w:hAnsi="Gill Sans MT"/>
          <w:sz w:val="24"/>
          <w:szCs w:val="24"/>
          <w:lang w:eastAsia="zh-CN"/>
        </w:rPr>
        <w:t xml:space="preserve">  </w:t>
      </w:r>
    </w:p>
    <w:p w14:paraId="7807ADB8" w14:textId="5093DBD1" w:rsidR="00155A20" w:rsidRDefault="00CE2B0B" w:rsidP="00C95117">
      <w:pPr>
        <w:spacing w:after="0" w:line="240" w:lineRule="auto"/>
        <w:rPr>
          <w:rFonts w:ascii="Gill Sans MT" w:hAnsi="Gill Sans MT"/>
          <w:sz w:val="24"/>
          <w:szCs w:val="24"/>
          <w:lang w:eastAsia="zh-CN"/>
        </w:rPr>
      </w:pPr>
      <w:r>
        <w:rPr>
          <w:rFonts w:ascii="Gill Sans MT" w:hAnsi="Gill Sans MT"/>
          <w:sz w:val="24"/>
          <w:szCs w:val="24"/>
          <w:lang w:eastAsia="zh-CN"/>
        </w:rPr>
        <w:t>Se cuenta con servicios de alumbrado publico en la zona donde se ubica la empresa como en sus alrededores; cuenta con acceso al transporte publico (SITP) a una cuadra de distancia en la calle 19</w:t>
      </w:r>
      <w:r w:rsidR="005B4B9C">
        <w:rPr>
          <w:rFonts w:ascii="Gill Sans MT" w:hAnsi="Gill Sans MT"/>
          <w:sz w:val="24"/>
          <w:szCs w:val="24"/>
          <w:lang w:eastAsia="zh-CN"/>
        </w:rPr>
        <w:t>ª y en la calle 17.</w:t>
      </w:r>
    </w:p>
    <w:p w14:paraId="5364CAB9" w14:textId="5CC20754" w:rsidR="005B4B9C" w:rsidRDefault="005B4B9C" w:rsidP="00C95117">
      <w:pPr>
        <w:spacing w:after="0" w:line="240" w:lineRule="auto"/>
        <w:rPr>
          <w:rFonts w:ascii="Gill Sans MT" w:hAnsi="Gill Sans MT"/>
          <w:sz w:val="24"/>
          <w:szCs w:val="24"/>
          <w:lang w:eastAsia="zh-CN"/>
        </w:rPr>
      </w:pPr>
    </w:p>
    <w:p w14:paraId="1A9FFF7A" w14:textId="41557AFA" w:rsidR="005B4B9C" w:rsidRDefault="005B4B9C" w:rsidP="00C95117">
      <w:pPr>
        <w:spacing w:after="0" w:line="240" w:lineRule="auto"/>
        <w:rPr>
          <w:rFonts w:ascii="Gill Sans MT" w:hAnsi="Gill Sans MT"/>
          <w:sz w:val="24"/>
          <w:szCs w:val="24"/>
          <w:lang w:eastAsia="zh-CN"/>
        </w:rPr>
      </w:pPr>
      <w:r>
        <w:rPr>
          <w:rFonts w:ascii="Gill Sans MT" w:hAnsi="Gill Sans MT"/>
          <w:sz w:val="24"/>
          <w:szCs w:val="24"/>
          <w:lang w:eastAsia="zh-CN"/>
        </w:rPr>
        <w:t>- Servicios de salud.</w:t>
      </w:r>
    </w:p>
    <w:p w14:paraId="075BB1F3" w14:textId="63C664AF" w:rsidR="005B4B9C" w:rsidRDefault="005B4B9C" w:rsidP="00C95117">
      <w:pPr>
        <w:spacing w:after="0" w:line="240" w:lineRule="auto"/>
        <w:rPr>
          <w:rFonts w:ascii="Gill Sans MT" w:hAnsi="Gill Sans MT"/>
          <w:sz w:val="24"/>
          <w:szCs w:val="24"/>
          <w:lang w:eastAsia="zh-CN"/>
        </w:rPr>
      </w:pPr>
    </w:p>
    <w:p w14:paraId="4D116A43" w14:textId="20A82AAE" w:rsidR="005B4B9C" w:rsidRDefault="005B4B9C" w:rsidP="00C95117">
      <w:pPr>
        <w:spacing w:after="0" w:line="240" w:lineRule="auto"/>
        <w:rPr>
          <w:rFonts w:ascii="Gill Sans MT" w:hAnsi="Gill Sans MT"/>
          <w:sz w:val="24"/>
          <w:szCs w:val="24"/>
          <w:lang w:eastAsia="zh-CN"/>
        </w:rPr>
      </w:pPr>
      <w:r>
        <w:rPr>
          <w:rFonts w:ascii="Gill Sans MT" w:hAnsi="Gill Sans MT"/>
          <w:sz w:val="24"/>
          <w:szCs w:val="24"/>
          <w:lang w:eastAsia="zh-CN"/>
        </w:rPr>
        <w:t>La organización se cuenta afiliada al servicio de salud privado del grupo EMI con servicio de atención medica 24/7 sin preexistencias médicas.</w:t>
      </w:r>
    </w:p>
    <w:p w14:paraId="6E7A28AE" w14:textId="5F7790C6" w:rsidR="005B4B9C" w:rsidRDefault="005B4B9C" w:rsidP="00C95117">
      <w:pPr>
        <w:spacing w:after="0" w:line="240" w:lineRule="auto"/>
        <w:rPr>
          <w:rFonts w:ascii="Gill Sans MT" w:hAnsi="Gill Sans MT"/>
          <w:sz w:val="24"/>
          <w:szCs w:val="24"/>
          <w:lang w:eastAsia="zh-CN"/>
        </w:rPr>
      </w:pPr>
    </w:p>
    <w:p w14:paraId="309E75F8" w14:textId="77777777" w:rsidR="00CC0E64" w:rsidRDefault="00CC0E64" w:rsidP="00C95117">
      <w:pPr>
        <w:spacing w:after="0" w:line="240" w:lineRule="auto"/>
        <w:rPr>
          <w:rFonts w:ascii="Gill Sans MT" w:hAnsi="Gill Sans MT"/>
          <w:sz w:val="24"/>
          <w:szCs w:val="24"/>
          <w:lang w:eastAsia="zh-CN"/>
        </w:rPr>
      </w:pPr>
    </w:p>
    <w:p w14:paraId="08F9D59F" w14:textId="3B6E7FED" w:rsidR="005B4B9C" w:rsidRDefault="005B4B9C" w:rsidP="00C95117">
      <w:pPr>
        <w:spacing w:after="0" w:line="240" w:lineRule="auto"/>
        <w:rPr>
          <w:rFonts w:ascii="Gill Sans MT" w:hAnsi="Gill Sans MT"/>
          <w:sz w:val="24"/>
          <w:szCs w:val="24"/>
          <w:lang w:eastAsia="zh-CN"/>
        </w:rPr>
      </w:pPr>
      <w:r>
        <w:rPr>
          <w:rFonts w:ascii="Gill Sans MT" w:hAnsi="Gill Sans MT"/>
          <w:sz w:val="24"/>
          <w:szCs w:val="24"/>
          <w:lang w:eastAsia="zh-CN"/>
        </w:rPr>
        <w:t xml:space="preserve">En </w:t>
      </w:r>
      <w:r w:rsidR="00C34E7D">
        <w:rPr>
          <w:rFonts w:ascii="Gill Sans MT" w:hAnsi="Gill Sans MT"/>
          <w:sz w:val="24"/>
          <w:szCs w:val="24"/>
          <w:lang w:eastAsia="zh-CN"/>
        </w:rPr>
        <w:t>su cercanía</w:t>
      </w:r>
      <w:r>
        <w:rPr>
          <w:rFonts w:ascii="Gill Sans MT" w:hAnsi="Gill Sans MT"/>
          <w:sz w:val="24"/>
          <w:szCs w:val="24"/>
          <w:lang w:eastAsia="zh-CN"/>
        </w:rPr>
        <w:t xml:space="preserve"> se encuentran disponibles los servicios de salud publica</w:t>
      </w:r>
      <w:r w:rsidR="00C34E7D">
        <w:rPr>
          <w:rFonts w:ascii="Gill Sans MT" w:hAnsi="Gill Sans MT"/>
          <w:sz w:val="24"/>
          <w:szCs w:val="24"/>
          <w:lang w:eastAsia="zh-CN"/>
        </w:rPr>
        <w:t xml:space="preserve"> los cuales son: </w:t>
      </w:r>
    </w:p>
    <w:p w14:paraId="54B1E460" w14:textId="47931B5B" w:rsidR="00C34E7D" w:rsidRPr="00CC0E64" w:rsidRDefault="00C34E7D" w:rsidP="00C95117">
      <w:pPr>
        <w:spacing w:after="0" w:line="240" w:lineRule="auto"/>
        <w:rPr>
          <w:rFonts w:ascii="Gill Sans MT" w:hAnsi="Gill Sans MT"/>
          <w:sz w:val="16"/>
          <w:szCs w:val="16"/>
          <w:lang w:eastAsia="zh-CN"/>
        </w:rPr>
      </w:pPr>
    </w:p>
    <w:p w14:paraId="5A9EAE1C" w14:textId="77777777" w:rsidR="008F2F88" w:rsidRPr="001B24DF" w:rsidRDefault="00C34E7D" w:rsidP="004818CE">
      <w:pPr>
        <w:pStyle w:val="Prrafodelista"/>
        <w:numPr>
          <w:ilvl w:val="0"/>
          <w:numId w:val="67"/>
        </w:numPr>
        <w:spacing w:after="0" w:line="240" w:lineRule="auto"/>
        <w:rPr>
          <w:rFonts w:ascii="Gill Sans MT" w:hAnsi="Gill Sans MT"/>
          <w:sz w:val="24"/>
          <w:szCs w:val="24"/>
          <w:lang w:eastAsia="zh-CN"/>
        </w:rPr>
      </w:pPr>
      <w:r w:rsidRPr="001B24DF">
        <w:rPr>
          <w:rFonts w:ascii="Gill Sans MT" w:hAnsi="Gill Sans MT"/>
          <w:sz w:val="24"/>
          <w:szCs w:val="24"/>
          <w:lang w:eastAsia="zh-CN"/>
        </w:rPr>
        <w:t>Hospital Fontibón</w:t>
      </w:r>
      <w:r w:rsidR="004876BC" w:rsidRPr="001B24DF">
        <w:rPr>
          <w:rFonts w:ascii="Gill Sans MT" w:hAnsi="Gill Sans MT"/>
          <w:sz w:val="24"/>
          <w:szCs w:val="24"/>
          <w:lang w:eastAsia="zh-CN"/>
        </w:rPr>
        <w:t xml:space="preserve"> </w:t>
      </w:r>
      <w:r w:rsidR="008F2F88" w:rsidRPr="001B24DF">
        <w:rPr>
          <w:rFonts w:ascii="Gill Sans MT" w:hAnsi="Gill Sans MT"/>
          <w:sz w:val="24"/>
          <w:szCs w:val="24"/>
          <w:lang w:eastAsia="zh-CN"/>
        </w:rPr>
        <w:t xml:space="preserve">E.S.E. II Nivel: </w:t>
      </w:r>
      <w:proofErr w:type="spellStart"/>
      <w:r w:rsidR="008F2F88" w:rsidRPr="001B24DF">
        <w:rPr>
          <w:rFonts w:ascii="Gill Sans MT" w:hAnsi="Gill Sans MT"/>
          <w:sz w:val="24"/>
          <w:szCs w:val="24"/>
          <w:lang w:eastAsia="zh-CN"/>
        </w:rPr>
        <w:t>Cra</w:t>
      </w:r>
      <w:proofErr w:type="spellEnd"/>
      <w:r w:rsidR="008F2F88" w:rsidRPr="001B24DF">
        <w:rPr>
          <w:rFonts w:ascii="Gill Sans MT" w:hAnsi="Gill Sans MT"/>
          <w:sz w:val="24"/>
          <w:szCs w:val="24"/>
          <w:lang w:eastAsia="zh-CN"/>
        </w:rPr>
        <w:t xml:space="preserve"> 99 </w:t>
      </w:r>
      <w:proofErr w:type="spellStart"/>
      <w:r w:rsidR="008F2F88" w:rsidRPr="001B24DF">
        <w:rPr>
          <w:rFonts w:ascii="Gill Sans MT" w:hAnsi="Gill Sans MT"/>
          <w:sz w:val="24"/>
          <w:szCs w:val="24"/>
          <w:lang w:eastAsia="zh-CN"/>
        </w:rPr>
        <w:t>clle</w:t>
      </w:r>
      <w:proofErr w:type="spellEnd"/>
      <w:r w:rsidR="008F2F88" w:rsidRPr="001B24DF">
        <w:rPr>
          <w:rFonts w:ascii="Gill Sans MT" w:hAnsi="Gill Sans MT"/>
          <w:sz w:val="24"/>
          <w:szCs w:val="24"/>
          <w:lang w:eastAsia="zh-CN"/>
        </w:rPr>
        <w:t xml:space="preserve"> 16i </w:t>
      </w:r>
    </w:p>
    <w:p w14:paraId="6ACD3D38" w14:textId="77777777" w:rsidR="008F2F88" w:rsidRPr="001B24DF" w:rsidRDefault="008F2F88" w:rsidP="004818CE">
      <w:pPr>
        <w:pStyle w:val="Prrafodelista"/>
        <w:numPr>
          <w:ilvl w:val="0"/>
          <w:numId w:val="67"/>
        </w:numPr>
        <w:spacing w:after="0" w:line="240" w:lineRule="auto"/>
        <w:rPr>
          <w:rFonts w:ascii="Gill Sans MT" w:hAnsi="Gill Sans MT"/>
          <w:sz w:val="24"/>
          <w:szCs w:val="24"/>
          <w:lang w:eastAsia="zh-CN"/>
        </w:rPr>
      </w:pPr>
      <w:r w:rsidRPr="001B24DF">
        <w:rPr>
          <w:rFonts w:ascii="Gill Sans MT" w:hAnsi="Gill Sans MT"/>
          <w:sz w:val="24"/>
          <w:szCs w:val="24"/>
          <w:lang w:eastAsia="zh-CN"/>
        </w:rPr>
        <w:t>Hospital Fontibón ll Nivel: Calle 16j</w:t>
      </w:r>
    </w:p>
    <w:p w14:paraId="484B83A8" w14:textId="77777777" w:rsidR="008F2F88" w:rsidRPr="001B24DF" w:rsidRDefault="008F2F88" w:rsidP="004818CE">
      <w:pPr>
        <w:pStyle w:val="Prrafodelista"/>
        <w:numPr>
          <w:ilvl w:val="0"/>
          <w:numId w:val="67"/>
        </w:numPr>
        <w:spacing w:after="0" w:line="240" w:lineRule="auto"/>
        <w:rPr>
          <w:rFonts w:ascii="Gill Sans MT" w:hAnsi="Gill Sans MT"/>
          <w:sz w:val="24"/>
          <w:szCs w:val="24"/>
          <w:lang w:eastAsia="zh-CN"/>
        </w:rPr>
      </w:pPr>
      <w:r w:rsidRPr="001B24DF">
        <w:rPr>
          <w:rFonts w:ascii="Gill Sans MT" w:hAnsi="Gill Sans MT"/>
          <w:sz w:val="24"/>
          <w:szCs w:val="24"/>
          <w:lang w:eastAsia="zh-CN"/>
        </w:rPr>
        <w:t xml:space="preserve">Hospital Fontibón E.S.E. CAMI 1: </w:t>
      </w:r>
      <w:proofErr w:type="spellStart"/>
      <w:r w:rsidRPr="001B24DF">
        <w:rPr>
          <w:rFonts w:ascii="Gill Sans MT" w:hAnsi="Gill Sans MT"/>
          <w:sz w:val="24"/>
          <w:szCs w:val="24"/>
          <w:lang w:eastAsia="zh-CN"/>
        </w:rPr>
        <w:t>Cra</w:t>
      </w:r>
      <w:proofErr w:type="spellEnd"/>
      <w:r w:rsidRPr="001B24DF">
        <w:rPr>
          <w:rFonts w:ascii="Gill Sans MT" w:hAnsi="Gill Sans MT"/>
          <w:sz w:val="24"/>
          <w:szCs w:val="24"/>
          <w:lang w:eastAsia="zh-CN"/>
        </w:rPr>
        <w:t xml:space="preserve"> 104 </w:t>
      </w:r>
      <w:proofErr w:type="spellStart"/>
      <w:r w:rsidRPr="001B24DF">
        <w:rPr>
          <w:rFonts w:ascii="Gill Sans MT" w:hAnsi="Gill Sans MT"/>
          <w:sz w:val="24"/>
          <w:szCs w:val="24"/>
          <w:lang w:eastAsia="zh-CN"/>
        </w:rPr>
        <w:t>Clle</w:t>
      </w:r>
      <w:proofErr w:type="spellEnd"/>
      <w:r w:rsidRPr="001B24DF">
        <w:rPr>
          <w:rFonts w:ascii="Gill Sans MT" w:hAnsi="Gill Sans MT"/>
          <w:sz w:val="24"/>
          <w:szCs w:val="24"/>
          <w:lang w:eastAsia="zh-CN"/>
        </w:rPr>
        <w:t xml:space="preserve"> 20c</w:t>
      </w:r>
    </w:p>
    <w:p w14:paraId="39E76B2D" w14:textId="6D8D153B" w:rsidR="008F2F88" w:rsidRPr="001B24DF" w:rsidRDefault="008F2F88" w:rsidP="004818CE">
      <w:pPr>
        <w:pStyle w:val="Prrafodelista"/>
        <w:numPr>
          <w:ilvl w:val="0"/>
          <w:numId w:val="67"/>
        </w:numPr>
        <w:spacing w:after="0" w:line="240" w:lineRule="auto"/>
        <w:rPr>
          <w:rFonts w:ascii="Gill Sans MT" w:hAnsi="Gill Sans MT"/>
          <w:sz w:val="24"/>
          <w:szCs w:val="24"/>
          <w:lang w:eastAsia="zh-CN"/>
        </w:rPr>
      </w:pPr>
      <w:r w:rsidRPr="001B24DF">
        <w:rPr>
          <w:rFonts w:ascii="Gill Sans MT" w:hAnsi="Gill Sans MT"/>
          <w:sz w:val="24"/>
          <w:szCs w:val="24"/>
          <w:lang w:eastAsia="zh-CN"/>
        </w:rPr>
        <w:t>Centro de salud UPA 50: Ac. 26 #96-14</w:t>
      </w:r>
    </w:p>
    <w:p w14:paraId="4106EEFF" w14:textId="77777777" w:rsidR="00E26B37" w:rsidRPr="001B24DF" w:rsidRDefault="00E26B37" w:rsidP="004818CE">
      <w:pPr>
        <w:pStyle w:val="Prrafodelista"/>
        <w:numPr>
          <w:ilvl w:val="0"/>
          <w:numId w:val="67"/>
        </w:numPr>
        <w:spacing w:after="0" w:line="240" w:lineRule="auto"/>
        <w:rPr>
          <w:rFonts w:ascii="Gill Sans MT" w:hAnsi="Gill Sans MT"/>
          <w:sz w:val="24"/>
          <w:szCs w:val="24"/>
          <w:lang w:eastAsia="zh-CN"/>
        </w:rPr>
      </w:pPr>
      <w:r w:rsidRPr="001B24DF">
        <w:rPr>
          <w:rFonts w:ascii="Gill Sans MT" w:hAnsi="Gill Sans MT"/>
          <w:sz w:val="24"/>
          <w:szCs w:val="24"/>
          <w:lang w:eastAsia="zh-CN"/>
        </w:rPr>
        <w:t xml:space="preserve">Hospital el </w:t>
      </w:r>
      <w:proofErr w:type="spellStart"/>
      <w:r w:rsidRPr="001B24DF">
        <w:rPr>
          <w:rFonts w:ascii="Gill Sans MT" w:hAnsi="Gill Sans MT"/>
          <w:sz w:val="24"/>
          <w:szCs w:val="24"/>
          <w:lang w:eastAsia="zh-CN"/>
        </w:rPr>
        <w:t>Tintal</w:t>
      </w:r>
      <w:proofErr w:type="spellEnd"/>
      <w:r w:rsidRPr="001B24DF">
        <w:rPr>
          <w:rFonts w:ascii="Gill Sans MT" w:hAnsi="Gill Sans MT"/>
          <w:sz w:val="24"/>
          <w:szCs w:val="24"/>
          <w:lang w:eastAsia="zh-CN"/>
        </w:rPr>
        <w:t xml:space="preserve"> II Nivel; Cl 10 #86-90.</w:t>
      </w:r>
    </w:p>
    <w:p w14:paraId="4D21DFCA" w14:textId="77777777" w:rsidR="00E26B37" w:rsidRPr="00CC0E64" w:rsidRDefault="00E26B37" w:rsidP="00C95117">
      <w:pPr>
        <w:spacing w:after="0" w:line="240" w:lineRule="auto"/>
        <w:rPr>
          <w:rFonts w:ascii="Gill Sans MT" w:hAnsi="Gill Sans MT"/>
          <w:sz w:val="16"/>
          <w:szCs w:val="16"/>
          <w:lang w:eastAsia="zh-CN"/>
        </w:rPr>
      </w:pPr>
    </w:p>
    <w:p w14:paraId="71CE2FC9" w14:textId="77777777" w:rsidR="00EC2C93" w:rsidRDefault="00E26B37" w:rsidP="00C95117">
      <w:pPr>
        <w:spacing w:after="0" w:line="240" w:lineRule="auto"/>
        <w:rPr>
          <w:rFonts w:ascii="Gill Sans MT" w:hAnsi="Gill Sans MT"/>
          <w:sz w:val="24"/>
          <w:szCs w:val="24"/>
          <w:lang w:eastAsia="zh-CN"/>
        </w:rPr>
      </w:pPr>
      <w:r>
        <w:rPr>
          <w:rFonts w:ascii="Gill Sans MT" w:hAnsi="Gill Sans MT"/>
          <w:sz w:val="24"/>
          <w:szCs w:val="24"/>
          <w:lang w:eastAsia="zh-CN"/>
        </w:rPr>
        <w:t>-Vías de acceso principales</w:t>
      </w:r>
    </w:p>
    <w:p w14:paraId="48A057DE" w14:textId="77777777" w:rsidR="00EC2C93" w:rsidRPr="00CC0E64" w:rsidRDefault="00EC2C93" w:rsidP="00C95117">
      <w:pPr>
        <w:spacing w:after="0" w:line="240" w:lineRule="auto"/>
        <w:rPr>
          <w:rFonts w:ascii="Gill Sans MT" w:hAnsi="Gill Sans MT"/>
          <w:sz w:val="16"/>
          <w:szCs w:val="16"/>
          <w:lang w:eastAsia="zh-CN"/>
        </w:rPr>
      </w:pPr>
    </w:p>
    <w:p w14:paraId="00A577DC" w14:textId="1B773E5E" w:rsidR="00EC2C93" w:rsidRDefault="00EC2C93" w:rsidP="00C95117">
      <w:pPr>
        <w:spacing w:after="0" w:line="240" w:lineRule="auto"/>
        <w:rPr>
          <w:rFonts w:ascii="Gill Sans MT" w:hAnsi="Gill Sans MT"/>
          <w:sz w:val="24"/>
          <w:szCs w:val="24"/>
          <w:lang w:eastAsia="zh-CN"/>
        </w:rPr>
      </w:pPr>
      <w:r>
        <w:rPr>
          <w:rFonts w:ascii="Gill Sans MT" w:hAnsi="Gill Sans MT"/>
          <w:sz w:val="24"/>
          <w:szCs w:val="24"/>
          <w:lang w:eastAsia="zh-CN"/>
        </w:rPr>
        <w:t>Para facilitar el acceso de los organismos de socorro, la empresa tiene como puntos de referencia las siguientes vías</w:t>
      </w:r>
    </w:p>
    <w:p w14:paraId="0A959CB7" w14:textId="77777777" w:rsidR="00EC2C93" w:rsidRPr="00CC0E64" w:rsidRDefault="00EC2C93" w:rsidP="00C95117">
      <w:pPr>
        <w:spacing w:after="0" w:line="240" w:lineRule="auto"/>
        <w:rPr>
          <w:rFonts w:ascii="Gill Sans MT" w:eastAsia="Times New Roman" w:hAnsi="Gill Sans MT" w:cs="Arial"/>
          <w:sz w:val="16"/>
          <w:szCs w:val="16"/>
          <w:lang w:val="es-ES_tradnl" w:eastAsia="es-ES"/>
        </w:rPr>
      </w:pPr>
    </w:p>
    <w:p w14:paraId="3571F014" w14:textId="08283C15" w:rsidR="00EC2C93" w:rsidRPr="001B24DF" w:rsidRDefault="00EC2C93" w:rsidP="004818CE">
      <w:pPr>
        <w:pStyle w:val="Prrafodelista"/>
        <w:numPr>
          <w:ilvl w:val="0"/>
          <w:numId w:val="69"/>
        </w:numPr>
        <w:spacing w:after="0" w:line="240" w:lineRule="auto"/>
        <w:rPr>
          <w:rFonts w:ascii="Gill Sans MT" w:eastAsia="Times New Roman" w:hAnsi="Gill Sans MT" w:cs="Arial"/>
          <w:sz w:val="24"/>
          <w:szCs w:val="24"/>
          <w:lang w:val="es-ES_tradnl" w:eastAsia="es-ES"/>
        </w:rPr>
      </w:pPr>
      <w:r w:rsidRPr="001B24DF">
        <w:rPr>
          <w:rFonts w:ascii="Gill Sans MT" w:eastAsia="Times New Roman" w:hAnsi="Gill Sans MT" w:cs="Arial"/>
          <w:sz w:val="24"/>
          <w:szCs w:val="24"/>
          <w:lang w:val="es-ES_tradnl" w:eastAsia="es-ES"/>
        </w:rPr>
        <w:t xml:space="preserve">Carrera 90 – Calle 19a – </w:t>
      </w:r>
      <w:proofErr w:type="spellStart"/>
      <w:r w:rsidRPr="001B24DF">
        <w:rPr>
          <w:rFonts w:ascii="Gill Sans MT" w:eastAsia="Times New Roman" w:hAnsi="Gill Sans MT" w:cs="Arial"/>
          <w:sz w:val="24"/>
          <w:szCs w:val="24"/>
          <w:lang w:val="es-ES_tradnl" w:eastAsia="es-ES"/>
        </w:rPr>
        <w:t>Av</w:t>
      </w:r>
      <w:proofErr w:type="spellEnd"/>
      <w:r w:rsidRPr="001B24DF">
        <w:rPr>
          <w:rFonts w:ascii="Gill Sans MT" w:eastAsia="Times New Roman" w:hAnsi="Gill Sans MT" w:cs="Arial"/>
          <w:sz w:val="24"/>
          <w:szCs w:val="24"/>
          <w:lang w:val="es-ES_tradnl" w:eastAsia="es-ES"/>
        </w:rPr>
        <w:t xml:space="preserve"> Ciudad de Cali sentido Norte – Sur</w:t>
      </w:r>
    </w:p>
    <w:p w14:paraId="15E36938" w14:textId="5BF4766B" w:rsidR="00EC2C93" w:rsidRPr="001B24DF" w:rsidRDefault="00EC2C93" w:rsidP="004818CE">
      <w:pPr>
        <w:pStyle w:val="Prrafodelista"/>
        <w:numPr>
          <w:ilvl w:val="0"/>
          <w:numId w:val="69"/>
        </w:numPr>
        <w:spacing w:after="0" w:line="240" w:lineRule="auto"/>
        <w:rPr>
          <w:rFonts w:ascii="Gill Sans MT" w:eastAsia="Times New Roman" w:hAnsi="Gill Sans MT" w:cs="Arial"/>
          <w:sz w:val="24"/>
          <w:szCs w:val="24"/>
          <w:lang w:val="es-ES_tradnl" w:eastAsia="es-ES"/>
        </w:rPr>
      </w:pPr>
      <w:r w:rsidRPr="001B24DF">
        <w:rPr>
          <w:rFonts w:ascii="Gill Sans MT" w:eastAsia="Times New Roman" w:hAnsi="Gill Sans MT" w:cs="Arial"/>
          <w:sz w:val="24"/>
          <w:szCs w:val="24"/>
          <w:lang w:val="es-ES_tradnl" w:eastAsia="es-ES"/>
        </w:rPr>
        <w:t xml:space="preserve">Calle 19a – Carrera 82 – Calle 20 – </w:t>
      </w:r>
      <w:proofErr w:type="spellStart"/>
      <w:r w:rsidRPr="001B24DF">
        <w:rPr>
          <w:rFonts w:ascii="Gill Sans MT" w:eastAsia="Times New Roman" w:hAnsi="Gill Sans MT" w:cs="Arial"/>
          <w:sz w:val="24"/>
          <w:szCs w:val="24"/>
          <w:lang w:val="es-ES_tradnl" w:eastAsia="es-ES"/>
        </w:rPr>
        <w:t>Av</w:t>
      </w:r>
      <w:proofErr w:type="spellEnd"/>
      <w:r w:rsidRPr="001B24DF">
        <w:rPr>
          <w:rFonts w:ascii="Gill Sans MT" w:eastAsia="Times New Roman" w:hAnsi="Gill Sans MT" w:cs="Arial"/>
          <w:sz w:val="24"/>
          <w:szCs w:val="24"/>
          <w:lang w:val="es-ES_tradnl" w:eastAsia="es-ES"/>
        </w:rPr>
        <w:t xml:space="preserve"> Ciudad de Cali sentido Sur – Norte</w:t>
      </w:r>
    </w:p>
    <w:p w14:paraId="4C6FBD6A" w14:textId="258D0E18" w:rsidR="00EC2C93" w:rsidRPr="001B24DF" w:rsidRDefault="00EC2C93" w:rsidP="004818CE">
      <w:pPr>
        <w:pStyle w:val="Prrafodelista"/>
        <w:numPr>
          <w:ilvl w:val="0"/>
          <w:numId w:val="69"/>
        </w:numPr>
        <w:spacing w:after="0" w:line="240" w:lineRule="auto"/>
        <w:rPr>
          <w:rFonts w:ascii="Gill Sans MT" w:eastAsia="Times New Roman" w:hAnsi="Gill Sans MT" w:cs="Arial"/>
          <w:sz w:val="24"/>
          <w:szCs w:val="24"/>
          <w:lang w:val="es-ES_tradnl" w:eastAsia="es-ES"/>
        </w:rPr>
      </w:pPr>
      <w:r w:rsidRPr="001B24DF">
        <w:rPr>
          <w:rFonts w:ascii="Gill Sans MT" w:eastAsia="Times New Roman" w:hAnsi="Gill Sans MT" w:cs="Arial"/>
          <w:sz w:val="24"/>
          <w:szCs w:val="24"/>
          <w:lang w:val="es-ES_tradnl" w:eastAsia="es-ES"/>
        </w:rPr>
        <w:t xml:space="preserve">Calle 19a– Carrera 80a –  </w:t>
      </w:r>
      <w:proofErr w:type="spellStart"/>
      <w:r w:rsidRPr="001B24DF">
        <w:rPr>
          <w:rFonts w:ascii="Gill Sans MT" w:eastAsia="Times New Roman" w:hAnsi="Gill Sans MT" w:cs="Arial"/>
          <w:sz w:val="24"/>
          <w:szCs w:val="24"/>
          <w:lang w:val="es-ES_tradnl" w:eastAsia="es-ES"/>
        </w:rPr>
        <w:t>Av</w:t>
      </w:r>
      <w:proofErr w:type="spellEnd"/>
      <w:r w:rsidRPr="001B24DF">
        <w:rPr>
          <w:rFonts w:ascii="Gill Sans MT" w:eastAsia="Times New Roman" w:hAnsi="Gill Sans MT" w:cs="Arial"/>
          <w:sz w:val="24"/>
          <w:szCs w:val="24"/>
          <w:lang w:val="es-ES_tradnl" w:eastAsia="es-ES"/>
        </w:rPr>
        <w:t xml:space="preserve"> calle 17 sentido Oriente – Occidente</w:t>
      </w:r>
    </w:p>
    <w:p w14:paraId="39A1CDBF" w14:textId="67FC1EB8" w:rsidR="001B24DF" w:rsidRDefault="00EC2C93" w:rsidP="004818CE">
      <w:pPr>
        <w:pStyle w:val="Prrafodelista"/>
        <w:numPr>
          <w:ilvl w:val="0"/>
          <w:numId w:val="69"/>
        </w:numPr>
        <w:spacing w:after="0" w:line="240" w:lineRule="auto"/>
        <w:rPr>
          <w:rFonts w:ascii="Gill Sans MT" w:eastAsia="Times New Roman" w:hAnsi="Gill Sans MT" w:cs="Arial"/>
          <w:sz w:val="24"/>
          <w:szCs w:val="24"/>
          <w:lang w:val="es-ES_tradnl" w:eastAsia="es-ES"/>
        </w:rPr>
      </w:pPr>
      <w:r w:rsidRPr="001B24DF">
        <w:rPr>
          <w:rFonts w:ascii="Gill Sans MT" w:eastAsia="Times New Roman" w:hAnsi="Gill Sans MT" w:cs="Arial"/>
          <w:sz w:val="24"/>
          <w:szCs w:val="24"/>
          <w:lang w:val="es-ES_tradnl" w:eastAsia="es-ES"/>
        </w:rPr>
        <w:t xml:space="preserve">Diagonal 17b – Carrera 88 – Diagonal 16 sentido Occidente </w:t>
      </w:r>
      <w:r w:rsidR="001B24DF">
        <w:rPr>
          <w:rFonts w:ascii="Gill Sans MT" w:eastAsia="Times New Roman" w:hAnsi="Gill Sans MT" w:cs="Arial"/>
          <w:sz w:val="24"/>
          <w:szCs w:val="24"/>
          <w:lang w:val="es-ES_tradnl" w:eastAsia="es-ES"/>
        </w:rPr>
        <w:t>–</w:t>
      </w:r>
      <w:r w:rsidRPr="001B24DF">
        <w:rPr>
          <w:rFonts w:ascii="Gill Sans MT" w:eastAsia="Times New Roman" w:hAnsi="Gill Sans MT" w:cs="Arial"/>
          <w:sz w:val="24"/>
          <w:szCs w:val="24"/>
          <w:lang w:val="es-ES_tradnl" w:eastAsia="es-ES"/>
        </w:rPr>
        <w:t xml:space="preserve"> Oriente</w:t>
      </w:r>
    </w:p>
    <w:p w14:paraId="193F5640" w14:textId="11DFEEBE" w:rsidR="001B24DF" w:rsidRPr="00CC0E64" w:rsidRDefault="001B24DF" w:rsidP="001B24DF">
      <w:pPr>
        <w:spacing w:after="0" w:line="240" w:lineRule="auto"/>
        <w:rPr>
          <w:rFonts w:ascii="Gill Sans MT" w:eastAsia="Times New Roman" w:hAnsi="Gill Sans MT" w:cs="Arial"/>
          <w:sz w:val="16"/>
          <w:szCs w:val="16"/>
          <w:lang w:val="es-ES_tradnl" w:eastAsia="es-ES"/>
        </w:rPr>
      </w:pPr>
    </w:p>
    <w:p w14:paraId="56D69E01" w14:textId="27CD4312" w:rsidR="001B24DF" w:rsidRDefault="001B24DF" w:rsidP="001B24DF">
      <w:pPr>
        <w:spacing w:after="0" w:line="240" w:lineRule="auto"/>
        <w:rPr>
          <w:rFonts w:ascii="Gill Sans MT" w:eastAsia="Times New Roman" w:hAnsi="Gill Sans MT" w:cs="Arial"/>
          <w:sz w:val="24"/>
          <w:szCs w:val="24"/>
          <w:lang w:val="es-ES_tradnl" w:eastAsia="es-ES"/>
        </w:rPr>
      </w:pPr>
      <w:r>
        <w:rPr>
          <w:rFonts w:ascii="Gill Sans MT" w:eastAsia="Times New Roman" w:hAnsi="Gill Sans MT" w:cs="Arial"/>
          <w:sz w:val="24"/>
          <w:szCs w:val="24"/>
          <w:lang w:val="es-ES_tradnl" w:eastAsia="es-ES"/>
        </w:rPr>
        <w:t>-Educación.</w:t>
      </w:r>
    </w:p>
    <w:p w14:paraId="0892E28F" w14:textId="060A3356" w:rsidR="001B24DF" w:rsidRPr="00CC0E64" w:rsidRDefault="001B24DF" w:rsidP="001B24DF">
      <w:pPr>
        <w:spacing w:after="0" w:line="240" w:lineRule="auto"/>
        <w:rPr>
          <w:rFonts w:ascii="Gill Sans MT" w:eastAsia="Times New Roman" w:hAnsi="Gill Sans MT" w:cs="Arial"/>
          <w:sz w:val="16"/>
          <w:szCs w:val="16"/>
          <w:lang w:val="es-ES_tradnl" w:eastAsia="es-ES"/>
        </w:rPr>
      </w:pPr>
    </w:p>
    <w:p w14:paraId="5060243C" w14:textId="2B3E1045" w:rsidR="001B24DF" w:rsidRDefault="001B24DF" w:rsidP="001B24DF">
      <w:pPr>
        <w:spacing w:after="0" w:line="240" w:lineRule="auto"/>
        <w:rPr>
          <w:rFonts w:ascii="Gill Sans MT" w:eastAsia="Times New Roman" w:hAnsi="Gill Sans MT" w:cs="Arial"/>
          <w:sz w:val="24"/>
          <w:szCs w:val="24"/>
          <w:lang w:val="es-ES_tradnl" w:eastAsia="es-ES"/>
        </w:rPr>
      </w:pPr>
      <w:r>
        <w:rPr>
          <w:rFonts w:ascii="Gill Sans MT" w:eastAsia="Times New Roman" w:hAnsi="Gill Sans MT" w:cs="Arial"/>
          <w:sz w:val="24"/>
          <w:szCs w:val="24"/>
          <w:lang w:val="es-ES_tradnl" w:eastAsia="es-ES"/>
        </w:rPr>
        <w:t>Frente a cualquier eventualidad las instituciones educativas mas cercanas a la compañía podrán servir de resguardo como también de punto de encuentro o referencia, las instituciones educativas publicas o privadas mas cercanas son:</w:t>
      </w:r>
    </w:p>
    <w:p w14:paraId="0702E03E" w14:textId="14614E58" w:rsidR="001B24DF" w:rsidRPr="00CC0E64" w:rsidRDefault="001B24DF" w:rsidP="001B24DF">
      <w:pPr>
        <w:spacing w:after="0" w:line="240" w:lineRule="auto"/>
        <w:rPr>
          <w:rFonts w:ascii="Gill Sans MT" w:eastAsia="Times New Roman" w:hAnsi="Gill Sans MT" w:cs="Arial"/>
          <w:sz w:val="16"/>
          <w:szCs w:val="16"/>
          <w:lang w:val="es-ES_tradnl" w:eastAsia="es-ES"/>
        </w:rPr>
      </w:pPr>
    </w:p>
    <w:p w14:paraId="740732B3" w14:textId="2337B77C" w:rsidR="001B24DF" w:rsidRPr="00EB6207" w:rsidRDefault="00DB15BD" w:rsidP="004818CE">
      <w:pPr>
        <w:pStyle w:val="Prrafodelista"/>
        <w:numPr>
          <w:ilvl w:val="0"/>
          <w:numId w:val="70"/>
        </w:numPr>
        <w:spacing w:after="0" w:line="240" w:lineRule="auto"/>
        <w:rPr>
          <w:rFonts w:ascii="Gill Sans MT" w:eastAsia="Times New Roman" w:hAnsi="Gill Sans MT" w:cs="Arial"/>
          <w:sz w:val="24"/>
          <w:szCs w:val="24"/>
          <w:lang w:val="es-ES_tradnl" w:eastAsia="es-ES"/>
        </w:rPr>
      </w:pPr>
      <w:r w:rsidRPr="00EB6207">
        <w:rPr>
          <w:rFonts w:ascii="Gill Sans MT" w:eastAsia="Times New Roman" w:hAnsi="Gill Sans MT" w:cs="Arial"/>
          <w:sz w:val="24"/>
          <w:szCs w:val="24"/>
          <w:lang w:val="es-ES_tradnl" w:eastAsia="es-ES"/>
        </w:rPr>
        <w:t xml:space="preserve">Colegio la felicidad: </w:t>
      </w:r>
      <w:proofErr w:type="spellStart"/>
      <w:r w:rsidRPr="00EB6207">
        <w:rPr>
          <w:rFonts w:ascii="Gill Sans MT" w:eastAsia="Times New Roman" w:hAnsi="Gill Sans MT" w:cs="Arial"/>
          <w:sz w:val="24"/>
          <w:szCs w:val="24"/>
          <w:lang w:val="es-ES_tradnl" w:eastAsia="es-ES"/>
        </w:rPr>
        <w:t>Cll</w:t>
      </w:r>
      <w:proofErr w:type="spellEnd"/>
      <w:r w:rsidRPr="00EB6207">
        <w:rPr>
          <w:rFonts w:ascii="Gill Sans MT" w:eastAsia="Times New Roman" w:hAnsi="Gill Sans MT" w:cs="Arial"/>
          <w:sz w:val="24"/>
          <w:szCs w:val="24"/>
          <w:lang w:val="es-ES_tradnl" w:eastAsia="es-ES"/>
        </w:rPr>
        <w:t>. 18ª #78 – 35.</w:t>
      </w:r>
    </w:p>
    <w:p w14:paraId="730BB5E9" w14:textId="26B5B043" w:rsidR="00DB15BD" w:rsidRPr="00EB6207" w:rsidRDefault="00DB15BD" w:rsidP="004818CE">
      <w:pPr>
        <w:pStyle w:val="Prrafodelista"/>
        <w:numPr>
          <w:ilvl w:val="0"/>
          <w:numId w:val="70"/>
        </w:numPr>
        <w:spacing w:after="0" w:line="240" w:lineRule="auto"/>
        <w:rPr>
          <w:rFonts w:ascii="Gill Sans MT" w:eastAsia="Times New Roman" w:hAnsi="Gill Sans MT" w:cs="Arial"/>
          <w:sz w:val="24"/>
          <w:szCs w:val="24"/>
          <w:lang w:val="es-ES_tradnl" w:eastAsia="es-ES"/>
        </w:rPr>
      </w:pPr>
      <w:r w:rsidRPr="00EB6207">
        <w:rPr>
          <w:rFonts w:ascii="Gill Sans MT" w:eastAsia="Times New Roman" w:hAnsi="Gill Sans MT" w:cs="Arial"/>
          <w:sz w:val="24"/>
          <w:szCs w:val="24"/>
          <w:lang w:val="es-ES_tradnl" w:eastAsia="es-ES"/>
        </w:rPr>
        <w:t xml:space="preserve">Colegio Nuevo </w:t>
      </w:r>
      <w:proofErr w:type="spellStart"/>
      <w:r w:rsidRPr="00EB6207">
        <w:rPr>
          <w:rFonts w:ascii="Gill Sans MT" w:eastAsia="Times New Roman" w:hAnsi="Gill Sans MT" w:cs="Arial"/>
          <w:sz w:val="24"/>
          <w:szCs w:val="24"/>
          <w:lang w:val="es-ES_tradnl" w:eastAsia="es-ES"/>
        </w:rPr>
        <w:t>Montessoriano</w:t>
      </w:r>
      <w:proofErr w:type="spellEnd"/>
      <w:r w:rsidRPr="00EB6207">
        <w:rPr>
          <w:rFonts w:ascii="Gill Sans MT" w:eastAsia="Times New Roman" w:hAnsi="Gill Sans MT" w:cs="Arial"/>
          <w:sz w:val="24"/>
          <w:szCs w:val="24"/>
          <w:lang w:val="es-ES_tradnl" w:eastAsia="es-ES"/>
        </w:rPr>
        <w:t xml:space="preserve">: </w:t>
      </w:r>
      <w:proofErr w:type="spellStart"/>
      <w:r w:rsidRPr="00EB6207">
        <w:rPr>
          <w:rFonts w:ascii="Gill Sans MT" w:eastAsia="Times New Roman" w:hAnsi="Gill Sans MT" w:cs="Arial"/>
          <w:sz w:val="24"/>
          <w:szCs w:val="24"/>
          <w:lang w:val="es-ES_tradnl" w:eastAsia="es-ES"/>
        </w:rPr>
        <w:t>Cll</w:t>
      </w:r>
      <w:proofErr w:type="spellEnd"/>
      <w:r w:rsidRPr="00EB6207">
        <w:rPr>
          <w:rFonts w:ascii="Gill Sans MT" w:eastAsia="Times New Roman" w:hAnsi="Gill Sans MT" w:cs="Arial"/>
          <w:sz w:val="24"/>
          <w:szCs w:val="24"/>
          <w:lang w:val="es-ES_tradnl" w:eastAsia="es-ES"/>
        </w:rPr>
        <w:t>. 23 #81B</w:t>
      </w:r>
    </w:p>
    <w:p w14:paraId="51694CA6" w14:textId="47E24481" w:rsidR="00DB15BD" w:rsidRPr="00EB6207" w:rsidRDefault="00DB15BD" w:rsidP="004818CE">
      <w:pPr>
        <w:pStyle w:val="Prrafodelista"/>
        <w:numPr>
          <w:ilvl w:val="0"/>
          <w:numId w:val="70"/>
        </w:numPr>
        <w:spacing w:after="0" w:line="240" w:lineRule="auto"/>
        <w:rPr>
          <w:rFonts w:ascii="Gill Sans MT" w:eastAsia="Times New Roman" w:hAnsi="Gill Sans MT" w:cs="Arial"/>
          <w:sz w:val="24"/>
          <w:szCs w:val="24"/>
          <w:lang w:val="es-ES_tradnl" w:eastAsia="es-ES"/>
        </w:rPr>
      </w:pPr>
      <w:r w:rsidRPr="00EB6207">
        <w:rPr>
          <w:rFonts w:ascii="Gill Sans MT" w:eastAsia="Times New Roman" w:hAnsi="Gill Sans MT" w:cs="Arial"/>
          <w:sz w:val="24"/>
          <w:szCs w:val="24"/>
          <w:lang w:val="es-ES_tradnl" w:eastAsia="es-ES"/>
        </w:rPr>
        <w:t xml:space="preserve">Colegio Teresita de </w:t>
      </w:r>
      <w:proofErr w:type="spellStart"/>
      <w:r w:rsidRPr="00EB6207">
        <w:rPr>
          <w:rFonts w:ascii="Gill Sans MT" w:eastAsia="Times New Roman" w:hAnsi="Gill Sans MT" w:cs="Arial"/>
          <w:sz w:val="24"/>
          <w:szCs w:val="24"/>
          <w:lang w:val="es-ES_tradnl" w:eastAsia="es-ES"/>
        </w:rPr>
        <w:t>Lisieux</w:t>
      </w:r>
      <w:proofErr w:type="spellEnd"/>
      <w:r w:rsidRPr="00EB6207">
        <w:rPr>
          <w:rFonts w:ascii="Gill Sans MT" w:eastAsia="Times New Roman" w:hAnsi="Gill Sans MT" w:cs="Arial"/>
          <w:sz w:val="24"/>
          <w:szCs w:val="24"/>
          <w:lang w:val="es-ES_tradnl" w:eastAsia="es-ES"/>
        </w:rPr>
        <w:t>: Tv. 96b #20d – 51</w:t>
      </w:r>
    </w:p>
    <w:p w14:paraId="448F4F53" w14:textId="5964D400" w:rsidR="00DB15BD" w:rsidRPr="00EB6207" w:rsidRDefault="00DB15BD" w:rsidP="004818CE">
      <w:pPr>
        <w:pStyle w:val="Prrafodelista"/>
        <w:numPr>
          <w:ilvl w:val="0"/>
          <w:numId w:val="70"/>
        </w:numPr>
        <w:spacing w:after="0" w:line="240" w:lineRule="auto"/>
        <w:rPr>
          <w:rFonts w:ascii="Gill Sans MT" w:eastAsia="Times New Roman" w:hAnsi="Gill Sans MT" w:cs="Arial"/>
          <w:sz w:val="24"/>
          <w:szCs w:val="24"/>
          <w:lang w:val="es-ES_tradnl" w:eastAsia="es-ES"/>
        </w:rPr>
      </w:pPr>
      <w:r w:rsidRPr="00EB6207">
        <w:rPr>
          <w:rFonts w:ascii="Gill Sans MT" w:eastAsia="Times New Roman" w:hAnsi="Gill Sans MT" w:cs="Arial"/>
          <w:sz w:val="24"/>
          <w:szCs w:val="24"/>
          <w:lang w:val="es-ES_tradnl" w:eastAsia="es-ES"/>
        </w:rPr>
        <w:t xml:space="preserve">Colegio Nueva Generación: </w:t>
      </w:r>
      <w:proofErr w:type="spellStart"/>
      <w:r w:rsidRPr="00EB6207">
        <w:rPr>
          <w:rFonts w:ascii="Gill Sans MT" w:eastAsia="Times New Roman" w:hAnsi="Gill Sans MT" w:cs="Arial"/>
          <w:sz w:val="24"/>
          <w:szCs w:val="24"/>
          <w:lang w:val="es-ES_tradnl" w:eastAsia="es-ES"/>
        </w:rPr>
        <w:t>Cll</w:t>
      </w:r>
      <w:proofErr w:type="spellEnd"/>
      <w:r w:rsidRPr="00EB6207">
        <w:rPr>
          <w:rFonts w:ascii="Gill Sans MT" w:eastAsia="Times New Roman" w:hAnsi="Gill Sans MT" w:cs="Arial"/>
          <w:sz w:val="24"/>
          <w:szCs w:val="24"/>
          <w:lang w:val="es-ES_tradnl" w:eastAsia="es-ES"/>
        </w:rPr>
        <w:t>. 17b #96c – 35</w:t>
      </w:r>
    </w:p>
    <w:p w14:paraId="6D49AEDD" w14:textId="74D2F8C6" w:rsidR="00DB15BD" w:rsidRPr="00EB6207" w:rsidRDefault="00DB15BD" w:rsidP="004818CE">
      <w:pPr>
        <w:pStyle w:val="Prrafodelista"/>
        <w:numPr>
          <w:ilvl w:val="0"/>
          <w:numId w:val="70"/>
        </w:numPr>
        <w:spacing w:after="0" w:line="240" w:lineRule="auto"/>
        <w:rPr>
          <w:rFonts w:ascii="Gill Sans MT" w:eastAsia="Times New Roman" w:hAnsi="Gill Sans MT" w:cs="Arial"/>
          <w:sz w:val="24"/>
          <w:szCs w:val="24"/>
          <w:lang w:val="es-ES_tradnl" w:eastAsia="es-ES"/>
        </w:rPr>
      </w:pPr>
      <w:r w:rsidRPr="00EB6207">
        <w:rPr>
          <w:rFonts w:ascii="Gill Sans MT" w:eastAsia="Times New Roman" w:hAnsi="Gill Sans MT" w:cs="Arial"/>
          <w:sz w:val="24"/>
          <w:szCs w:val="24"/>
          <w:lang w:val="es-ES_tradnl" w:eastAsia="es-ES"/>
        </w:rPr>
        <w:t xml:space="preserve">Politécnico </w:t>
      </w:r>
      <w:r w:rsidR="00EB6207" w:rsidRPr="00EB6207">
        <w:rPr>
          <w:rFonts w:ascii="Gill Sans MT" w:eastAsia="Times New Roman" w:hAnsi="Gill Sans MT" w:cs="Arial"/>
          <w:sz w:val="24"/>
          <w:szCs w:val="24"/>
          <w:lang w:val="es-ES_tradnl" w:eastAsia="es-ES"/>
        </w:rPr>
        <w:t>Grancolobiano: Av. La Esperanza #74ª – 19, Piso 2</w:t>
      </w:r>
    </w:p>
    <w:p w14:paraId="5C9EC495" w14:textId="723D0E14" w:rsidR="00EB6207" w:rsidRPr="00EB6207" w:rsidRDefault="00EB6207" w:rsidP="004818CE">
      <w:pPr>
        <w:pStyle w:val="Prrafodelista"/>
        <w:numPr>
          <w:ilvl w:val="0"/>
          <w:numId w:val="70"/>
        </w:numPr>
        <w:spacing w:after="0" w:line="240" w:lineRule="auto"/>
        <w:rPr>
          <w:rFonts w:ascii="Gill Sans MT" w:eastAsia="Times New Roman" w:hAnsi="Gill Sans MT" w:cs="Arial"/>
          <w:sz w:val="24"/>
          <w:szCs w:val="24"/>
          <w:lang w:val="es-ES_tradnl" w:eastAsia="es-ES"/>
        </w:rPr>
      </w:pPr>
      <w:r w:rsidRPr="00EB6207">
        <w:rPr>
          <w:rFonts w:ascii="Gill Sans MT" w:eastAsia="Times New Roman" w:hAnsi="Gill Sans MT" w:cs="Arial"/>
          <w:sz w:val="24"/>
          <w:szCs w:val="24"/>
          <w:lang w:val="es-ES_tradnl" w:eastAsia="es-ES"/>
        </w:rPr>
        <w:t xml:space="preserve">Universidad Agustiniana: </w:t>
      </w:r>
      <w:proofErr w:type="spellStart"/>
      <w:r w:rsidRPr="00EB6207">
        <w:rPr>
          <w:rFonts w:ascii="Gill Sans MT" w:eastAsia="Times New Roman" w:hAnsi="Gill Sans MT" w:cs="Arial"/>
          <w:sz w:val="24"/>
          <w:szCs w:val="24"/>
          <w:lang w:val="es-ES_tradnl" w:eastAsia="es-ES"/>
        </w:rPr>
        <w:t>Ak</w:t>
      </w:r>
      <w:proofErr w:type="spellEnd"/>
      <w:r w:rsidRPr="00EB6207">
        <w:rPr>
          <w:rFonts w:ascii="Gill Sans MT" w:eastAsia="Times New Roman" w:hAnsi="Gill Sans MT" w:cs="Arial"/>
          <w:sz w:val="24"/>
          <w:szCs w:val="24"/>
          <w:lang w:val="es-ES_tradnl" w:eastAsia="es-ES"/>
        </w:rPr>
        <w:t>. 86 #11b - 95</w:t>
      </w:r>
    </w:p>
    <w:p w14:paraId="1EDC60A3" w14:textId="22C4B1DD" w:rsidR="00EC2C93" w:rsidRPr="00EB6207" w:rsidRDefault="00EB6207" w:rsidP="004818CE">
      <w:pPr>
        <w:pStyle w:val="Prrafodelista"/>
        <w:numPr>
          <w:ilvl w:val="0"/>
          <w:numId w:val="70"/>
        </w:numPr>
        <w:spacing w:after="0" w:line="240" w:lineRule="auto"/>
        <w:rPr>
          <w:rFonts w:ascii="Gill Sans MT" w:eastAsia="Times New Roman" w:hAnsi="Gill Sans MT" w:cs="Arial"/>
          <w:sz w:val="24"/>
          <w:szCs w:val="24"/>
          <w:lang w:val="es-ES_tradnl" w:eastAsia="es-ES"/>
        </w:rPr>
      </w:pPr>
      <w:proofErr w:type="spellStart"/>
      <w:r w:rsidRPr="00EB6207">
        <w:rPr>
          <w:rFonts w:ascii="Gill Sans MT" w:eastAsia="Times New Roman" w:hAnsi="Gill Sans MT" w:cs="Arial"/>
          <w:sz w:val="24"/>
          <w:szCs w:val="24"/>
          <w:lang w:val="es-ES_tradnl" w:eastAsia="es-ES"/>
        </w:rPr>
        <w:t>Medised</w:t>
      </w:r>
      <w:proofErr w:type="spellEnd"/>
      <w:r w:rsidRPr="00EB6207">
        <w:rPr>
          <w:rFonts w:ascii="Gill Sans MT" w:eastAsia="Times New Roman" w:hAnsi="Gill Sans MT" w:cs="Arial"/>
          <w:sz w:val="24"/>
          <w:szCs w:val="24"/>
          <w:lang w:val="es-ES_tradnl" w:eastAsia="es-ES"/>
        </w:rPr>
        <w:t>- Instituto de Educación Técnica: Cra. 99 #40 - 85</w:t>
      </w:r>
    </w:p>
    <w:p w14:paraId="4422DA94" w14:textId="33985E4A" w:rsidR="00EC2C93" w:rsidRPr="00CC0E64" w:rsidRDefault="00EC2C93" w:rsidP="00C95117">
      <w:pPr>
        <w:spacing w:after="0" w:line="240" w:lineRule="auto"/>
        <w:rPr>
          <w:rFonts w:ascii="Gill Sans MT" w:eastAsia="Times New Roman" w:hAnsi="Gill Sans MT" w:cs="Arial"/>
          <w:sz w:val="16"/>
          <w:szCs w:val="16"/>
          <w:lang w:val="es-ES_tradnl" w:eastAsia="es-ES"/>
        </w:rPr>
      </w:pPr>
    </w:p>
    <w:p w14:paraId="77661692" w14:textId="6267CBDE" w:rsidR="00EB6207" w:rsidRDefault="00EB6207" w:rsidP="00C95117">
      <w:pPr>
        <w:spacing w:after="0" w:line="240" w:lineRule="auto"/>
        <w:rPr>
          <w:rFonts w:ascii="Gill Sans MT" w:eastAsia="Times New Roman" w:hAnsi="Gill Sans MT" w:cs="Arial"/>
          <w:sz w:val="24"/>
          <w:szCs w:val="24"/>
          <w:lang w:val="es-ES_tradnl" w:eastAsia="es-ES"/>
        </w:rPr>
      </w:pPr>
      <w:r>
        <w:rPr>
          <w:rFonts w:ascii="Gill Sans MT" w:eastAsia="Times New Roman" w:hAnsi="Gill Sans MT" w:cs="Arial"/>
          <w:sz w:val="24"/>
          <w:szCs w:val="24"/>
          <w:lang w:val="es-ES_tradnl" w:eastAsia="es-ES"/>
        </w:rPr>
        <w:t>-Parroquias.</w:t>
      </w:r>
    </w:p>
    <w:p w14:paraId="4304F95C" w14:textId="30DF25F9" w:rsidR="00EB6207" w:rsidRPr="00CC0E64" w:rsidRDefault="00EB6207" w:rsidP="00C95117">
      <w:pPr>
        <w:spacing w:after="0" w:line="240" w:lineRule="auto"/>
        <w:rPr>
          <w:rFonts w:ascii="Gill Sans MT" w:eastAsia="Times New Roman" w:hAnsi="Gill Sans MT" w:cs="Arial"/>
          <w:sz w:val="16"/>
          <w:szCs w:val="16"/>
          <w:lang w:val="es-ES_tradnl" w:eastAsia="es-ES"/>
        </w:rPr>
      </w:pPr>
    </w:p>
    <w:p w14:paraId="24E82628" w14:textId="77777777" w:rsidR="009634C7" w:rsidRDefault="00EB6207" w:rsidP="00C95117">
      <w:pPr>
        <w:spacing w:after="0" w:line="240" w:lineRule="auto"/>
        <w:rPr>
          <w:rFonts w:ascii="Gill Sans MT" w:eastAsia="Times New Roman" w:hAnsi="Gill Sans MT" w:cs="Arial"/>
          <w:sz w:val="24"/>
          <w:szCs w:val="24"/>
          <w:lang w:val="es-ES_tradnl" w:eastAsia="es-ES"/>
        </w:rPr>
      </w:pPr>
      <w:r>
        <w:rPr>
          <w:rFonts w:ascii="Gill Sans MT" w:eastAsia="Times New Roman" w:hAnsi="Gill Sans MT" w:cs="Arial"/>
          <w:sz w:val="24"/>
          <w:szCs w:val="24"/>
          <w:lang w:val="es-ES_tradnl" w:eastAsia="es-ES"/>
        </w:rPr>
        <w:t xml:space="preserve">Las parroquias o sitios de congregación religiosos pueden ser </w:t>
      </w:r>
      <w:r w:rsidR="009634C7">
        <w:rPr>
          <w:rFonts w:ascii="Gill Sans MT" w:eastAsia="Times New Roman" w:hAnsi="Gill Sans MT" w:cs="Arial"/>
          <w:sz w:val="24"/>
          <w:szCs w:val="24"/>
          <w:lang w:val="es-ES_tradnl" w:eastAsia="es-ES"/>
        </w:rPr>
        <w:t>otra opción al momento de proveer de un refugio a los afectados por alguna catástrofe o emergencia, dentro de la localidad y en cercanía a la empresa se encuentran:</w:t>
      </w:r>
    </w:p>
    <w:p w14:paraId="72DC18C3" w14:textId="77777777" w:rsidR="009634C7" w:rsidRDefault="009634C7" w:rsidP="00C95117">
      <w:pPr>
        <w:spacing w:after="0" w:line="240" w:lineRule="auto"/>
        <w:rPr>
          <w:rFonts w:ascii="Gill Sans MT" w:eastAsia="Times New Roman" w:hAnsi="Gill Sans MT" w:cs="Arial"/>
          <w:sz w:val="24"/>
          <w:szCs w:val="24"/>
          <w:lang w:val="es-ES_tradnl" w:eastAsia="es-ES"/>
        </w:rPr>
      </w:pPr>
    </w:p>
    <w:p w14:paraId="4F4CCA71" w14:textId="77777777" w:rsidR="009634C7" w:rsidRPr="006426DC" w:rsidRDefault="009634C7" w:rsidP="004818CE">
      <w:pPr>
        <w:pStyle w:val="Prrafodelista"/>
        <w:numPr>
          <w:ilvl w:val="0"/>
          <w:numId w:val="71"/>
        </w:numPr>
        <w:spacing w:after="0" w:line="240" w:lineRule="auto"/>
        <w:rPr>
          <w:rFonts w:ascii="Gill Sans MT" w:eastAsia="Times New Roman" w:hAnsi="Gill Sans MT" w:cs="Arial"/>
          <w:sz w:val="24"/>
          <w:szCs w:val="24"/>
          <w:lang w:val="es-ES_tradnl" w:eastAsia="es-ES"/>
        </w:rPr>
      </w:pPr>
      <w:r w:rsidRPr="006426DC">
        <w:rPr>
          <w:rFonts w:ascii="Gill Sans MT" w:eastAsia="Times New Roman" w:hAnsi="Gill Sans MT" w:cs="Arial"/>
          <w:sz w:val="24"/>
          <w:szCs w:val="24"/>
          <w:lang w:val="es-ES_tradnl" w:eastAsia="es-ES"/>
        </w:rPr>
        <w:t xml:space="preserve">Iglesia Alianza Evangélica Fontibón: Cra. 96b #77 </w:t>
      </w:r>
    </w:p>
    <w:p w14:paraId="50B4DC48" w14:textId="7F1CE7A6" w:rsidR="009634C7" w:rsidRPr="006426DC" w:rsidRDefault="009634C7" w:rsidP="004818CE">
      <w:pPr>
        <w:pStyle w:val="Prrafodelista"/>
        <w:numPr>
          <w:ilvl w:val="0"/>
          <w:numId w:val="71"/>
        </w:numPr>
        <w:spacing w:after="0" w:line="240" w:lineRule="auto"/>
        <w:rPr>
          <w:rFonts w:ascii="Gill Sans MT" w:eastAsia="Times New Roman" w:hAnsi="Gill Sans MT" w:cs="Arial"/>
          <w:sz w:val="24"/>
          <w:szCs w:val="24"/>
          <w:lang w:val="es-ES_tradnl" w:eastAsia="es-ES"/>
        </w:rPr>
      </w:pPr>
      <w:r w:rsidRPr="006426DC">
        <w:rPr>
          <w:rFonts w:ascii="Gill Sans MT" w:eastAsia="Times New Roman" w:hAnsi="Gill Sans MT" w:cs="Arial"/>
          <w:sz w:val="24"/>
          <w:szCs w:val="24"/>
          <w:lang w:val="es-ES_tradnl" w:eastAsia="es-ES"/>
        </w:rPr>
        <w:t xml:space="preserve">Parroquia Nuestra Señora del Transito: </w:t>
      </w:r>
      <w:proofErr w:type="spellStart"/>
      <w:r w:rsidRPr="006426DC">
        <w:rPr>
          <w:rFonts w:ascii="Gill Sans MT" w:eastAsia="Times New Roman" w:hAnsi="Gill Sans MT" w:cs="Arial"/>
          <w:sz w:val="24"/>
          <w:szCs w:val="24"/>
          <w:lang w:val="es-ES_tradnl" w:eastAsia="es-ES"/>
        </w:rPr>
        <w:t>Cll</w:t>
      </w:r>
      <w:proofErr w:type="spellEnd"/>
      <w:r w:rsidRPr="006426DC">
        <w:rPr>
          <w:rFonts w:ascii="Gill Sans MT" w:eastAsia="Times New Roman" w:hAnsi="Gill Sans MT" w:cs="Arial"/>
          <w:sz w:val="24"/>
          <w:szCs w:val="24"/>
          <w:lang w:val="es-ES_tradnl" w:eastAsia="es-ES"/>
        </w:rPr>
        <w:t>. 22c #89 – 81</w:t>
      </w:r>
    </w:p>
    <w:p w14:paraId="37F69FEA" w14:textId="3AAB2549" w:rsidR="006426DC" w:rsidRPr="006426DC" w:rsidRDefault="009634C7" w:rsidP="004818CE">
      <w:pPr>
        <w:pStyle w:val="Prrafodelista"/>
        <w:numPr>
          <w:ilvl w:val="0"/>
          <w:numId w:val="71"/>
        </w:numPr>
        <w:spacing w:after="0" w:line="240" w:lineRule="auto"/>
        <w:rPr>
          <w:rFonts w:ascii="Gill Sans MT" w:eastAsia="Times New Roman" w:hAnsi="Gill Sans MT" w:cs="Arial"/>
          <w:sz w:val="24"/>
          <w:szCs w:val="24"/>
          <w:lang w:val="es-ES_tradnl" w:eastAsia="es-ES"/>
        </w:rPr>
      </w:pPr>
      <w:r w:rsidRPr="006426DC">
        <w:rPr>
          <w:rFonts w:ascii="Gill Sans MT" w:eastAsia="Times New Roman" w:hAnsi="Gill Sans MT" w:cs="Arial"/>
          <w:sz w:val="24"/>
          <w:szCs w:val="24"/>
          <w:lang w:val="es-ES_tradnl" w:eastAsia="es-ES"/>
        </w:rPr>
        <w:t xml:space="preserve">Diócesis de Fontibón: </w:t>
      </w:r>
      <w:r w:rsidR="006426DC" w:rsidRPr="006426DC">
        <w:rPr>
          <w:rFonts w:ascii="Gill Sans MT" w:eastAsia="Times New Roman" w:hAnsi="Gill Sans MT" w:cs="Arial"/>
          <w:sz w:val="24"/>
          <w:szCs w:val="24"/>
          <w:lang w:val="es-ES_tradnl" w:eastAsia="es-ES"/>
        </w:rPr>
        <w:t>Cra. 98 # 17ª – 81</w:t>
      </w:r>
    </w:p>
    <w:p w14:paraId="718D3BC9" w14:textId="7FFC9A7D" w:rsidR="00C34E7D" w:rsidRPr="00CC0E64" w:rsidRDefault="009634C7" w:rsidP="00C95117">
      <w:pPr>
        <w:spacing w:after="0" w:line="240" w:lineRule="auto"/>
        <w:rPr>
          <w:rFonts w:ascii="Gill Sans MT" w:eastAsia="Times New Roman" w:hAnsi="Gill Sans MT" w:cs="Arial"/>
          <w:sz w:val="24"/>
          <w:szCs w:val="24"/>
          <w:lang w:val="es-ES_tradnl" w:eastAsia="es-ES"/>
        </w:rPr>
      </w:pPr>
      <w:r>
        <w:rPr>
          <w:rFonts w:ascii="Gill Sans MT" w:eastAsia="Times New Roman" w:hAnsi="Gill Sans MT" w:cs="Arial"/>
          <w:sz w:val="24"/>
          <w:szCs w:val="24"/>
          <w:lang w:val="es-ES_tradnl" w:eastAsia="es-ES"/>
        </w:rPr>
        <w:t xml:space="preserve"> </w:t>
      </w:r>
      <w:r w:rsidR="00EB6207">
        <w:rPr>
          <w:rFonts w:ascii="Gill Sans MT" w:eastAsia="Times New Roman" w:hAnsi="Gill Sans MT" w:cs="Arial"/>
          <w:sz w:val="24"/>
          <w:szCs w:val="24"/>
          <w:lang w:val="es-ES_tradnl" w:eastAsia="es-ES"/>
        </w:rPr>
        <w:t xml:space="preserve">                                                                   </w:t>
      </w:r>
      <w:r w:rsidR="00CC0E64">
        <w:rPr>
          <w:rFonts w:ascii="Gill Sans MT" w:eastAsia="Times New Roman" w:hAnsi="Gill Sans MT" w:cs="Arial"/>
          <w:sz w:val="24"/>
          <w:szCs w:val="24"/>
          <w:lang w:val="es-ES_tradnl" w:eastAsia="es-ES"/>
        </w:rPr>
        <w:t xml:space="preserve">                   </w:t>
      </w:r>
    </w:p>
    <w:p w14:paraId="492DAC66" w14:textId="77777777" w:rsidR="006D73BA" w:rsidRPr="004D4E2B" w:rsidRDefault="00AA15DC" w:rsidP="00132B1A">
      <w:pPr>
        <w:pStyle w:val="Ttulo2"/>
        <w:rPr>
          <w:rFonts w:ascii="Gill Sans MT" w:hAnsi="Gill Sans MT" w:cs="Arial"/>
          <w:color w:val="auto"/>
          <w:sz w:val="24"/>
          <w:szCs w:val="24"/>
          <w:lang w:val="es-CO"/>
        </w:rPr>
      </w:pPr>
      <w:bookmarkStart w:id="11" w:name="_Toc395704537"/>
      <w:r w:rsidRPr="004D4E2B">
        <w:rPr>
          <w:rFonts w:ascii="Gill Sans MT" w:hAnsi="Gill Sans MT" w:cs="Arial"/>
          <w:color w:val="auto"/>
          <w:sz w:val="24"/>
          <w:szCs w:val="24"/>
          <w:lang w:val="es-CO"/>
        </w:rPr>
        <w:t>2.</w:t>
      </w:r>
      <w:r w:rsidR="00132B1A" w:rsidRPr="004D4E2B">
        <w:rPr>
          <w:rFonts w:ascii="Gill Sans MT" w:hAnsi="Gill Sans MT" w:cs="Arial"/>
          <w:color w:val="auto"/>
          <w:sz w:val="24"/>
          <w:szCs w:val="24"/>
          <w:lang w:val="es-CO"/>
        </w:rPr>
        <w:t>3</w:t>
      </w:r>
      <w:r w:rsidRPr="004D4E2B">
        <w:rPr>
          <w:rFonts w:ascii="Gill Sans MT" w:hAnsi="Gill Sans MT" w:cs="Arial"/>
          <w:color w:val="auto"/>
          <w:sz w:val="24"/>
          <w:szCs w:val="24"/>
          <w:lang w:val="es-CO"/>
        </w:rPr>
        <w:t xml:space="preserve">. </w:t>
      </w:r>
      <w:r w:rsidR="00425428" w:rsidRPr="004D4E2B">
        <w:rPr>
          <w:rFonts w:ascii="Gill Sans MT" w:hAnsi="Gill Sans MT" w:cs="Arial"/>
          <w:color w:val="auto"/>
          <w:sz w:val="24"/>
          <w:szCs w:val="24"/>
          <w:lang w:val="es-CO"/>
        </w:rPr>
        <w:t xml:space="preserve">Conformación de la Brigada de </w:t>
      </w:r>
      <w:bookmarkEnd w:id="11"/>
      <w:r w:rsidR="00D2168D">
        <w:rPr>
          <w:rFonts w:ascii="Gill Sans MT" w:hAnsi="Gill Sans MT" w:cs="Arial"/>
          <w:color w:val="auto"/>
          <w:sz w:val="24"/>
          <w:szCs w:val="24"/>
          <w:lang w:val="es-CO"/>
        </w:rPr>
        <w:t>INSEPET SAS</w:t>
      </w:r>
      <w:r w:rsidR="003C74E7">
        <w:rPr>
          <w:rFonts w:ascii="Gill Sans MT" w:hAnsi="Gill Sans MT" w:cs="Arial"/>
          <w:color w:val="auto"/>
          <w:sz w:val="24"/>
          <w:szCs w:val="24"/>
          <w:lang w:val="es-CO"/>
        </w:rPr>
        <w:t>.</w:t>
      </w:r>
      <w:r w:rsidR="0084482F" w:rsidRPr="004D4E2B">
        <w:rPr>
          <w:rFonts w:ascii="Gill Sans MT" w:hAnsi="Gill Sans MT" w:cs="Arial"/>
          <w:color w:val="auto"/>
          <w:sz w:val="24"/>
          <w:szCs w:val="24"/>
          <w:lang w:val="es-CO"/>
        </w:rPr>
        <w:t xml:space="preserve">  </w:t>
      </w:r>
    </w:p>
    <w:p w14:paraId="6643ABEA" w14:textId="21B5AC30" w:rsidR="001148E5" w:rsidRPr="004D4E2B" w:rsidRDefault="001148E5" w:rsidP="0039077A">
      <w:pPr>
        <w:pStyle w:val="Prrafodelista"/>
        <w:autoSpaceDE w:val="0"/>
        <w:autoSpaceDN w:val="0"/>
        <w:adjustRightInd w:val="0"/>
        <w:spacing w:after="0" w:line="240" w:lineRule="auto"/>
        <w:jc w:val="both"/>
        <w:rPr>
          <w:rFonts w:ascii="Gill Sans MT" w:hAnsi="Gill Sans MT" w:cs="Arial"/>
          <w:b/>
          <w:color w:val="FF0000"/>
          <w:sz w:val="24"/>
          <w:szCs w:val="24"/>
          <w:lang w:val="es-CO"/>
        </w:rPr>
      </w:pPr>
    </w:p>
    <w:p w14:paraId="4D27201A" w14:textId="05A17202" w:rsidR="005C7451" w:rsidRPr="005A0301" w:rsidRDefault="005A0301" w:rsidP="00C249C5">
      <w:pPr>
        <w:pStyle w:val="Prrafodelista"/>
        <w:autoSpaceDE w:val="0"/>
        <w:autoSpaceDN w:val="0"/>
        <w:adjustRightInd w:val="0"/>
        <w:spacing w:after="0" w:line="240" w:lineRule="auto"/>
        <w:rPr>
          <w:rFonts w:ascii="Gill Sans MT" w:hAnsi="Gill Sans MT" w:cs="Arial"/>
          <w:b/>
          <w:color w:val="000000" w:themeColor="text1"/>
          <w:sz w:val="24"/>
          <w:szCs w:val="24"/>
          <w:lang w:val="es-CO"/>
        </w:rPr>
      </w:pPr>
      <w:r w:rsidRPr="005A0301">
        <w:rPr>
          <w:rFonts w:ascii="Gill Sans MT" w:hAnsi="Gill Sans MT" w:cs="Arial"/>
          <w:b/>
          <w:color w:val="000000" w:themeColor="text1"/>
          <w:sz w:val="24"/>
          <w:szCs w:val="24"/>
          <w:lang w:val="es-CO"/>
        </w:rPr>
        <w:t>ANEXO</w:t>
      </w:r>
    </w:p>
    <w:p w14:paraId="55373C9B" w14:textId="1C620F6D" w:rsidR="006C52F4" w:rsidRDefault="006C52F4" w:rsidP="00C249C5">
      <w:pPr>
        <w:pStyle w:val="Prrafodelista"/>
        <w:autoSpaceDE w:val="0"/>
        <w:autoSpaceDN w:val="0"/>
        <w:adjustRightInd w:val="0"/>
        <w:spacing w:after="0" w:line="240" w:lineRule="auto"/>
        <w:rPr>
          <w:rFonts w:ascii="Gill Sans MT" w:hAnsi="Gill Sans MT" w:cs="Arial"/>
          <w:b/>
          <w:color w:val="FF0000"/>
          <w:sz w:val="24"/>
          <w:szCs w:val="24"/>
          <w:lang w:val="es-CO"/>
        </w:rPr>
      </w:pPr>
    </w:p>
    <w:p w14:paraId="78F69878" w14:textId="77777777" w:rsidR="006C52F4" w:rsidRPr="004D4E2B" w:rsidRDefault="006C52F4" w:rsidP="00C249C5">
      <w:pPr>
        <w:pStyle w:val="Prrafodelista"/>
        <w:autoSpaceDE w:val="0"/>
        <w:autoSpaceDN w:val="0"/>
        <w:adjustRightInd w:val="0"/>
        <w:spacing w:after="0" w:line="240" w:lineRule="auto"/>
        <w:rPr>
          <w:rFonts w:ascii="Gill Sans MT" w:hAnsi="Gill Sans MT" w:cs="Arial"/>
          <w:b/>
          <w:color w:val="FF0000"/>
          <w:sz w:val="24"/>
          <w:szCs w:val="24"/>
          <w:lang w:val="es-CO"/>
        </w:rPr>
      </w:pPr>
    </w:p>
    <w:p w14:paraId="415856C8" w14:textId="77777777" w:rsidR="005C7451" w:rsidRPr="004D4E2B" w:rsidRDefault="005C7451" w:rsidP="005C7451">
      <w:pPr>
        <w:pStyle w:val="Prrafodelista"/>
        <w:autoSpaceDE w:val="0"/>
        <w:autoSpaceDN w:val="0"/>
        <w:adjustRightInd w:val="0"/>
        <w:spacing w:after="0" w:line="240" w:lineRule="auto"/>
        <w:ind w:left="0"/>
        <w:jc w:val="both"/>
        <w:rPr>
          <w:rFonts w:ascii="Gill Sans MT" w:hAnsi="Gill Sans MT" w:cs="Arial"/>
          <w:b/>
          <w:color w:val="FF0000"/>
          <w:sz w:val="24"/>
          <w:szCs w:val="24"/>
          <w:lang w:val="es-CO"/>
        </w:rPr>
      </w:pPr>
    </w:p>
    <w:p w14:paraId="75060135" w14:textId="77777777" w:rsidR="00677005" w:rsidRPr="004D4E2B" w:rsidRDefault="004106AC" w:rsidP="004106AC">
      <w:pPr>
        <w:pStyle w:val="Ttulo1"/>
        <w:spacing w:before="0" w:line="240" w:lineRule="auto"/>
        <w:rPr>
          <w:rFonts w:ascii="Gill Sans MT" w:hAnsi="Gill Sans MT" w:cs="Arial"/>
          <w:color w:val="auto"/>
          <w:sz w:val="24"/>
          <w:szCs w:val="24"/>
          <w:lang w:val="es-MX"/>
        </w:rPr>
      </w:pPr>
      <w:r>
        <w:rPr>
          <w:rFonts w:ascii="Gill Sans MT" w:hAnsi="Gill Sans MT" w:cs="Arial"/>
          <w:color w:val="auto"/>
          <w:sz w:val="24"/>
          <w:szCs w:val="24"/>
          <w:lang w:val="es-MX"/>
        </w:rPr>
        <w:t xml:space="preserve">3. </w:t>
      </w:r>
      <w:bookmarkStart w:id="12" w:name="_Toc395704538"/>
      <w:r w:rsidR="005C7451" w:rsidRPr="004D4E2B">
        <w:rPr>
          <w:rFonts w:ascii="Gill Sans MT" w:hAnsi="Gill Sans MT" w:cs="Arial"/>
          <w:color w:val="auto"/>
          <w:sz w:val="24"/>
          <w:szCs w:val="24"/>
          <w:lang w:val="es-MX"/>
        </w:rPr>
        <w:t>VALORACIÓN DEL RIESGO</w:t>
      </w:r>
      <w:bookmarkEnd w:id="12"/>
    </w:p>
    <w:p w14:paraId="02694432" w14:textId="77777777" w:rsidR="00B1561C" w:rsidRPr="004D4E2B" w:rsidRDefault="00B1561C" w:rsidP="005C7451">
      <w:pPr>
        <w:spacing w:after="0" w:line="240" w:lineRule="auto"/>
        <w:jc w:val="both"/>
        <w:rPr>
          <w:rFonts w:ascii="Gill Sans MT" w:hAnsi="Gill Sans MT" w:cs="Arial"/>
          <w:b/>
          <w:sz w:val="24"/>
          <w:szCs w:val="24"/>
        </w:rPr>
      </w:pPr>
    </w:p>
    <w:p w14:paraId="1B69E20C" w14:textId="77777777" w:rsidR="00677005" w:rsidRPr="004D4E2B" w:rsidRDefault="00677005" w:rsidP="00221EB2">
      <w:pPr>
        <w:numPr>
          <w:ilvl w:val="1"/>
          <w:numId w:val="35"/>
        </w:numPr>
        <w:tabs>
          <w:tab w:val="left" w:pos="567"/>
        </w:tabs>
        <w:spacing w:after="0" w:line="240" w:lineRule="auto"/>
        <w:ind w:left="0" w:firstLine="0"/>
        <w:rPr>
          <w:rFonts w:ascii="Gill Sans MT" w:hAnsi="Gill Sans MT" w:cs="Arial"/>
          <w:sz w:val="24"/>
          <w:szCs w:val="24"/>
        </w:rPr>
      </w:pPr>
      <w:r w:rsidRPr="004D4E2B">
        <w:rPr>
          <w:rFonts w:ascii="Gill Sans MT" w:hAnsi="Gill Sans MT" w:cs="Arial"/>
          <w:b/>
          <w:sz w:val="24"/>
          <w:szCs w:val="24"/>
        </w:rPr>
        <w:t>Identificación de Amenazas</w:t>
      </w:r>
      <w:r w:rsidR="005C7451" w:rsidRPr="004D4E2B">
        <w:rPr>
          <w:rFonts w:ascii="Gill Sans MT" w:hAnsi="Gill Sans MT" w:cs="Arial"/>
          <w:b/>
          <w:sz w:val="24"/>
          <w:szCs w:val="24"/>
        </w:rPr>
        <w:t>.</w:t>
      </w:r>
    </w:p>
    <w:p w14:paraId="48119C76" w14:textId="77777777" w:rsidR="005C7451" w:rsidRPr="004D4E2B" w:rsidRDefault="005C7451" w:rsidP="005C7451">
      <w:pPr>
        <w:tabs>
          <w:tab w:val="left" w:pos="567"/>
        </w:tabs>
        <w:spacing w:after="0" w:line="240" w:lineRule="auto"/>
        <w:rPr>
          <w:rFonts w:ascii="Gill Sans MT" w:hAnsi="Gill Sans MT" w:cs="Arial"/>
          <w:sz w:val="24"/>
          <w:szCs w:val="24"/>
        </w:rPr>
      </w:pPr>
    </w:p>
    <w:p w14:paraId="66AC2AE3" w14:textId="77777777" w:rsidR="00677005" w:rsidRPr="004D4E2B" w:rsidRDefault="00677005" w:rsidP="005C7451">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Las amenazas se encuentran relacionadas con el peligro que significa la posible ocurrencia de un fenómeno físico de origen natural, tecnológico o provocado por el hombre y que puede manifestarse en un sitio específico y en un tiempo determinado, produciendo efectos adversos a las personas, los bienes y al medio ambiente.  </w:t>
      </w:r>
    </w:p>
    <w:p w14:paraId="75F6465D" w14:textId="77777777" w:rsidR="00677005" w:rsidRPr="004D4E2B" w:rsidRDefault="00677005" w:rsidP="005C7451">
      <w:pPr>
        <w:spacing w:after="0" w:line="240" w:lineRule="auto"/>
        <w:jc w:val="both"/>
        <w:rPr>
          <w:rFonts w:ascii="Gill Sans MT" w:hAnsi="Gill Sans MT" w:cs="Arial"/>
          <w:sz w:val="24"/>
          <w:szCs w:val="24"/>
        </w:rPr>
      </w:pPr>
    </w:p>
    <w:p w14:paraId="03F66050" w14:textId="77777777" w:rsidR="00677005" w:rsidRPr="004D4E2B" w:rsidRDefault="00677005" w:rsidP="005C7451">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El evaluar la amenaza es pronosticar la ocurrencia de un fenómeno con base en el estudio de su mecanismo generador, el monitoreo del sistema perturbador y/o el registro de eventos en el tiempo. </w:t>
      </w:r>
    </w:p>
    <w:p w14:paraId="1DD9A0BA" w14:textId="77777777" w:rsidR="00677005" w:rsidRPr="004D4E2B" w:rsidRDefault="00677005" w:rsidP="005C7451">
      <w:pPr>
        <w:spacing w:after="0" w:line="240" w:lineRule="auto"/>
        <w:jc w:val="both"/>
        <w:rPr>
          <w:rFonts w:ascii="Gill Sans MT" w:hAnsi="Gill Sans MT" w:cs="Arial"/>
          <w:sz w:val="24"/>
          <w:szCs w:val="24"/>
        </w:rPr>
      </w:pPr>
    </w:p>
    <w:p w14:paraId="40F7B3DF" w14:textId="77777777" w:rsidR="00004DFF" w:rsidRPr="004D4E2B" w:rsidRDefault="00677005" w:rsidP="005C7451">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La </w:t>
      </w:r>
      <w:r w:rsidR="00411C7A" w:rsidRPr="004D4E2B">
        <w:rPr>
          <w:rFonts w:ascii="Gill Sans MT" w:hAnsi="Gill Sans MT" w:cs="Arial"/>
          <w:sz w:val="24"/>
          <w:szCs w:val="24"/>
        </w:rPr>
        <w:t>cali</w:t>
      </w:r>
      <w:r w:rsidRPr="004D4E2B">
        <w:rPr>
          <w:rFonts w:ascii="Gill Sans MT" w:hAnsi="Gill Sans MT" w:cs="Arial"/>
          <w:sz w:val="24"/>
          <w:szCs w:val="24"/>
        </w:rPr>
        <w:t>ficación de la amenaza se realiza mediante colores teniendo en cuenta la probabilidad de ocurrencia, de la siguiente forma:</w:t>
      </w:r>
    </w:p>
    <w:p w14:paraId="79BC439B" w14:textId="77777777" w:rsidR="00677005" w:rsidRDefault="00677005" w:rsidP="005C7451">
      <w:pPr>
        <w:spacing w:after="0" w:line="240" w:lineRule="auto"/>
        <w:rPr>
          <w:rFonts w:ascii="Gill Sans MT" w:hAnsi="Gill Sans MT" w:cs="Arial"/>
          <w:sz w:val="24"/>
          <w:szCs w:val="24"/>
        </w:rPr>
      </w:pPr>
    </w:p>
    <w:p w14:paraId="3FE3DDA4" w14:textId="77777777" w:rsidR="004E2398" w:rsidRDefault="004E2398" w:rsidP="005C7451">
      <w:pPr>
        <w:spacing w:after="0" w:line="240" w:lineRule="auto"/>
        <w:rPr>
          <w:rFonts w:ascii="Gill Sans MT" w:hAnsi="Gill Sans MT" w:cs="Arial"/>
          <w:sz w:val="24"/>
          <w:szCs w:val="24"/>
        </w:rPr>
      </w:pPr>
    </w:p>
    <w:p w14:paraId="23BAB79E" w14:textId="77777777" w:rsidR="004E2398" w:rsidRDefault="004E2398" w:rsidP="005C7451">
      <w:pPr>
        <w:spacing w:after="0" w:line="240" w:lineRule="auto"/>
        <w:rPr>
          <w:rFonts w:ascii="Gill Sans MT" w:hAnsi="Gill Sans MT" w:cs="Arial"/>
          <w:sz w:val="24"/>
          <w:szCs w:val="24"/>
        </w:rPr>
      </w:pPr>
    </w:p>
    <w:p w14:paraId="4D22F679" w14:textId="77777777" w:rsidR="004E2398" w:rsidRPr="004D4E2B" w:rsidRDefault="004E2398" w:rsidP="005C7451">
      <w:pPr>
        <w:spacing w:after="0" w:line="240" w:lineRule="auto"/>
        <w:rPr>
          <w:rFonts w:ascii="Gill Sans MT" w:hAnsi="Gill Sans MT" w:cs="Arial"/>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947"/>
        <w:gridCol w:w="5045"/>
        <w:gridCol w:w="2628"/>
      </w:tblGrid>
      <w:tr w:rsidR="0074751B" w:rsidRPr="004D4E2B" w14:paraId="44B66716" w14:textId="77777777" w:rsidTr="00EF432E">
        <w:tc>
          <w:tcPr>
            <w:tcW w:w="1012" w:type="pct"/>
            <w:shd w:val="clear" w:color="auto" w:fill="000099"/>
          </w:tcPr>
          <w:p w14:paraId="467A8A18" w14:textId="77777777" w:rsidR="00677005" w:rsidRPr="004D4E2B" w:rsidRDefault="00677005" w:rsidP="00253D28">
            <w:pPr>
              <w:snapToGrid w:val="0"/>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EVENTO</w:t>
            </w:r>
          </w:p>
        </w:tc>
        <w:tc>
          <w:tcPr>
            <w:tcW w:w="2622" w:type="pct"/>
            <w:shd w:val="clear" w:color="auto" w:fill="000099"/>
          </w:tcPr>
          <w:p w14:paraId="66108D10" w14:textId="77777777" w:rsidR="00677005" w:rsidRPr="004D4E2B" w:rsidRDefault="00677005" w:rsidP="00253D28">
            <w:pPr>
              <w:snapToGrid w:val="0"/>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COMPORTAMIENTO</w:t>
            </w:r>
          </w:p>
        </w:tc>
        <w:tc>
          <w:tcPr>
            <w:tcW w:w="1366" w:type="pct"/>
            <w:shd w:val="clear" w:color="auto" w:fill="000099"/>
          </w:tcPr>
          <w:p w14:paraId="2400908E" w14:textId="77777777" w:rsidR="00677005" w:rsidRPr="004D4E2B" w:rsidRDefault="00677005" w:rsidP="00253D28">
            <w:pPr>
              <w:snapToGrid w:val="0"/>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COLOR ASIGNADO</w:t>
            </w:r>
          </w:p>
        </w:tc>
      </w:tr>
      <w:tr w:rsidR="00677005" w:rsidRPr="004D4E2B" w14:paraId="3384F1D4" w14:textId="77777777" w:rsidTr="00EF432E">
        <w:trPr>
          <w:trHeight w:hRule="exact" w:val="996"/>
        </w:trPr>
        <w:tc>
          <w:tcPr>
            <w:tcW w:w="1012" w:type="pct"/>
            <w:shd w:val="clear" w:color="auto" w:fill="00B050"/>
            <w:vAlign w:val="center"/>
          </w:tcPr>
          <w:p w14:paraId="249D861E" w14:textId="77777777" w:rsidR="00677005" w:rsidRPr="004D4E2B" w:rsidRDefault="00677005" w:rsidP="00253D28">
            <w:pPr>
              <w:snapToGrid w:val="0"/>
              <w:spacing w:after="0" w:line="240" w:lineRule="auto"/>
              <w:jc w:val="center"/>
              <w:rPr>
                <w:rFonts w:ascii="Gill Sans MT" w:hAnsi="Gill Sans MT" w:cs="Arial"/>
                <w:b/>
                <w:sz w:val="24"/>
                <w:szCs w:val="24"/>
              </w:rPr>
            </w:pPr>
            <w:r w:rsidRPr="004D4E2B">
              <w:rPr>
                <w:rFonts w:ascii="Gill Sans MT" w:hAnsi="Gill Sans MT" w:cs="Arial"/>
                <w:b/>
                <w:sz w:val="24"/>
                <w:szCs w:val="24"/>
              </w:rPr>
              <w:t>POSIBLE</w:t>
            </w:r>
          </w:p>
        </w:tc>
        <w:tc>
          <w:tcPr>
            <w:tcW w:w="2622" w:type="pct"/>
            <w:vAlign w:val="center"/>
          </w:tcPr>
          <w:p w14:paraId="4A2EFF8B" w14:textId="77777777" w:rsidR="00677005" w:rsidRPr="004D4E2B" w:rsidRDefault="00677005" w:rsidP="00253D28">
            <w:pPr>
              <w:snapToGrid w:val="0"/>
              <w:spacing w:after="0" w:line="240" w:lineRule="auto"/>
              <w:jc w:val="both"/>
              <w:rPr>
                <w:rFonts w:ascii="Gill Sans MT" w:hAnsi="Gill Sans MT" w:cs="Arial"/>
                <w:sz w:val="24"/>
                <w:szCs w:val="24"/>
              </w:rPr>
            </w:pPr>
            <w:r w:rsidRPr="004D4E2B">
              <w:rPr>
                <w:rFonts w:ascii="Gill Sans MT" w:hAnsi="Gill Sans MT" w:cs="Arial"/>
                <w:sz w:val="24"/>
                <w:szCs w:val="24"/>
              </w:rPr>
              <w:t>Es aquel fenómeno que puede suceder o que es factible porque no existen razones históricas y científicas para decir que esto no sucederá</w:t>
            </w:r>
            <w:r w:rsidR="0074751B" w:rsidRPr="004D4E2B">
              <w:rPr>
                <w:rFonts w:ascii="Gill Sans MT" w:hAnsi="Gill Sans MT" w:cs="Arial"/>
                <w:sz w:val="24"/>
                <w:szCs w:val="24"/>
              </w:rPr>
              <w:t>.</w:t>
            </w:r>
          </w:p>
        </w:tc>
        <w:tc>
          <w:tcPr>
            <w:tcW w:w="1366" w:type="pct"/>
          </w:tcPr>
          <w:p w14:paraId="080E5EC0" w14:textId="77777777" w:rsidR="00677005" w:rsidRPr="004D4E2B" w:rsidRDefault="00612FD5" w:rsidP="00253D28">
            <w:pPr>
              <w:spacing w:after="0" w:line="240" w:lineRule="auto"/>
              <w:rPr>
                <w:rFonts w:ascii="Gill Sans MT" w:hAnsi="Gill Sans MT" w:cs="Arial"/>
                <w:b/>
                <w:sz w:val="24"/>
                <w:szCs w:val="24"/>
              </w:rPr>
            </w:pPr>
            <w:r w:rsidRPr="004D4E2B">
              <w:rPr>
                <w:rFonts w:ascii="Gill Sans MT" w:hAnsi="Gill Sans MT" w:cs="Arial"/>
                <w:b/>
                <w:noProof/>
                <w:sz w:val="24"/>
                <w:szCs w:val="24"/>
                <w:lang w:val="es-CO" w:eastAsia="es-CO"/>
              </w:rPr>
              <mc:AlternateContent>
                <mc:Choice Requires="wps">
                  <w:drawing>
                    <wp:anchor distT="0" distB="0" distL="114300" distR="114300" simplePos="0" relativeHeight="251657216" behindDoc="0" locked="0" layoutInCell="1" allowOverlap="1" wp14:anchorId="01337393" wp14:editId="2DE589F9">
                      <wp:simplePos x="0" y="0"/>
                      <wp:positionH relativeFrom="column">
                        <wp:posOffset>1097280</wp:posOffset>
                      </wp:positionH>
                      <wp:positionV relativeFrom="paragraph">
                        <wp:posOffset>27940</wp:posOffset>
                      </wp:positionV>
                      <wp:extent cx="274320" cy="365760"/>
                      <wp:effectExtent l="11430" t="18415" r="19050" b="6350"/>
                      <wp:wrapNone/>
                      <wp:docPr id="1000"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365760"/>
                              </a:xfrm>
                              <a:prstGeom prst="flowChartDecision">
                                <a:avLst/>
                              </a:prstGeom>
                              <a:solidFill>
                                <a:srgbClr val="339966"/>
                              </a:solidFill>
                              <a:ln w="936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06DDD72" id="_x0000_t110" coordsize="21600,21600" o:spt="110" path="m10800,l,10800,10800,21600,21600,10800xe">
                      <v:stroke joinstyle="miter"/>
                      <v:path gradientshapeok="t" o:connecttype="rect" textboxrect="5400,5400,16200,16200"/>
                    </v:shapetype>
                    <v:shape id="AutoShape 24" o:spid="_x0000_s1026" type="#_x0000_t110" style="position:absolute;margin-left:86.4pt;margin-top:2.2pt;width:21.6pt;height:2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" fillcolor="#396" strokeweight=".26mm"/>
                  </w:pict>
                </mc:Fallback>
              </mc:AlternateContent>
            </w:r>
          </w:p>
          <w:p w14:paraId="2A55AAC4" w14:textId="77777777" w:rsidR="00677005" w:rsidRPr="004D4E2B" w:rsidRDefault="00677005" w:rsidP="00253D28">
            <w:pPr>
              <w:spacing w:after="0" w:line="240" w:lineRule="auto"/>
              <w:rPr>
                <w:rFonts w:ascii="Gill Sans MT" w:hAnsi="Gill Sans MT" w:cs="Arial"/>
                <w:b/>
                <w:sz w:val="24"/>
                <w:szCs w:val="24"/>
              </w:rPr>
            </w:pPr>
            <w:r w:rsidRPr="004D4E2B">
              <w:rPr>
                <w:rFonts w:ascii="Gill Sans MT" w:hAnsi="Gill Sans MT" w:cs="Arial"/>
                <w:b/>
                <w:sz w:val="24"/>
                <w:szCs w:val="24"/>
              </w:rPr>
              <w:t>VERDE</w:t>
            </w:r>
          </w:p>
        </w:tc>
      </w:tr>
      <w:tr w:rsidR="00677005" w:rsidRPr="004D4E2B" w14:paraId="5D9F757A" w14:textId="77777777" w:rsidTr="00EF432E">
        <w:trPr>
          <w:trHeight w:hRule="exact" w:val="840"/>
        </w:trPr>
        <w:tc>
          <w:tcPr>
            <w:tcW w:w="1012" w:type="pct"/>
            <w:shd w:val="clear" w:color="auto" w:fill="FFFF00"/>
            <w:vAlign w:val="center"/>
          </w:tcPr>
          <w:p w14:paraId="0E3E1694" w14:textId="77777777" w:rsidR="00677005" w:rsidRPr="004D4E2B" w:rsidRDefault="00677005" w:rsidP="00253D28">
            <w:pPr>
              <w:spacing w:after="0" w:line="240" w:lineRule="auto"/>
              <w:jc w:val="center"/>
              <w:rPr>
                <w:rFonts w:ascii="Gill Sans MT" w:hAnsi="Gill Sans MT" w:cs="Arial"/>
                <w:b/>
                <w:sz w:val="24"/>
                <w:szCs w:val="24"/>
              </w:rPr>
            </w:pPr>
            <w:r w:rsidRPr="004D4E2B">
              <w:rPr>
                <w:rFonts w:ascii="Gill Sans MT" w:hAnsi="Gill Sans MT" w:cs="Arial"/>
                <w:b/>
                <w:sz w:val="24"/>
                <w:szCs w:val="24"/>
              </w:rPr>
              <w:t>PROBABLE</w:t>
            </w:r>
          </w:p>
        </w:tc>
        <w:tc>
          <w:tcPr>
            <w:tcW w:w="2622" w:type="pct"/>
            <w:vAlign w:val="center"/>
          </w:tcPr>
          <w:p w14:paraId="7EF4E6F5" w14:textId="77777777" w:rsidR="00677005" w:rsidRPr="004D4E2B" w:rsidRDefault="00677005" w:rsidP="00253D28">
            <w:pPr>
              <w:snapToGrid w:val="0"/>
              <w:spacing w:after="0" w:line="240" w:lineRule="auto"/>
              <w:jc w:val="both"/>
              <w:rPr>
                <w:rFonts w:ascii="Gill Sans MT" w:hAnsi="Gill Sans MT" w:cs="Arial"/>
                <w:sz w:val="24"/>
                <w:szCs w:val="24"/>
              </w:rPr>
            </w:pPr>
            <w:r w:rsidRPr="004D4E2B">
              <w:rPr>
                <w:rFonts w:ascii="Gill Sans MT" w:hAnsi="Gill Sans MT" w:cs="Arial"/>
                <w:sz w:val="24"/>
                <w:szCs w:val="24"/>
              </w:rPr>
              <w:t>Es aquel fenómeno esperado del cual existen razones y argumentos técnicos científicos para creer que sucederá</w:t>
            </w:r>
            <w:r w:rsidR="0074751B" w:rsidRPr="004D4E2B">
              <w:rPr>
                <w:rFonts w:ascii="Gill Sans MT" w:hAnsi="Gill Sans MT" w:cs="Arial"/>
                <w:sz w:val="24"/>
                <w:szCs w:val="24"/>
              </w:rPr>
              <w:t>.</w:t>
            </w:r>
          </w:p>
          <w:p w14:paraId="144D31E1" w14:textId="77777777" w:rsidR="00677005" w:rsidRPr="004D4E2B" w:rsidRDefault="00677005" w:rsidP="00253D28">
            <w:pPr>
              <w:snapToGrid w:val="0"/>
              <w:spacing w:after="0" w:line="240" w:lineRule="auto"/>
              <w:jc w:val="center"/>
              <w:rPr>
                <w:rFonts w:ascii="Gill Sans MT" w:hAnsi="Gill Sans MT" w:cs="Arial"/>
                <w:sz w:val="24"/>
                <w:szCs w:val="24"/>
              </w:rPr>
            </w:pPr>
          </w:p>
          <w:p w14:paraId="707F355D" w14:textId="77777777" w:rsidR="00677005" w:rsidRPr="004D4E2B" w:rsidRDefault="00677005" w:rsidP="00253D28">
            <w:pPr>
              <w:snapToGrid w:val="0"/>
              <w:spacing w:after="0" w:line="240" w:lineRule="auto"/>
              <w:jc w:val="center"/>
              <w:rPr>
                <w:rFonts w:ascii="Gill Sans MT" w:hAnsi="Gill Sans MT" w:cs="Arial"/>
                <w:sz w:val="24"/>
                <w:szCs w:val="24"/>
              </w:rPr>
            </w:pPr>
          </w:p>
          <w:p w14:paraId="5B2F2C91" w14:textId="77777777" w:rsidR="00677005" w:rsidRPr="004D4E2B" w:rsidRDefault="00677005" w:rsidP="00253D28">
            <w:pPr>
              <w:snapToGrid w:val="0"/>
              <w:spacing w:after="0" w:line="240" w:lineRule="auto"/>
              <w:jc w:val="center"/>
              <w:rPr>
                <w:rFonts w:ascii="Gill Sans MT" w:hAnsi="Gill Sans MT" w:cs="Arial"/>
                <w:sz w:val="24"/>
                <w:szCs w:val="24"/>
              </w:rPr>
            </w:pPr>
          </w:p>
          <w:p w14:paraId="3BCD9336" w14:textId="77777777" w:rsidR="00677005" w:rsidRPr="004D4E2B" w:rsidRDefault="00677005" w:rsidP="00253D28">
            <w:pPr>
              <w:snapToGrid w:val="0"/>
              <w:spacing w:after="0" w:line="240" w:lineRule="auto"/>
              <w:jc w:val="center"/>
              <w:rPr>
                <w:rFonts w:ascii="Gill Sans MT" w:hAnsi="Gill Sans MT" w:cs="Arial"/>
                <w:sz w:val="24"/>
                <w:szCs w:val="24"/>
              </w:rPr>
            </w:pPr>
          </w:p>
        </w:tc>
        <w:tc>
          <w:tcPr>
            <w:tcW w:w="1366" w:type="pct"/>
          </w:tcPr>
          <w:p w14:paraId="589564F8" w14:textId="77777777" w:rsidR="00677005" w:rsidRPr="004D4E2B" w:rsidRDefault="00612FD5" w:rsidP="00253D28">
            <w:pPr>
              <w:spacing w:after="0" w:line="240" w:lineRule="auto"/>
              <w:rPr>
                <w:rFonts w:ascii="Gill Sans MT" w:hAnsi="Gill Sans MT" w:cs="Arial"/>
                <w:b/>
                <w:sz w:val="24"/>
                <w:szCs w:val="24"/>
              </w:rPr>
            </w:pPr>
            <w:r w:rsidRPr="004D4E2B">
              <w:rPr>
                <w:rFonts w:ascii="Gill Sans MT" w:hAnsi="Gill Sans MT" w:cs="Arial"/>
                <w:b/>
                <w:noProof/>
                <w:sz w:val="24"/>
                <w:szCs w:val="24"/>
                <w:lang w:val="es-CO" w:eastAsia="es-CO"/>
              </w:rPr>
              <mc:AlternateContent>
                <mc:Choice Requires="wps">
                  <w:drawing>
                    <wp:anchor distT="0" distB="0" distL="114300" distR="114300" simplePos="0" relativeHeight="251655168" behindDoc="0" locked="0" layoutInCell="1" allowOverlap="1" wp14:anchorId="59EAD871" wp14:editId="217E5B3B">
                      <wp:simplePos x="0" y="0"/>
                      <wp:positionH relativeFrom="column">
                        <wp:posOffset>1097280</wp:posOffset>
                      </wp:positionH>
                      <wp:positionV relativeFrom="paragraph">
                        <wp:posOffset>52705</wp:posOffset>
                      </wp:positionV>
                      <wp:extent cx="274320" cy="365760"/>
                      <wp:effectExtent l="11430" t="14605" r="19050" b="10160"/>
                      <wp:wrapNone/>
                      <wp:docPr id="99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365760"/>
                              </a:xfrm>
                              <a:prstGeom prst="flowChartDecision">
                                <a:avLst/>
                              </a:prstGeom>
                              <a:solidFill>
                                <a:srgbClr val="FFFF00"/>
                              </a:solidFill>
                              <a:ln w="936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75EB335" id="AutoShape 23" o:spid="_x0000_s1026" type="#_x0000_t110" style="position:absolute;margin-left:86.4pt;margin-top:4.15pt;width:21.6pt;height:28.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" fillcolor="yellow" strokeweight=".26mm"/>
                  </w:pict>
                </mc:Fallback>
              </mc:AlternateContent>
            </w:r>
          </w:p>
          <w:p w14:paraId="764F5C93" w14:textId="77777777" w:rsidR="00677005" w:rsidRPr="004D4E2B" w:rsidRDefault="00677005" w:rsidP="00253D28">
            <w:pPr>
              <w:spacing w:after="0" w:line="240" w:lineRule="auto"/>
              <w:rPr>
                <w:rFonts w:ascii="Gill Sans MT" w:hAnsi="Gill Sans MT" w:cs="Arial"/>
                <w:b/>
                <w:sz w:val="24"/>
                <w:szCs w:val="24"/>
              </w:rPr>
            </w:pPr>
            <w:r w:rsidRPr="004D4E2B">
              <w:rPr>
                <w:rFonts w:ascii="Gill Sans MT" w:hAnsi="Gill Sans MT" w:cs="Arial"/>
                <w:b/>
                <w:sz w:val="24"/>
                <w:szCs w:val="24"/>
              </w:rPr>
              <w:t>AMARILLO</w:t>
            </w:r>
          </w:p>
        </w:tc>
      </w:tr>
      <w:tr w:rsidR="00677005" w:rsidRPr="004D4E2B" w14:paraId="2336582A" w14:textId="77777777" w:rsidTr="00EF432E">
        <w:trPr>
          <w:trHeight w:hRule="exact" w:val="985"/>
        </w:trPr>
        <w:tc>
          <w:tcPr>
            <w:tcW w:w="1012" w:type="pct"/>
            <w:shd w:val="clear" w:color="auto" w:fill="FF0000"/>
            <w:vAlign w:val="center"/>
          </w:tcPr>
          <w:p w14:paraId="496AAFBF" w14:textId="77777777" w:rsidR="00677005" w:rsidRPr="004D4E2B" w:rsidRDefault="00677005" w:rsidP="00253D28">
            <w:pPr>
              <w:snapToGrid w:val="0"/>
              <w:spacing w:after="0" w:line="240" w:lineRule="auto"/>
              <w:jc w:val="center"/>
              <w:rPr>
                <w:rFonts w:ascii="Gill Sans MT" w:hAnsi="Gill Sans MT" w:cs="Arial"/>
                <w:b/>
                <w:sz w:val="24"/>
                <w:szCs w:val="24"/>
              </w:rPr>
            </w:pPr>
            <w:r w:rsidRPr="004D4E2B">
              <w:rPr>
                <w:rFonts w:ascii="Gill Sans MT" w:hAnsi="Gill Sans MT" w:cs="Arial"/>
                <w:b/>
                <w:sz w:val="24"/>
                <w:szCs w:val="24"/>
              </w:rPr>
              <w:t>INMINENTE</w:t>
            </w:r>
          </w:p>
        </w:tc>
        <w:tc>
          <w:tcPr>
            <w:tcW w:w="2622" w:type="pct"/>
            <w:vAlign w:val="center"/>
          </w:tcPr>
          <w:p w14:paraId="1CE517D8" w14:textId="77777777" w:rsidR="00677005" w:rsidRPr="004D4E2B" w:rsidRDefault="00677005" w:rsidP="00253D28">
            <w:pPr>
              <w:snapToGrid w:val="0"/>
              <w:spacing w:after="0" w:line="240" w:lineRule="auto"/>
              <w:jc w:val="both"/>
              <w:rPr>
                <w:rFonts w:ascii="Gill Sans MT" w:hAnsi="Gill Sans MT" w:cs="Arial"/>
                <w:sz w:val="24"/>
                <w:szCs w:val="24"/>
              </w:rPr>
            </w:pPr>
            <w:r w:rsidRPr="004D4E2B">
              <w:rPr>
                <w:rFonts w:ascii="Gill Sans MT" w:hAnsi="Gill Sans MT" w:cs="Arial"/>
                <w:sz w:val="24"/>
                <w:szCs w:val="24"/>
              </w:rPr>
              <w:t>Es aquel fenómeno esperado que tiene alta probabilidad de ocurrir</w:t>
            </w:r>
            <w:r w:rsidR="0074751B" w:rsidRPr="004D4E2B">
              <w:rPr>
                <w:rFonts w:ascii="Gill Sans MT" w:hAnsi="Gill Sans MT" w:cs="Arial"/>
                <w:sz w:val="24"/>
                <w:szCs w:val="24"/>
              </w:rPr>
              <w:t>.</w:t>
            </w:r>
          </w:p>
        </w:tc>
        <w:tc>
          <w:tcPr>
            <w:tcW w:w="1366" w:type="pct"/>
          </w:tcPr>
          <w:p w14:paraId="1BD06AB3" w14:textId="77777777" w:rsidR="00677005" w:rsidRPr="004D4E2B" w:rsidRDefault="00612FD5" w:rsidP="00253D28">
            <w:pPr>
              <w:spacing w:after="0" w:line="240" w:lineRule="auto"/>
              <w:rPr>
                <w:rFonts w:ascii="Gill Sans MT" w:hAnsi="Gill Sans MT" w:cs="Arial"/>
                <w:b/>
                <w:sz w:val="24"/>
                <w:szCs w:val="24"/>
              </w:rPr>
            </w:pPr>
            <w:r w:rsidRPr="004D4E2B">
              <w:rPr>
                <w:rFonts w:ascii="Gill Sans MT" w:hAnsi="Gill Sans MT" w:cs="Arial"/>
                <w:b/>
                <w:noProof/>
                <w:sz w:val="24"/>
                <w:szCs w:val="24"/>
                <w:lang w:val="es-CO" w:eastAsia="es-CO"/>
              </w:rPr>
              <mc:AlternateContent>
                <mc:Choice Requires="wps">
                  <w:drawing>
                    <wp:anchor distT="0" distB="0" distL="114300" distR="114300" simplePos="0" relativeHeight="251659264" behindDoc="0" locked="0" layoutInCell="1" allowOverlap="1" wp14:anchorId="077E9F15" wp14:editId="1FA9A865">
                      <wp:simplePos x="0" y="0"/>
                      <wp:positionH relativeFrom="column">
                        <wp:posOffset>1097280</wp:posOffset>
                      </wp:positionH>
                      <wp:positionV relativeFrom="paragraph">
                        <wp:posOffset>86995</wp:posOffset>
                      </wp:positionV>
                      <wp:extent cx="274320" cy="365760"/>
                      <wp:effectExtent l="11430" t="20320" r="19050" b="13970"/>
                      <wp:wrapNone/>
                      <wp:docPr id="99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365760"/>
                              </a:xfrm>
                              <a:prstGeom prst="flowChartDecision">
                                <a:avLst/>
                              </a:prstGeom>
                              <a:solidFill>
                                <a:srgbClr val="FF0000"/>
                              </a:solidFill>
                              <a:ln w="936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BDE18C1" id="AutoShape 25" o:spid="_x0000_s1026" type="#_x0000_t110" style="position:absolute;margin-left:86.4pt;margin-top:6.85pt;width:21.6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" fillcolor="red" strokeweight=".26mm"/>
                  </w:pict>
                </mc:Fallback>
              </mc:AlternateContent>
            </w:r>
          </w:p>
          <w:p w14:paraId="259A1578" w14:textId="77777777" w:rsidR="00677005" w:rsidRPr="004D4E2B" w:rsidRDefault="00677005" w:rsidP="00253D28">
            <w:pPr>
              <w:spacing w:after="0" w:line="240" w:lineRule="auto"/>
              <w:rPr>
                <w:rFonts w:ascii="Gill Sans MT" w:hAnsi="Gill Sans MT" w:cs="Arial"/>
                <w:b/>
                <w:sz w:val="24"/>
                <w:szCs w:val="24"/>
              </w:rPr>
            </w:pPr>
            <w:r w:rsidRPr="004D4E2B">
              <w:rPr>
                <w:rFonts w:ascii="Gill Sans MT" w:hAnsi="Gill Sans MT" w:cs="Arial"/>
                <w:b/>
                <w:sz w:val="24"/>
                <w:szCs w:val="24"/>
              </w:rPr>
              <w:t>ROJO</w:t>
            </w:r>
          </w:p>
        </w:tc>
      </w:tr>
    </w:tbl>
    <w:p w14:paraId="76E1063E" w14:textId="77777777" w:rsidR="00677005" w:rsidRPr="004D4E2B" w:rsidRDefault="00677005" w:rsidP="00677005">
      <w:pPr>
        <w:spacing w:after="0" w:line="240" w:lineRule="auto"/>
        <w:rPr>
          <w:rFonts w:ascii="Gill Sans MT" w:hAnsi="Gill Sans MT" w:cs="Arial"/>
          <w:color w:val="FF0000"/>
          <w:sz w:val="24"/>
          <w:szCs w:val="24"/>
        </w:rPr>
      </w:pPr>
    </w:p>
    <w:p w14:paraId="31B96133" w14:textId="2AEF947C" w:rsidR="004B450A" w:rsidRPr="004D4E2B" w:rsidRDefault="007863A8" w:rsidP="00677005">
      <w:pPr>
        <w:spacing w:after="0" w:line="240" w:lineRule="auto"/>
        <w:rPr>
          <w:rFonts w:ascii="Gill Sans MT" w:hAnsi="Gill Sans MT" w:cs="Arial"/>
          <w:color w:val="FF0000"/>
          <w:sz w:val="24"/>
          <w:szCs w:val="24"/>
        </w:rPr>
      </w:pPr>
      <w:r>
        <w:rPr>
          <w:rFonts w:ascii="Gill Sans MT" w:hAnsi="Gill Sans MT" w:cs="Arial"/>
          <w:color w:val="FF0000"/>
          <w:sz w:val="24"/>
          <w:szCs w:val="24"/>
        </w:rPr>
        <w:t xml:space="preserve">INVENTARIO DE AMENAZAS </w:t>
      </w:r>
    </w:p>
    <w:p w14:paraId="2FD2B1ED" w14:textId="3FCC421E" w:rsidR="004B450A" w:rsidRPr="004D4E2B" w:rsidRDefault="004B450A" w:rsidP="00677005">
      <w:pPr>
        <w:spacing w:after="0" w:line="240" w:lineRule="auto"/>
        <w:rPr>
          <w:rFonts w:ascii="Gill Sans MT" w:hAnsi="Gill Sans MT" w:cs="Arial"/>
          <w:color w:val="FF0000"/>
          <w:sz w:val="24"/>
          <w:szCs w:val="24"/>
        </w:rPr>
      </w:pPr>
    </w:p>
    <w:p w14:paraId="2CED1EE5" w14:textId="59EC3662" w:rsidR="007863A8" w:rsidRDefault="007863A8" w:rsidP="00677005">
      <w:pPr>
        <w:spacing w:after="0" w:line="240" w:lineRule="auto"/>
        <w:rPr>
          <w:rFonts w:ascii="Gill Sans MT" w:hAnsi="Gill Sans MT" w:cs="Arial"/>
          <w:color w:val="FF0000"/>
          <w:sz w:val="24"/>
          <w:szCs w:val="24"/>
        </w:rPr>
      </w:pPr>
      <w:r>
        <w:rPr>
          <w:rFonts w:ascii="Gill Sans MT" w:hAnsi="Gill Sans MT" w:cs="Arial"/>
          <w:noProof/>
          <w:color w:val="FF0000"/>
          <w:sz w:val="24"/>
          <w:szCs w:val="24"/>
        </w:rPr>
        <w:drawing>
          <wp:inline distT="0" distB="0" distL="0" distR="0" wp14:anchorId="3C2688A2" wp14:editId="114D34B8">
            <wp:extent cx="5971540" cy="3171825"/>
            <wp:effectExtent l="0" t="0" r="0"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a de pantalla 2021-04-20 a las 8.15.49 a.m..png"/>
                    <pic:cNvPicPr/>
                  </pic:nvPicPr>
                  <pic:blipFill>
                    <a:blip r:embed="rId17"/>
                    <a:stretch>
                      <a:fillRect/>
                    </a:stretch>
                  </pic:blipFill>
                  <pic:spPr>
                    <a:xfrm>
                      <a:off x="0" y="0"/>
                      <a:ext cx="5971540" cy="3171825"/>
                    </a:xfrm>
                    <a:prstGeom prst="rect">
                      <a:avLst/>
                    </a:prstGeom>
                  </pic:spPr>
                </pic:pic>
              </a:graphicData>
            </a:graphic>
          </wp:inline>
        </w:drawing>
      </w:r>
    </w:p>
    <w:p w14:paraId="55EF28A3" w14:textId="2A1F6EDB" w:rsidR="007863A8" w:rsidRDefault="007863A8" w:rsidP="00677005">
      <w:pPr>
        <w:spacing w:after="0" w:line="240" w:lineRule="auto"/>
        <w:rPr>
          <w:rFonts w:ascii="Gill Sans MT" w:hAnsi="Gill Sans MT" w:cs="Arial"/>
          <w:color w:val="FF0000"/>
          <w:sz w:val="24"/>
          <w:szCs w:val="24"/>
        </w:rPr>
      </w:pPr>
    </w:p>
    <w:p w14:paraId="12ECA320" w14:textId="77777777" w:rsidR="007863A8" w:rsidRDefault="007863A8" w:rsidP="00677005">
      <w:pPr>
        <w:spacing w:after="0" w:line="240" w:lineRule="auto"/>
        <w:rPr>
          <w:rFonts w:ascii="Gill Sans MT" w:hAnsi="Gill Sans MT" w:cs="Arial"/>
          <w:color w:val="FF0000"/>
          <w:sz w:val="24"/>
          <w:szCs w:val="24"/>
        </w:rPr>
      </w:pPr>
    </w:p>
    <w:p w14:paraId="2FCEB525" w14:textId="6F58B8B4" w:rsidR="007863A8" w:rsidRDefault="007863A8" w:rsidP="00677005">
      <w:pPr>
        <w:spacing w:after="0" w:line="240" w:lineRule="auto"/>
        <w:rPr>
          <w:rFonts w:ascii="Gill Sans MT" w:hAnsi="Gill Sans MT" w:cs="Arial"/>
          <w:color w:val="FF0000"/>
          <w:sz w:val="24"/>
          <w:szCs w:val="24"/>
        </w:rPr>
      </w:pPr>
      <w:r>
        <w:rPr>
          <w:rFonts w:ascii="Gill Sans MT" w:hAnsi="Gill Sans MT" w:cs="Arial"/>
          <w:noProof/>
          <w:color w:val="FF0000"/>
          <w:sz w:val="24"/>
          <w:szCs w:val="24"/>
        </w:rPr>
        <w:drawing>
          <wp:inline distT="0" distB="0" distL="0" distR="0" wp14:anchorId="43784B48" wp14:editId="5621F249">
            <wp:extent cx="5971540" cy="2614295"/>
            <wp:effectExtent l="0" t="0" r="0" b="190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aptura de pantalla 2021-04-20 a las 8.15.57 a.m..png"/>
                    <pic:cNvPicPr/>
                  </pic:nvPicPr>
                  <pic:blipFill>
                    <a:blip r:embed="rId18"/>
                    <a:stretch>
                      <a:fillRect/>
                    </a:stretch>
                  </pic:blipFill>
                  <pic:spPr>
                    <a:xfrm>
                      <a:off x="0" y="0"/>
                      <a:ext cx="5971540" cy="2614295"/>
                    </a:xfrm>
                    <a:prstGeom prst="rect">
                      <a:avLst/>
                    </a:prstGeom>
                  </pic:spPr>
                </pic:pic>
              </a:graphicData>
            </a:graphic>
          </wp:inline>
        </w:drawing>
      </w:r>
    </w:p>
    <w:p w14:paraId="39B2B798" w14:textId="70A1A6BF" w:rsidR="007863A8" w:rsidRDefault="007863A8" w:rsidP="00677005">
      <w:pPr>
        <w:spacing w:after="0" w:line="240" w:lineRule="auto"/>
        <w:rPr>
          <w:rFonts w:ascii="Gill Sans MT" w:hAnsi="Gill Sans MT" w:cs="Arial"/>
          <w:color w:val="FF0000"/>
          <w:sz w:val="24"/>
          <w:szCs w:val="24"/>
        </w:rPr>
      </w:pPr>
    </w:p>
    <w:p w14:paraId="0486EE31" w14:textId="77777777" w:rsidR="007863A8" w:rsidRDefault="007863A8" w:rsidP="00677005">
      <w:pPr>
        <w:spacing w:after="0" w:line="240" w:lineRule="auto"/>
        <w:rPr>
          <w:rFonts w:ascii="Gill Sans MT" w:hAnsi="Gill Sans MT" w:cs="Arial"/>
          <w:color w:val="FF0000"/>
          <w:sz w:val="24"/>
          <w:szCs w:val="24"/>
        </w:rPr>
      </w:pPr>
    </w:p>
    <w:p w14:paraId="58FCA8FF" w14:textId="7AC71320" w:rsidR="007863A8" w:rsidRDefault="007863A8" w:rsidP="00677005">
      <w:pPr>
        <w:spacing w:after="0" w:line="240" w:lineRule="auto"/>
        <w:rPr>
          <w:rFonts w:ascii="Gill Sans MT" w:hAnsi="Gill Sans MT" w:cs="Arial"/>
          <w:color w:val="FF0000"/>
          <w:sz w:val="24"/>
          <w:szCs w:val="24"/>
        </w:rPr>
      </w:pPr>
      <w:r>
        <w:rPr>
          <w:rFonts w:ascii="Gill Sans MT" w:hAnsi="Gill Sans MT" w:cs="Arial"/>
          <w:noProof/>
          <w:color w:val="FF0000"/>
          <w:sz w:val="24"/>
          <w:szCs w:val="24"/>
        </w:rPr>
        <w:drawing>
          <wp:inline distT="0" distB="0" distL="0" distR="0" wp14:anchorId="4235BC6B" wp14:editId="41569936">
            <wp:extent cx="5971540" cy="1319530"/>
            <wp:effectExtent l="0" t="0" r="0" b="1270"/>
            <wp:docPr id="1348" name="Imagen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 name="Captura de pantalla 2021-04-20 a las 8.16.14 a.m..png"/>
                    <pic:cNvPicPr/>
                  </pic:nvPicPr>
                  <pic:blipFill>
                    <a:blip r:embed="rId19"/>
                    <a:stretch>
                      <a:fillRect/>
                    </a:stretch>
                  </pic:blipFill>
                  <pic:spPr>
                    <a:xfrm>
                      <a:off x="0" y="0"/>
                      <a:ext cx="5971540" cy="1319530"/>
                    </a:xfrm>
                    <a:prstGeom prst="rect">
                      <a:avLst/>
                    </a:prstGeom>
                  </pic:spPr>
                </pic:pic>
              </a:graphicData>
            </a:graphic>
          </wp:inline>
        </w:drawing>
      </w:r>
    </w:p>
    <w:p w14:paraId="1BF18A66" w14:textId="77777777" w:rsidR="00842931" w:rsidRDefault="00842931" w:rsidP="00677005">
      <w:pPr>
        <w:spacing w:after="0" w:line="240" w:lineRule="auto"/>
        <w:rPr>
          <w:rFonts w:ascii="Gill Sans MT" w:hAnsi="Gill Sans MT" w:cs="Arial"/>
          <w:color w:val="FF0000"/>
          <w:sz w:val="24"/>
          <w:szCs w:val="24"/>
        </w:rPr>
      </w:pPr>
    </w:p>
    <w:p w14:paraId="56B68802" w14:textId="77777777" w:rsidR="00842931" w:rsidRDefault="00842931" w:rsidP="00677005">
      <w:pPr>
        <w:spacing w:after="0" w:line="240" w:lineRule="auto"/>
        <w:rPr>
          <w:rFonts w:ascii="Gill Sans MT" w:hAnsi="Gill Sans MT" w:cs="Arial"/>
          <w:color w:val="FF0000"/>
          <w:sz w:val="24"/>
          <w:szCs w:val="24"/>
        </w:rPr>
      </w:pPr>
    </w:p>
    <w:p w14:paraId="312C6F06" w14:textId="77777777" w:rsidR="00842931" w:rsidRDefault="00842931" w:rsidP="00677005">
      <w:pPr>
        <w:spacing w:after="0" w:line="240" w:lineRule="auto"/>
        <w:rPr>
          <w:rFonts w:ascii="Gill Sans MT" w:hAnsi="Gill Sans MT" w:cs="Arial"/>
          <w:color w:val="FF0000"/>
          <w:sz w:val="24"/>
          <w:szCs w:val="24"/>
        </w:rPr>
      </w:pPr>
    </w:p>
    <w:p w14:paraId="31999890" w14:textId="77777777" w:rsidR="00842931" w:rsidRDefault="00842931" w:rsidP="00677005">
      <w:pPr>
        <w:spacing w:after="0" w:line="240" w:lineRule="auto"/>
        <w:rPr>
          <w:rFonts w:ascii="Gill Sans MT" w:hAnsi="Gill Sans MT" w:cs="Arial"/>
          <w:color w:val="FF0000"/>
          <w:sz w:val="24"/>
          <w:szCs w:val="24"/>
        </w:rPr>
      </w:pPr>
    </w:p>
    <w:p w14:paraId="4F96D069" w14:textId="77777777" w:rsidR="00842931" w:rsidRDefault="00842931" w:rsidP="00677005">
      <w:pPr>
        <w:spacing w:after="0" w:line="240" w:lineRule="auto"/>
        <w:rPr>
          <w:rFonts w:ascii="Gill Sans MT" w:hAnsi="Gill Sans MT" w:cs="Arial"/>
          <w:color w:val="FF0000"/>
          <w:sz w:val="24"/>
          <w:szCs w:val="24"/>
        </w:rPr>
      </w:pPr>
    </w:p>
    <w:p w14:paraId="1C5817F3" w14:textId="6C7E97EA" w:rsidR="004B450A" w:rsidRPr="004D4E2B" w:rsidRDefault="00522132" w:rsidP="00677005">
      <w:pPr>
        <w:spacing w:after="0" w:line="240" w:lineRule="auto"/>
        <w:rPr>
          <w:rFonts w:ascii="Gill Sans MT" w:hAnsi="Gill Sans MT" w:cs="Arial"/>
          <w:color w:val="FF0000"/>
          <w:sz w:val="24"/>
          <w:szCs w:val="24"/>
        </w:rPr>
      </w:pPr>
      <w:r>
        <w:rPr>
          <w:rFonts w:ascii="Gill Sans MT" w:hAnsi="Gill Sans MT" w:cs="Arial"/>
          <w:color w:val="FF0000"/>
          <w:sz w:val="24"/>
          <w:szCs w:val="24"/>
        </w:rPr>
        <w:br w:type="textWrapping" w:clear="all"/>
      </w:r>
    </w:p>
    <w:p w14:paraId="7A9B84D0" w14:textId="77777777" w:rsidR="00677005" w:rsidRPr="004D4E2B" w:rsidRDefault="00677005" w:rsidP="00221EB2">
      <w:pPr>
        <w:numPr>
          <w:ilvl w:val="1"/>
          <w:numId w:val="35"/>
        </w:numPr>
        <w:tabs>
          <w:tab w:val="left" w:pos="567"/>
        </w:tabs>
        <w:ind w:left="0" w:firstLine="0"/>
        <w:rPr>
          <w:rFonts w:ascii="Gill Sans MT" w:hAnsi="Gill Sans MT" w:cs="Arial"/>
          <w:b/>
          <w:sz w:val="24"/>
          <w:szCs w:val="24"/>
        </w:rPr>
      </w:pPr>
      <w:r w:rsidRPr="004D4E2B">
        <w:rPr>
          <w:rFonts w:ascii="Gill Sans MT" w:hAnsi="Gill Sans MT" w:cs="Arial"/>
          <w:b/>
          <w:sz w:val="24"/>
          <w:szCs w:val="24"/>
        </w:rPr>
        <w:t>Determinación de la Vulnerabilidad</w:t>
      </w:r>
    </w:p>
    <w:p w14:paraId="3B4320F7" w14:textId="77777777" w:rsidR="00677005" w:rsidRPr="004D4E2B" w:rsidRDefault="00677005" w:rsidP="004B450A">
      <w:pPr>
        <w:spacing w:after="0" w:line="240" w:lineRule="auto"/>
        <w:jc w:val="both"/>
        <w:rPr>
          <w:rFonts w:ascii="Gill Sans MT" w:hAnsi="Gill Sans MT" w:cs="Arial"/>
          <w:sz w:val="24"/>
          <w:szCs w:val="24"/>
        </w:rPr>
      </w:pPr>
      <w:r w:rsidRPr="004D4E2B">
        <w:rPr>
          <w:rFonts w:ascii="Gill Sans MT" w:hAnsi="Gill Sans MT" w:cs="Arial"/>
          <w:sz w:val="24"/>
          <w:szCs w:val="24"/>
        </w:rPr>
        <w:t>La vulnerabilidad es entendida como la predisposición o susceptibilidad que tienen las personas, los recursos y los sistemas y procesos a ser afectados o a sufrir una pérdida ante una amenaza específica.</w:t>
      </w:r>
    </w:p>
    <w:p w14:paraId="195471E2" w14:textId="77777777" w:rsidR="00F944E3" w:rsidRPr="004D4E2B" w:rsidRDefault="00F944E3" w:rsidP="00677005">
      <w:pPr>
        <w:spacing w:after="0" w:line="240" w:lineRule="auto"/>
        <w:jc w:val="both"/>
        <w:rPr>
          <w:rFonts w:ascii="Gill Sans MT" w:hAnsi="Gill Sans MT" w:cs="Arial"/>
          <w:sz w:val="24"/>
          <w:szCs w:val="24"/>
        </w:rPr>
      </w:pPr>
    </w:p>
    <w:p w14:paraId="57A1AFE2" w14:textId="77777777" w:rsidR="00677005" w:rsidRPr="004D4E2B" w:rsidRDefault="00677005" w:rsidP="00677005">
      <w:pPr>
        <w:spacing w:after="0" w:line="240" w:lineRule="auto"/>
        <w:jc w:val="both"/>
        <w:rPr>
          <w:rFonts w:ascii="Gill Sans MT" w:hAnsi="Gill Sans MT" w:cs="Arial"/>
          <w:sz w:val="24"/>
          <w:szCs w:val="24"/>
        </w:rPr>
      </w:pPr>
      <w:r w:rsidRPr="004D4E2B">
        <w:rPr>
          <w:rFonts w:ascii="Gill Sans MT" w:hAnsi="Gill Sans MT" w:cs="Arial"/>
          <w:sz w:val="24"/>
          <w:szCs w:val="24"/>
        </w:rPr>
        <w:t>Para este análisis se incluyeron los siguientes criterios:</w:t>
      </w:r>
    </w:p>
    <w:p w14:paraId="70E5678F" w14:textId="77777777" w:rsidR="003167AD" w:rsidRPr="004D4E2B" w:rsidRDefault="003167AD" w:rsidP="00677005">
      <w:pPr>
        <w:spacing w:after="0" w:line="240" w:lineRule="auto"/>
        <w:jc w:val="both"/>
        <w:rPr>
          <w:rFonts w:ascii="Gill Sans MT" w:hAnsi="Gill Sans MT" w:cs="Arial"/>
          <w:sz w:val="24"/>
          <w:szCs w:val="24"/>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2661"/>
        <w:gridCol w:w="3629"/>
        <w:gridCol w:w="3330"/>
      </w:tblGrid>
      <w:tr w:rsidR="0074751B" w:rsidRPr="004D4E2B" w14:paraId="29B6A7C4" w14:textId="77777777" w:rsidTr="003167AD">
        <w:trPr>
          <w:jc w:val="center"/>
        </w:trPr>
        <w:tc>
          <w:tcPr>
            <w:tcW w:w="3269" w:type="pct"/>
            <w:gridSpan w:val="2"/>
            <w:shd w:val="clear" w:color="auto" w:fill="000099"/>
            <w:vAlign w:val="center"/>
          </w:tcPr>
          <w:p w14:paraId="2BC2DFD2" w14:textId="77777777" w:rsidR="00677005" w:rsidRPr="004D4E2B" w:rsidRDefault="00677005" w:rsidP="00253D28">
            <w:pPr>
              <w:spacing w:after="0"/>
              <w:jc w:val="center"/>
              <w:rPr>
                <w:rFonts w:ascii="Gill Sans MT" w:hAnsi="Gill Sans MT" w:cs="Arial"/>
                <w:b/>
                <w:color w:val="FFFFFF"/>
                <w:sz w:val="24"/>
                <w:szCs w:val="24"/>
              </w:rPr>
            </w:pPr>
            <w:r w:rsidRPr="004D4E2B">
              <w:rPr>
                <w:rFonts w:ascii="Gill Sans MT" w:hAnsi="Gill Sans MT" w:cs="Arial"/>
                <w:b/>
                <w:color w:val="FFFFFF"/>
                <w:sz w:val="24"/>
                <w:szCs w:val="24"/>
              </w:rPr>
              <w:t xml:space="preserve">CRITERIO A </w:t>
            </w:r>
            <w:r w:rsidR="00411C7A" w:rsidRPr="004D4E2B">
              <w:rPr>
                <w:rFonts w:ascii="Gill Sans MT" w:hAnsi="Gill Sans MT" w:cs="Arial"/>
                <w:b/>
                <w:color w:val="FFFFFF"/>
                <w:sz w:val="24"/>
                <w:szCs w:val="24"/>
              </w:rPr>
              <w:t>MEDELLIN</w:t>
            </w:r>
            <w:r w:rsidRPr="004D4E2B">
              <w:rPr>
                <w:rFonts w:ascii="Gill Sans MT" w:hAnsi="Gill Sans MT" w:cs="Arial"/>
                <w:b/>
                <w:color w:val="FFFFFF"/>
                <w:sz w:val="24"/>
                <w:szCs w:val="24"/>
              </w:rPr>
              <w:t>FICAR</w:t>
            </w:r>
          </w:p>
        </w:tc>
        <w:tc>
          <w:tcPr>
            <w:tcW w:w="1731" w:type="pct"/>
            <w:shd w:val="clear" w:color="auto" w:fill="000099"/>
            <w:vAlign w:val="center"/>
          </w:tcPr>
          <w:p w14:paraId="6E115354" w14:textId="77777777" w:rsidR="00677005" w:rsidRPr="004D4E2B" w:rsidRDefault="00677005" w:rsidP="00253D28">
            <w:pPr>
              <w:spacing w:after="0"/>
              <w:jc w:val="center"/>
              <w:rPr>
                <w:rFonts w:ascii="Gill Sans MT" w:hAnsi="Gill Sans MT" w:cs="Arial"/>
                <w:b/>
                <w:color w:val="FFFFFF"/>
                <w:sz w:val="24"/>
                <w:szCs w:val="24"/>
              </w:rPr>
            </w:pPr>
            <w:r w:rsidRPr="004D4E2B">
              <w:rPr>
                <w:rFonts w:ascii="Gill Sans MT" w:hAnsi="Gill Sans MT" w:cs="Arial"/>
                <w:b/>
                <w:color w:val="FFFFFF"/>
                <w:sz w:val="24"/>
                <w:szCs w:val="24"/>
              </w:rPr>
              <w:t xml:space="preserve">PUNTO A </w:t>
            </w:r>
            <w:r w:rsidR="00411C7A" w:rsidRPr="004D4E2B">
              <w:rPr>
                <w:rFonts w:ascii="Gill Sans MT" w:hAnsi="Gill Sans MT" w:cs="Arial"/>
                <w:b/>
                <w:color w:val="FFFFFF"/>
                <w:sz w:val="24"/>
                <w:szCs w:val="24"/>
              </w:rPr>
              <w:t>MEDELLIN</w:t>
            </w:r>
            <w:r w:rsidRPr="004D4E2B">
              <w:rPr>
                <w:rFonts w:ascii="Gill Sans MT" w:hAnsi="Gill Sans MT" w:cs="Arial"/>
                <w:b/>
                <w:color w:val="FFFFFF"/>
                <w:sz w:val="24"/>
                <w:szCs w:val="24"/>
              </w:rPr>
              <w:t>FICAR</w:t>
            </w:r>
          </w:p>
        </w:tc>
      </w:tr>
      <w:tr w:rsidR="00677005" w:rsidRPr="004D4E2B" w14:paraId="09BEF19C" w14:textId="77777777" w:rsidTr="003167AD">
        <w:trPr>
          <w:trHeight w:val="933"/>
          <w:jc w:val="center"/>
        </w:trPr>
        <w:tc>
          <w:tcPr>
            <w:tcW w:w="1383" w:type="pct"/>
            <w:shd w:val="clear" w:color="auto" w:fill="000099"/>
            <w:vAlign w:val="center"/>
          </w:tcPr>
          <w:p w14:paraId="5F4ED38E" w14:textId="77777777" w:rsidR="00677005" w:rsidRPr="004D4E2B" w:rsidRDefault="00677005" w:rsidP="00253D28">
            <w:pPr>
              <w:pStyle w:val="Ttulo4"/>
              <w:numPr>
                <w:ilvl w:val="3"/>
                <w:numId w:val="0"/>
              </w:numPr>
              <w:tabs>
                <w:tab w:val="num" w:pos="864"/>
              </w:tabs>
              <w:spacing w:before="0"/>
              <w:ind w:left="864" w:right="-510" w:hanging="864"/>
              <w:rPr>
                <w:rFonts w:ascii="Gill Sans MT" w:hAnsi="Gill Sans MT" w:cs="Arial"/>
                <w:b/>
                <w:bCs/>
                <w:i w:val="0"/>
                <w:color w:val="FFFFFF"/>
                <w:szCs w:val="24"/>
                <w:lang w:val="es-CO"/>
              </w:rPr>
            </w:pPr>
            <w:r w:rsidRPr="004D4E2B">
              <w:rPr>
                <w:rFonts w:ascii="Gill Sans MT" w:hAnsi="Gill Sans MT" w:cs="Arial"/>
                <w:b/>
                <w:bCs/>
                <w:i w:val="0"/>
                <w:color w:val="FFFFFF"/>
                <w:szCs w:val="24"/>
                <w:lang w:val="es-CO"/>
              </w:rPr>
              <w:t xml:space="preserve">           Personas</w:t>
            </w:r>
          </w:p>
        </w:tc>
        <w:tc>
          <w:tcPr>
            <w:tcW w:w="1886" w:type="pct"/>
            <w:vAlign w:val="center"/>
          </w:tcPr>
          <w:p w14:paraId="6E16E81E" w14:textId="77777777" w:rsidR="00677005" w:rsidRPr="004D4E2B" w:rsidRDefault="00677005" w:rsidP="00253D28">
            <w:pPr>
              <w:spacing w:after="0" w:line="240" w:lineRule="auto"/>
              <w:jc w:val="both"/>
              <w:rPr>
                <w:rFonts w:ascii="Gill Sans MT" w:hAnsi="Gill Sans MT" w:cs="Arial"/>
                <w:sz w:val="24"/>
                <w:szCs w:val="24"/>
              </w:rPr>
            </w:pPr>
            <w:r w:rsidRPr="004D4E2B">
              <w:rPr>
                <w:rFonts w:ascii="Gill Sans MT" w:hAnsi="Gill Sans MT" w:cs="Arial"/>
                <w:sz w:val="24"/>
                <w:szCs w:val="24"/>
              </w:rPr>
              <w:t>Son los funcionarios</w:t>
            </w:r>
            <w:r w:rsidR="00A6685C" w:rsidRPr="004D4E2B">
              <w:rPr>
                <w:rFonts w:ascii="Gill Sans MT" w:hAnsi="Gill Sans MT" w:cs="Arial"/>
                <w:sz w:val="24"/>
                <w:szCs w:val="24"/>
              </w:rPr>
              <w:t xml:space="preserve"> y trabajadores</w:t>
            </w:r>
            <w:r w:rsidRPr="004D4E2B">
              <w:rPr>
                <w:rFonts w:ascii="Gill Sans MT" w:hAnsi="Gill Sans MT" w:cs="Arial"/>
                <w:sz w:val="24"/>
                <w:szCs w:val="24"/>
              </w:rPr>
              <w:t xml:space="preserve"> de </w:t>
            </w:r>
            <w:r w:rsidR="00D2168D">
              <w:rPr>
                <w:rFonts w:ascii="Gill Sans MT" w:hAnsi="Gill Sans MT" w:cs="Arial"/>
                <w:b/>
                <w:sz w:val="24"/>
                <w:szCs w:val="24"/>
                <w:lang w:val="es-CO"/>
              </w:rPr>
              <w:t>INSEPET SAS</w:t>
            </w:r>
            <w:r w:rsidR="0090770E" w:rsidRPr="004D4E2B">
              <w:rPr>
                <w:rFonts w:ascii="Gill Sans MT" w:hAnsi="Gill Sans MT" w:cs="Arial"/>
                <w:b/>
                <w:sz w:val="24"/>
                <w:szCs w:val="24"/>
                <w:lang w:val="es-CO"/>
              </w:rPr>
              <w:t xml:space="preserve"> </w:t>
            </w:r>
            <w:r w:rsidR="0074751B" w:rsidRPr="004D4E2B">
              <w:rPr>
                <w:rFonts w:ascii="Gill Sans MT" w:hAnsi="Gill Sans MT" w:cs="Arial"/>
                <w:sz w:val="24"/>
                <w:szCs w:val="24"/>
              </w:rPr>
              <w:t xml:space="preserve">Para </w:t>
            </w:r>
            <w:r w:rsidRPr="004D4E2B">
              <w:rPr>
                <w:rFonts w:ascii="Gill Sans MT" w:hAnsi="Gill Sans MT" w:cs="Arial"/>
                <w:sz w:val="24"/>
                <w:szCs w:val="24"/>
              </w:rPr>
              <w:t>ellos se analiza su capacidad útil instalada.</w:t>
            </w:r>
          </w:p>
        </w:tc>
        <w:tc>
          <w:tcPr>
            <w:tcW w:w="1731" w:type="pct"/>
            <w:vAlign w:val="center"/>
          </w:tcPr>
          <w:p w14:paraId="7FD3B890" w14:textId="77777777" w:rsidR="00677005" w:rsidRPr="004D4E2B" w:rsidRDefault="00677005" w:rsidP="00221EB2">
            <w:pPr>
              <w:numPr>
                <w:ilvl w:val="0"/>
                <w:numId w:val="9"/>
              </w:numPr>
              <w:spacing w:after="0" w:line="240" w:lineRule="auto"/>
              <w:rPr>
                <w:rFonts w:ascii="Gill Sans MT" w:hAnsi="Gill Sans MT" w:cs="Arial"/>
                <w:sz w:val="24"/>
                <w:szCs w:val="24"/>
              </w:rPr>
            </w:pPr>
            <w:r w:rsidRPr="004D4E2B">
              <w:rPr>
                <w:rFonts w:ascii="Gill Sans MT" w:hAnsi="Gill Sans MT" w:cs="Arial"/>
                <w:sz w:val="24"/>
                <w:szCs w:val="24"/>
              </w:rPr>
              <w:t>Organización</w:t>
            </w:r>
          </w:p>
          <w:p w14:paraId="785C5B47" w14:textId="77777777" w:rsidR="00677005" w:rsidRPr="004D4E2B" w:rsidRDefault="00677005" w:rsidP="00221EB2">
            <w:pPr>
              <w:numPr>
                <w:ilvl w:val="0"/>
                <w:numId w:val="9"/>
              </w:numPr>
              <w:spacing w:after="0" w:line="240" w:lineRule="auto"/>
              <w:rPr>
                <w:rFonts w:ascii="Gill Sans MT" w:hAnsi="Gill Sans MT" w:cs="Arial"/>
                <w:sz w:val="24"/>
                <w:szCs w:val="24"/>
              </w:rPr>
            </w:pPr>
            <w:r w:rsidRPr="004D4E2B">
              <w:rPr>
                <w:rFonts w:ascii="Gill Sans MT" w:hAnsi="Gill Sans MT" w:cs="Arial"/>
                <w:sz w:val="24"/>
                <w:szCs w:val="24"/>
              </w:rPr>
              <w:t>Capacitación</w:t>
            </w:r>
          </w:p>
          <w:p w14:paraId="0A26B373" w14:textId="77777777" w:rsidR="00677005" w:rsidRPr="004D4E2B" w:rsidRDefault="00677005" w:rsidP="00221EB2">
            <w:pPr>
              <w:numPr>
                <w:ilvl w:val="0"/>
                <w:numId w:val="9"/>
              </w:numPr>
              <w:spacing w:after="0" w:line="240" w:lineRule="auto"/>
              <w:rPr>
                <w:rFonts w:ascii="Gill Sans MT" w:hAnsi="Gill Sans MT" w:cs="Arial"/>
                <w:sz w:val="24"/>
                <w:szCs w:val="24"/>
              </w:rPr>
            </w:pPr>
            <w:r w:rsidRPr="004D4E2B">
              <w:rPr>
                <w:rFonts w:ascii="Gill Sans MT" w:hAnsi="Gill Sans MT" w:cs="Arial"/>
                <w:sz w:val="24"/>
                <w:szCs w:val="24"/>
              </w:rPr>
              <w:t>Dotación</w:t>
            </w:r>
          </w:p>
        </w:tc>
      </w:tr>
      <w:tr w:rsidR="00677005" w:rsidRPr="004D4E2B" w14:paraId="379E6AF6" w14:textId="77777777" w:rsidTr="003167AD">
        <w:trPr>
          <w:trHeight w:val="954"/>
          <w:jc w:val="center"/>
        </w:trPr>
        <w:tc>
          <w:tcPr>
            <w:tcW w:w="1383" w:type="pct"/>
            <w:shd w:val="clear" w:color="auto" w:fill="000099"/>
            <w:vAlign w:val="center"/>
          </w:tcPr>
          <w:p w14:paraId="7D47B54D" w14:textId="77777777" w:rsidR="00677005" w:rsidRPr="004D4E2B" w:rsidRDefault="00677005" w:rsidP="00253D28">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Recursos</w:t>
            </w:r>
          </w:p>
        </w:tc>
        <w:tc>
          <w:tcPr>
            <w:tcW w:w="1886" w:type="pct"/>
            <w:vAlign w:val="center"/>
          </w:tcPr>
          <w:p w14:paraId="43033DB0" w14:textId="77777777" w:rsidR="00677005" w:rsidRPr="004D4E2B" w:rsidRDefault="00677005" w:rsidP="00253D28">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Analizan la respuesta en caso de desastre. </w:t>
            </w:r>
          </w:p>
        </w:tc>
        <w:tc>
          <w:tcPr>
            <w:tcW w:w="1731" w:type="pct"/>
            <w:vAlign w:val="center"/>
          </w:tcPr>
          <w:p w14:paraId="6E62665F" w14:textId="77777777" w:rsidR="00677005" w:rsidRPr="004D4E2B" w:rsidRDefault="00677005" w:rsidP="00221EB2">
            <w:pPr>
              <w:numPr>
                <w:ilvl w:val="0"/>
                <w:numId w:val="9"/>
              </w:numPr>
              <w:spacing w:after="0" w:line="240" w:lineRule="auto"/>
              <w:rPr>
                <w:rFonts w:ascii="Gill Sans MT" w:hAnsi="Gill Sans MT" w:cs="Arial"/>
                <w:sz w:val="24"/>
                <w:szCs w:val="24"/>
              </w:rPr>
            </w:pPr>
            <w:r w:rsidRPr="004D4E2B">
              <w:rPr>
                <w:rFonts w:ascii="Gill Sans MT" w:hAnsi="Gill Sans MT" w:cs="Arial"/>
                <w:sz w:val="24"/>
                <w:szCs w:val="24"/>
              </w:rPr>
              <w:t>Materiales</w:t>
            </w:r>
          </w:p>
          <w:p w14:paraId="4FFE37C2" w14:textId="77777777" w:rsidR="00677005" w:rsidRPr="004D4E2B" w:rsidRDefault="00677005" w:rsidP="00221EB2">
            <w:pPr>
              <w:numPr>
                <w:ilvl w:val="0"/>
                <w:numId w:val="9"/>
              </w:numPr>
              <w:spacing w:after="0" w:line="240" w:lineRule="auto"/>
              <w:rPr>
                <w:rFonts w:ascii="Gill Sans MT" w:hAnsi="Gill Sans MT" w:cs="Arial"/>
                <w:sz w:val="24"/>
                <w:szCs w:val="24"/>
              </w:rPr>
            </w:pPr>
            <w:r w:rsidRPr="004D4E2B">
              <w:rPr>
                <w:rFonts w:ascii="Gill Sans MT" w:hAnsi="Gill Sans MT" w:cs="Arial"/>
                <w:sz w:val="24"/>
                <w:szCs w:val="24"/>
              </w:rPr>
              <w:t>Edificación</w:t>
            </w:r>
          </w:p>
          <w:p w14:paraId="66ADE105" w14:textId="77777777" w:rsidR="00677005" w:rsidRPr="004D4E2B" w:rsidRDefault="00677005" w:rsidP="00221EB2">
            <w:pPr>
              <w:numPr>
                <w:ilvl w:val="0"/>
                <w:numId w:val="9"/>
              </w:numPr>
              <w:spacing w:after="0" w:line="240" w:lineRule="auto"/>
              <w:rPr>
                <w:rFonts w:ascii="Gill Sans MT" w:hAnsi="Gill Sans MT" w:cs="Arial"/>
                <w:sz w:val="24"/>
                <w:szCs w:val="24"/>
              </w:rPr>
            </w:pPr>
            <w:r w:rsidRPr="004D4E2B">
              <w:rPr>
                <w:rFonts w:ascii="Gill Sans MT" w:hAnsi="Gill Sans MT" w:cs="Arial"/>
                <w:sz w:val="24"/>
                <w:szCs w:val="24"/>
              </w:rPr>
              <w:t>Equipos</w:t>
            </w:r>
          </w:p>
        </w:tc>
      </w:tr>
      <w:tr w:rsidR="00677005" w:rsidRPr="004D4E2B" w14:paraId="70F16882" w14:textId="77777777" w:rsidTr="003167AD">
        <w:trPr>
          <w:jc w:val="center"/>
        </w:trPr>
        <w:tc>
          <w:tcPr>
            <w:tcW w:w="1383" w:type="pct"/>
            <w:shd w:val="clear" w:color="auto" w:fill="000099"/>
            <w:vAlign w:val="center"/>
          </w:tcPr>
          <w:p w14:paraId="537A39A8" w14:textId="77777777" w:rsidR="00677005" w:rsidRPr="004D4E2B" w:rsidRDefault="00677005" w:rsidP="00253D28">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Sistemas y procesos</w:t>
            </w:r>
          </w:p>
        </w:tc>
        <w:tc>
          <w:tcPr>
            <w:tcW w:w="1886" w:type="pct"/>
            <w:vAlign w:val="center"/>
          </w:tcPr>
          <w:p w14:paraId="1302B727" w14:textId="77777777" w:rsidR="00677005" w:rsidRPr="004D4E2B" w:rsidRDefault="00677005" w:rsidP="00253D28">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Conjunto de las actividades sociales y productivas de los elementos bajo riesgo involucrados al interior de </w:t>
            </w:r>
            <w:r w:rsidR="00D2168D">
              <w:rPr>
                <w:rFonts w:ascii="Gill Sans MT" w:hAnsi="Gill Sans MT" w:cs="Arial"/>
                <w:b/>
                <w:sz w:val="24"/>
                <w:szCs w:val="24"/>
                <w:lang w:val="es-CO"/>
              </w:rPr>
              <w:t>INSEPET SAS</w:t>
            </w:r>
            <w:r w:rsidR="00337B67" w:rsidRPr="004D4E2B">
              <w:rPr>
                <w:rFonts w:ascii="Gill Sans MT" w:hAnsi="Gill Sans MT" w:cs="Arial"/>
                <w:sz w:val="24"/>
                <w:szCs w:val="24"/>
              </w:rPr>
              <w:t xml:space="preserve">  </w:t>
            </w:r>
          </w:p>
        </w:tc>
        <w:tc>
          <w:tcPr>
            <w:tcW w:w="1731" w:type="pct"/>
            <w:vAlign w:val="center"/>
          </w:tcPr>
          <w:p w14:paraId="6A3913D4" w14:textId="77777777" w:rsidR="00677005" w:rsidRPr="004D4E2B" w:rsidRDefault="00677005" w:rsidP="00221EB2">
            <w:pPr>
              <w:numPr>
                <w:ilvl w:val="0"/>
                <w:numId w:val="9"/>
              </w:numPr>
              <w:spacing w:after="0" w:line="240" w:lineRule="auto"/>
              <w:rPr>
                <w:rFonts w:ascii="Gill Sans MT" w:hAnsi="Gill Sans MT" w:cs="Arial"/>
                <w:sz w:val="24"/>
                <w:szCs w:val="24"/>
              </w:rPr>
            </w:pPr>
            <w:r w:rsidRPr="004D4E2B">
              <w:rPr>
                <w:rFonts w:ascii="Gill Sans MT" w:hAnsi="Gill Sans MT" w:cs="Arial"/>
                <w:sz w:val="24"/>
                <w:szCs w:val="24"/>
              </w:rPr>
              <w:t>Servicios públicos</w:t>
            </w:r>
          </w:p>
          <w:p w14:paraId="2ABAA2DB" w14:textId="77777777" w:rsidR="00677005" w:rsidRPr="004D4E2B" w:rsidRDefault="00677005" w:rsidP="00221EB2">
            <w:pPr>
              <w:numPr>
                <w:ilvl w:val="0"/>
                <w:numId w:val="9"/>
              </w:numPr>
              <w:spacing w:after="0" w:line="240" w:lineRule="auto"/>
              <w:rPr>
                <w:rFonts w:ascii="Gill Sans MT" w:hAnsi="Gill Sans MT" w:cs="Arial"/>
                <w:sz w:val="24"/>
                <w:szCs w:val="24"/>
              </w:rPr>
            </w:pPr>
            <w:r w:rsidRPr="004D4E2B">
              <w:rPr>
                <w:rFonts w:ascii="Gill Sans MT" w:hAnsi="Gill Sans MT" w:cs="Arial"/>
                <w:sz w:val="24"/>
                <w:szCs w:val="24"/>
              </w:rPr>
              <w:t>Sistemas alternos</w:t>
            </w:r>
          </w:p>
          <w:p w14:paraId="5506622E" w14:textId="77777777" w:rsidR="00677005" w:rsidRPr="004D4E2B" w:rsidRDefault="00677005" w:rsidP="00221EB2">
            <w:pPr>
              <w:numPr>
                <w:ilvl w:val="0"/>
                <w:numId w:val="9"/>
              </w:numPr>
              <w:spacing w:after="0" w:line="240" w:lineRule="auto"/>
              <w:rPr>
                <w:rFonts w:ascii="Gill Sans MT" w:hAnsi="Gill Sans MT" w:cs="Arial"/>
                <w:sz w:val="24"/>
                <w:szCs w:val="24"/>
              </w:rPr>
            </w:pPr>
            <w:r w:rsidRPr="004D4E2B">
              <w:rPr>
                <w:rFonts w:ascii="Gill Sans MT" w:hAnsi="Gill Sans MT" w:cs="Arial"/>
                <w:sz w:val="24"/>
                <w:szCs w:val="24"/>
              </w:rPr>
              <w:t>Sistemas de recuperación</w:t>
            </w:r>
          </w:p>
        </w:tc>
      </w:tr>
    </w:tbl>
    <w:p w14:paraId="78432F58" w14:textId="77777777" w:rsidR="00872E6C" w:rsidRPr="004D4E2B" w:rsidRDefault="00872E6C" w:rsidP="00677005">
      <w:pPr>
        <w:spacing w:after="0" w:line="240" w:lineRule="auto"/>
        <w:rPr>
          <w:rFonts w:ascii="Gill Sans MT" w:hAnsi="Gill Sans MT" w:cs="Arial"/>
          <w:sz w:val="24"/>
          <w:szCs w:val="24"/>
        </w:rPr>
      </w:pPr>
    </w:p>
    <w:p w14:paraId="447C475E" w14:textId="77777777" w:rsidR="00677005" w:rsidRPr="004D4E2B" w:rsidRDefault="00677005" w:rsidP="00677005">
      <w:pPr>
        <w:spacing w:after="0" w:line="240" w:lineRule="auto"/>
        <w:rPr>
          <w:rFonts w:ascii="Gill Sans MT" w:hAnsi="Gill Sans MT" w:cs="Arial"/>
          <w:sz w:val="24"/>
          <w:szCs w:val="24"/>
        </w:rPr>
      </w:pPr>
      <w:r w:rsidRPr="004D4E2B">
        <w:rPr>
          <w:rFonts w:ascii="Gill Sans MT" w:hAnsi="Gill Sans MT" w:cs="Arial"/>
          <w:sz w:val="24"/>
          <w:szCs w:val="24"/>
        </w:rPr>
        <w:t xml:space="preserve">Cada uno de los anteriores aspectos se </w:t>
      </w:r>
      <w:r w:rsidR="00411C7A" w:rsidRPr="004D4E2B">
        <w:rPr>
          <w:rFonts w:ascii="Gill Sans MT" w:hAnsi="Gill Sans MT" w:cs="Arial"/>
          <w:sz w:val="24"/>
          <w:szCs w:val="24"/>
        </w:rPr>
        <w:t>calificó</w:t>
      </w:r>
      <w:r w:rsidRPr="004D4E2B">
        <w:rPr>
          <w:rFonts w:ascii="Gill Sans MT" w:hAnsi="Gill Sans MT" w:cs="Arial"/>
          <w:sz w:val="24"/>
          <w:szCs w:val="24"/>
        </w:rPr>
        <w:t xml:space="preserve"> así:</w:t>
      </w:r>
    </w:p>
    <w:p w14:paraId="6ECAB97D" w14:textId="77777777" w:rsidR="00677005" w:rsidRPr="004D4E2B" w:rsidRDefault="00677005" w:rsidP="00677005">
      <w:pPr>
        <w:spacing w:after="0" w:line="240" w:lineRule="auto"/>
        <w:rPr>
          <w:rFonts w:ascii="Gill Sans MT" w:hAnsi="Gill Sans MT" w:cs="Arial"/>
          <w:color w:val="FF0000"/>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630"/>
        <w:gridCol w:w="7990"/>
      </w:tblGrid>
      <w:tr w:rsidR="0074751B" w:rsidRPr="004D4E2B" w14:paraId="1ACF064E" w14:textId="77777777" w:rsidTr="0084482F">
        <w:tc>
          <w:tcPr>
            <w:tcW w:w="847" w:type="pct"/>
            <w:shd w:val="clear" w:color="auto" w:fill="000099"/>
            <w:vAlign w:val="center"/>
          </w:tcPr>
          <w:p w14:paraId="723AD02A" w14:textId="77777777" w:rsidR="00677005" w:rsidRPr="004D4E2B" w:rsidRDefault="00677005" w:rsidP="00283D87">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PUNTAJE</w:t>
            </w:r>
          </w:p>
        </w:tc>
        <w:tc>
          <w:tcPr>
            <w:tcW w:w="4153" w:type="pct"/>
            <w:shd w:val="clear" w:color="auto" w:fill="000099"/>
            <w:vAlign w:val="center"/>
          </w:tcPr>
          <w:p w14:paraId="5550E0DB" w14:textId="77777777" w:rsidR="00677005" w:rsidRPr="004D4E2B" w:rsidRDefault="00677005" w:rsidP="00283D87">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VALORACIÓN</w:t>
            </w:r>
          </w:p>
        </w:tc>
      </w:tr>
      <w:tr w:rsidR="00677005" w:rsidRPr="004D4E2B" w14:paraId="69ECD6CD" w14:textId="77777777" w:rsidTr="0084482F">
        <w:trPr>
          <w:trHeight w:val="225"/>
        </w:trPr>
        <w:tc>
          <w:tcPr>
            <w:tcW w:w="847" w:type="pct"/>
            <w:vAlign w:val="center"/>
          </w:tcPr>
          <w:p w14:paraId="1331A286" w14:textId="77777777" w:rsidR="00677005" w:rsidRPr="004D4E2B" w:rsidRDefault="00222E8E" w:rsidP="00253D28">
            <w:pPr>
              <w:spacing w:after="0" w:line="240" w:lineRule="auto"/>
              <w:jc w:val="center"/>
              <w:rPr>
                <w:rFonts w:ascii="Gill Sans MT" w:hAnsi="Gill Sans MT" w:cs="Arial"/>
                <w:b/>
                <w:sz w:val="24"/>
                <w:szCs w:val="24"/>
              </w:rPr>
            </w:pPr>
            <w:r w:rsidRPr="004D4E2B">
              <w:rPr>
                <w:rFonts w:ascii="Gill Sans MT" w:hAnsi="Gill Sans MT" w:cs="Arial"/>
                <w:b/>
                <w:sz w:val="24"/>
                <w:szCs w:val="24"/>
              </w:rPr>
              <w:t>1</w:t>
            </w:r>
            <w:r w:rsidR="00677005" w:rsidRPr="004D4E2B">
              <w:rPr>
                <w:rFonts w:ascii="Gill Sans MT" w:hAnsi="Gill Sans MT" w:cs="Arial"/>
                <w:b/>
                <w:sz w:val="24"/>
                <w:szCs w:val="24"/>
              </w:rPr>
              <w:t>.0</w:t>
            </w:r>
          </w:p>
        </w:tc>
        <w:tc>
          <w:tcPr>
            <w:tcW w:w="4153" w:type="pct"/>
            <w:vAlign w:val="center"/>
          </w:tcPr>
          <w:p w14:paraId="7234AD64" w14:textId="77777777" w:rsidR="00677005" w:rsidRPr="004D4E2B" w:rsidRDefault="00677005" w:rsidP="00253D28">
            <w:pPr>
              <w:spacing w:after="0" w:line="240" w:lineRule="auto"/>
              <w:jc w:val="both"/>
              <w:rPr>
                <w:rFonts w:ascii="Gill Sans MT" w:hAnsi="Gill Sans MT" w:cs="Arial"/>
                <w:sz w:val="24"/>
                <w:szCs w:val="24"/>
              </w:rPr>
            </w:pPr>
            <w:r w:rsidRPr="004D4E2B">
              <w:rPr>
                <w:rFonts w:ascii="Gill Sans MT" w:hAnsi="Gill Sans MT" w:cs="Arial"/>
                <w:sz w:val="24"/>
                <w:szCs w:val="24"/>
              </w:rPr>
              <w:t>Se cuenta con suficientes elementos</w:t>
            </w:r>
            <w:r w:rsidR="00253D28" w:rsidRPr="004D4E2B">
              <w:rPr>
                <w:rFonts w:ascii="Gill Sans MT" w:hAnsi="Gill Sans MT" w:cs="Arial"/>
                <w:sz w:val="24"/>
                <w:szCs w:val="24"/>
              </w:rPr>
              <w:t>.</w:t>
            </w:r>
          </w:p>
        </w:tc>
      </w:tr>
      <w:tr w:rsidR="00677005" w:rsidRPr="004D4E2B" w14:paraId="05C8FAB5" w14:textId="77777777" w:rsidTr="0084482F">
        <w:tc>
          <w:tcPr>
            <w:tcW w:w="847" w:type="pct"/>
            <w:vAlign w:val="center"/>
          </w:tcPr>
          <w:p w14:paraId="3DF971E1" w14:textId="77777777" w:rsidR="00677005" w:rsidRPr="004D4E2B" w:rsidRDefault="00677005" w:rsidP="00253D28">
            <w:pPr>
              <w:spacing w:after="0" w:line="240" w:lineRule="auto"/>
              <w:jc w:val="center"/>
              <w:rPr>
                <w:rFonts w:ascii="Gill Sans MT" w:hAnsi="Gill Sans MT" w:cs="Arial"/>
                <w:b/>
                <w:sz w:val="24"/>
                <w:szCs w:val="24"/>
              </w:rPr>
            </w:pPr>
            <w:r w:rsidRPr="004D4E2B">
              <w:rPr>
                <w:rFonts w:ascii="Gill Sans MT" w:hAnsi="Gill Sans MT" w:cs="Arial"/>
                <w:b/>
                <w:sz w:val="24"/>
                <w:szCs w:val="24"/>
              </w:rPr>
              <w:t>0.5</w:t>
            </w:r>
          </w:p>
        </w:tc>
        <w:tc>
          <w:tcPr>
            <w:tcW w:w="4153" w:type="pct"/>
            <w:vAlign w:val="center"/>
          </w:tcPr>
          <w:p w14:paraId="2592A4CC" w14:textId="77777777" w:rsidR="00677005" w:rsidRPr="004D4E2B" w:rsidRDefault="00677005" w:rsidP="00253D28">
            <w:pPr>
              <w:spacing w:after="0" w:line="240" w:lineRule="auto"/>
              <w:jc w:val="both"/>
              <w:rPr>
                <w:rFonts w:ascii="Gill Sans MT" w:hAnsi="Gill Sans MT" w:cs="Arial"/>
                <w:sz w:val="24"/>
                <w:szCs w:val="24"/>
              </w:rPr>
            </w:pPr>
            <w:r w:rsidRPr="004D4E2B">
              <w:rPr>
                <w:rFonts w:ascii="Gill Sans MT" w:hAnsi="Gill Sans MT" w:cs="Arial"/>
                <w:sz w:val="24"/>
                <w:szCs w:val="24"/>
              </w:rPr>
              <w:t>Se cuenta parcialmente con los elementos o están en proceso de consecución</w:t>
            </w:r>
            <w:r w:rsidR="00253D28" w:rsidRPr="004D4E2B">
              <w:rPr>
                <w:rFonts w:ascii="Gill Sans MT" w:hAnsi="Gill Sans MT" w:cs="Arial"/>
                <w:sz w:val="24"/>
                <w:szCs w:val="24"/>
              </w:rPr>
              <w:t>.</w:t>
            </w:r>
          </w:p>
        </w:tc>
      </w:tr>
      <w:tr w:rsidR="00677005" w:rsidRPr="004D4E2B" w14:paraId="6D7B2526" w14:textId="77777777" w:rsidTr="0084482F">
        <w:trPr>
          <w:trHeight w:val="111"/>
        </w:trPr>
        <w:tc>
          <w:tcPr>
            <w:tcW w:w="847" w:type="pct"/>
            <w:vAlign w:val="center"/>
          </w:tcPr>
          <w:p w14:paraId="0A46A801" w14:textId="77777777" w:rsidR="00677005" w:rsidRPr="004D4E2B" w:rsidRDefault="00222E8E" w:rsidP="00253D28">
            <w:pPr>
              <w:spacing w:after="0" w:line="240" w:lineRule="auto"/>
              <w:jc w:val="center"/>
              <w:rPr>
                <w:rFonts w:ascii="Gill Sans MT" w:hAnsi="Gill Sans MT" w:cs="Arial"/>
                <w:b/>
                <w:sz w:val="24"/>
                <w:szCs w:val="24"/>
              </w:rPr>
            </w:pPr>
            <w:r w:rsidRPr="004D4E2B">
              <w:rPr>
                <w:rFonts w:ascii="Gill Sans MT" w:hAnsi="Gill Sans MT" w:cs="Arial"/>
                <w:b/>
                <w:sz w:val="24"/>
                <w:szCs w:val="24"/>
              </w:rPr>
              <w:t>0.0</w:t>
            </w:r>
          </w:p>
        </w:tc>
        <w:tc>
          <w:tcPr>
            <w:tcW w:w="4153" w:type="pct"/>
            <w:vAlign w:val="center"/>
          </w:tcPr>
          <w:p w14:paraId="53A7F552" w14:textId="77777777" w:rsidR="00677005" w:rsidRPr="004D4E2B" w:rsidRDefault="00677005" w:rsidP="00253D28">
            <w:pPr>
              <w:spacing w:after="0" w:line="240" w:lineRule="auto"/>
              <w:jc w:val="both"/>
              <w:rPr>
                <w:rFonts w:ascii="Gill Sans MT" w:hAnsi="Gill Sans MT" w:cs="Arial"/>
                <w:sz w:val="24"/>
                <w:szCs w:val="24"/>
              </w:rPr>
            </w:pPr>
            <w:r w:rsidRPr="004D4E2B">
              <w:rPr>
                <w:rFonts w:ascii="Gill Sans MT" w:hAnsi="Gill Sans MT" w:cs="Arial"/>
                <w:sz w:val="24"/>
                <w:szCs w:val="24"/>
              </w:rPr>
              <w:t>Cuando se carece completamente o no se cuenta con recursos</w:t>
            </w:r>
          </w:p>
        </w:tc>
      </w:tr>
    </w:tbl>
    <w:p w14:paraId="284D2542" w14:textId="77777777" w:rsidR="0084482F" w:rsidRPr="004D4E2B" w:rsidRDefault="00411C7A" w:rsidP="0084482F">
      <w:pPr>
        <w:autoSpaceDE w:val="0"/>
        <w:autoSpaceDN w:val="0"/>
        <w:adjustRightInd w:val="0"/>
        <w:spacing w:after="0" w:line="240" w:lineRule="auto"/>
        <w:rPr>
          <w:rFonts w:ascii="Gill Sans MT" w:hAnsi="Gill Sans MT" w:cs="Calibri-Bold"/>
          <w:b/>
          <w:bCs/>
          <w:color w:val="FFFFFF"/>
          <w:sz w:val="24"/>
          <w:szCs w:val="24"/>
          <w:lang w:val="es-CO" w:eastAsia="es-CO"/>
        </w:rPr>
      </w:pPr>
      <w:r w:rsidRPr="004D4E2B">
        <w:rPr>
          <w:rFonts w:ascii="Gill Sans MT" w:hAnsi="Gill Sans MT" w:cs="Calibri-Bold"/>
          <w:b/>
          <w:bCs/>
          <w:color w:val="FFFFFF"/>
          <w:sz w:val="24"/>
          <w:szCs w:val="24"/>
          <w:lang w:val="es-CO" w:eastAsia="es-CO"/>
        </w:rPr>
        <w:t>Calificación</w:t>
      </w:r>
    </w:p>
    <w:p w14:paraId="329B1198" w14:textId="77777777" w:rsidR="0084482F" w:rsidRPr="004D4E2B" w:rsidRDefault="00612FD5" w:rsidP="004E2398">
      <w:pPr>
        <w:autoSpaceDE w:val="0"/>
        <w:autoSpaceDN w:val="0"/>
        <w:adjustRightInd w:val="0"/>
        <w:spacing w:after="0" w:line="240" w:lineRule="auto"/>
        <w:rPr>
          <w:rFonts w:ascii="Gill Sans MT" w:hAnsi="Gill Sans MT" w:cs="Calibri-Bold"/>
          <w:b/>
          <w:bCs/>
          <w:color w:val="FFFFFF"/>
          <w:sz w:val="24"/>
          <w:szCs w:val="24"/>
          <w:lang w:val="es-CO" w:eastAsia="es-CO"/>
        </w:rPr>
      </w:pPr>
      <w:r w:rsidRPr="004D4E2B">
        <w:rPr>
          <w:rFonts w:ascii="Gill Sans MT" w:hAnsi="Gill Sans MT"/>
          <w:noProof/>
          <w:sz w:val="24"/>
          <w:szCs w:val="24"/>
          <w:lang w:val="es-CO" w:eastAsia="es-CO"/>
        </w:rPr>
        <w:drawing>
          <wp:inline distT="0" distB="0" distL="0" distR="0" wp14:anchorId="424A5429" wp14:editId="2339601D">
            <wp:extent cx="4619625" cy="15716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4619625" cy="1571625"/>
                    </a:xfrm>
                    <a:prstGeom prst="rect">
                      <a:avLst/>
                    </a:prstGeom>
                    <a:noFill/>
                    <a:ln>
                      <a:noFill/>
                    </a:ln>
                  </pic:spPr>
                </pic:pic>
              </a:graphicData>
            </a:graphic>
          </wp:inline>
        </w:drawing>
      </w:r>
    </w:p>
    <w:p w14:paraId="01FECC0A" w14:textId="77777777" w:rsidR="00D54090" w:rsidRPr="004D4E2B" w:rsidRDefault="00677005" w:rsidP="00872E6C">
      <w:pPr>
        <w:spacing w:before="240" w:after="0" w:line="240" w:lineRule="auto"/>
        <w:jc w:val="both"/>
        <w:rPr>
          <w:rFonts w:ascii="Gill Sans MT" w:hAnsi="Gill Sans MT" w:cs="Arial"/>
          <w:sz w:val="24"/>
          <w:szCs w:val="24"/>
        </w:rPr>
      </w:pPr>
      <w:r w:rsidRPr="004D4E2B">
        <w:rPr>
          <w:rFonts w:ascii="Gill Sans MT" w:hAnsi="Gill Sans MT" w:cs="Arial"/>
          <w:sz w:val="24"/>
          <w:szCs w:val="24"/>
        </w:rPr>
        <w:t xml:space="preserve">Una vez </w:t>
      </w:r>
      <w:r w:rsidR="00411C7A" w:rsidRPr="004D4E2B">
        <w:rPr>
          <w:rFonts w:ascii="Gill Sans MT" w:hAnsi="Gill Sans MT" w:cs="Arial"/>
          <w:sz w:val="24"/>
          <w:szCs w:val="24"/>
        </w:rPr>
        <w:t>calificado</w:t>
      </w:r>
      <w:r w:rsidRPr="004D4E2B">
        <w:rPr>
          <w:rFonts w:ascii="Gill Sans MT" w:hAnsi="Gill Sans MT" w:cs="Arial"/>
          <w:sz w:val="24"/>
          <w:szCs w:val="24"/>
        </w:rPr>
        <w:t xml:space="preserve"> cada uno de los elementos se procede a sumarlos y determinar el grado de vulnerabilidad tanto en las personas como en los recursos, sistemas y p</w:t>
      </w:r>
      <w:r w:rsidR="00872E6C" w:rsidRPr="004D4E2B">
        <w:rPr>
          <w:rFonts w:ascii="Gill Sans MT" w:hAnsi="Gill Sans MT" w:cs="Arial"/>
          <w:sz w:val="24"/>
          <w:szCs w:val="24"/>
        </w:rPr>
        <w:t>rocesos de la siguiente manera:</w:t>
      </w:r>
    </w:p>
    <w:p w14:paraId="26E64A9D" w14:textId="77777777" w:rsidR="00D54090" w:rsidRPr="004E2398" w:rsidRDefault="00D54090" w:rsidP="00677005">
      <w:pPr>
        <w:spacing w:after="0" w:line="240" w:lineRule="auto"/>
        <w:rPr>
          <w:rFonts w:ascii="Gill Sans MT" w:hAnsi="Gill Sans MT" w:cs="Arial"/>
          <w:sz w:val="16"/>
          <w:szCs w:val="16"/>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947"/>
        <w:gridCol w:w="3860"/>
        <w:gridCol w:w="3813"/>
      </w:tblGrid>
      <w:tr w:rsidR="0074751B" w:rsidRPr="004D4E2B" w14:paraId="4E6DAADA" w14:textId="77777777" w:rsidTr="002F52A4">
        <w:tc>
          <w:tcPr>
            <w:tcW w:w="1012" w:type="pct"/>
            <w:shd w:val="clear" w:color="auto" w:fill="000099"/>
          </w:tcPr>
          <w:p w14:paraId="6BC93E9A" w14:textId="77777777" w:rsidR="00677005" w:rsidRPr="004D4E2B" w:rsidRDefault="00677005" w:rsidP="002F52A4">
            <w:pPr>
              <w:spacing w:after="0"/>
              <w:jc w:val="center"/>
              <w:rPr>
                <w:rFonts w:ascii="Gill Sans MT" w:hAnsi="Gill Sans MT" w:cs="Arial"/>
                <w:b/>
                <w:color w:val="FFFFFF"/>
                <w:sz w:val="24"/>
                <w:szCs w:val="24"/>
              </w:rPr>
            </w:pPr>
            <w:r w:rsidRPr="004D4E2B">
              <w:rPr>
                <w:rFonts w:ascii="Gill Sans MT" w:hAnsi="Gill Sans MT" w:cs="Arial"/>
                <w:b/>
                <w:color w:val="FFFFFF"/>
                <w:sz w:val="24"/>
                <w:szCs w:val="24"/>
              </w:rPr>
              <w:t>PUNTAJE</w:t>
            </w:r>
          </w:p>
        </w:tc>
        <w:tc>
          <w:tcPr>
            <w:tcW w:w="2006" w:type="pct"/>
            <w:shd w:val="clear" w:color="auto" w:fill="000099"/>
          </w:tcPr>
          <w:p w14:paraId="22739B6C" w14:textId="77777777" w:rsidR="00677005" w:rsidRPr="004D4E2B" w:rsidRDefault="00677005" w:rsidP="002F52A4">
            <w:pPr>
              <w:spacing w:after="0"/>
              <w:jc w:val="center"/>
              <w:rPr>
                <w:rFonts w:ascii="Gill Sans MT" w:hAnsi="Gill Sans MT" w:cs="Arial"/>
                <w:b/>
                <w:color w:val="FFFFFF"/>
                <w:sz w:val="24"/>
                <w:szCs w:val="24"/>
              </w:rPr>
            </w:pPr>
            <w:r w:rsidRPr="004D4E2B">
              <w:rPr>
                <w:rFonts w:ascii="Gill Sans MT" w:hAnsi="Gill Sans MT" w:cs="Arial"/>
                <w:b/>
                <w:color w:val="FFFFFF"/>
                <w:sz w:val="24"/>
                <w:szCs w:val="24"/>
              </w:rPr>
              <w:t>INTERPRETACIÓN</w:t>
            </w:r>
          </w:p>
        </w:tc>
        <w:tc>
          <w:tcPr>
            <w:tcW w:w="1982" w:type="pct"/>
            <w:shd w:val="clear" w:color="auto" w:fill="000099"/>
          </w:tcPr>
          <w:p w14:paraId="481E5347" w14:textId="77777777" w:rsidR="00677005" w:rsidRPr="004D4E2B" w:rsidRDefault="00677005" w:rsidP="002F52A4">
            <w:pPr>
              <w:spacing w:after="0"/>
              <w:jc w:val="center"/>
              <w:rPr>
                <w:rFonts w:ascii="Gill Sans MT" w:hAnsi="Gill Sans MT" w:cs="Arial"/>
                <w:b/>
                <w:color w:val="FFFFFF"/>
                <w:sz w:val="24"/>
                <w:szCs w:val="24"/>
              </w:rPr>
            </w:pPr>
            <w:r w:rsidRPr="004D4E2B">
              <w:rPr>
                <w:rFonts w:ascii="Gill Sans MT" w:hAnsi="Gill Sans MT" w:cs="Arial"/>
                <w:b/>
                <w:color w:val="FFFFFF"/>
                <w:sz w:val="24"/>
                <w:szCs w:val="24"/>
              </w:rPr>
              <w:t>COLOR</w:t>
            </w:r>
          </w:p>
        </w:tc>
      </w:tr>
      <w:tr w:rsidR="00677005" w:rsidRPr="004D4E2B" w14:paraId="7F080836" w14:textId="77777777" w:rsidTr="00222E8E">
        <w:trPr>
          <w:trHeight w:hRule="exact" w:val="599"/>
        </w:trPr>
        <w:tc>
          <w:tcPr>
            <w:tcW w:w="1012" w:type="pct"/>
            <w:vAlign w:val="center"/>
          </w:tcPr>
          <w:p w14:paraId="604041CA" w14:textId="77777777" w:rsidR="00677005" w:rsidRPr="004D4E2B" w:rsidRDefault="00677005" w:rsidP="00222E8E">
            <w:pPr>
              <w:spacing w:after="0" w:line="240" w:lineRule="auto"/>
              <w:jc w:val="center"/>
              <w:rPr>
                <w:rFonts w:ascii="Gill Sans MT" w:hAnsi="Gill Sans MT" w:cs="Arial"/>
                <w:b/>
                <w:sz w:val="24"/>
                <w:szCs w:val="24"/>
              </w:rPr>
            </w:pPr>
            <w:r w:rsidRPr="004D4E2B">
              <w:rPr>
                <w:rFonts w:ascii="Gill Sans MT" w:hAnsi="Gill Sans MT" w:cs="Arial"/>
                <w:b/>
                <w:sz w:val="24"/>
                <w:szCs w:val="24"/>
              </w:rPr>
              <w:t xml:space="preserve">0.0 </w:t>
            </w:r>
            <w:r w:rsidR="00222E8E" w:rsidRPr="004D4E2B">
              <w:rPr>
                <w:rFonts w:ascii="Gill Sans MT" w:hAnsi="Gill Sans MT" w:cs="Arial"/>
                <w:b/>
                <w:sz w:val="24"/>
                <w:szCs w:val="24"/>
              </w:rPr>
              <w:t>–</w:t>
            </w:r>
            <w:r w:rsidRPr="004D4E2B">
              <w:rPr>
                <w:rFonts w:ascii="Gill Sans MT" w:hAnsi="Gill Sans MT" w:cs="Arial"/>
                <w:b/>
                <w:sz w:val="24"/>
                <w:szCs w:val="24"/>
              </w:rPr>
              <w:t xml:space="preserve"> </w:t>
            </w:r>
            <w:r w:rsidR="00222E8E" w:rsidRPr="004D4E2B">
              <w:rPr>
                <w:rFonts w:ascii="Gill Sans MT" w:hAnsi="Gill Sans MT" w:cs="Arial"/>
                <w:b/>
                <w:sz w:val="24"/>
                <w:szCs w:val="24"/>
              </w:rPr>
              <w:t>0.33</w:t>
            </w:r>
          </w:p>
        </w:tc>
        <w:tc>
          <w:tcPr>
            <w:tcW w:w="2006" w:type="pct"/>
            <w:shd w:val="clear" w:color="auto" w:fill="FF0000"/>
            <w:vAlign w:val="center"/>
          </w:tcPr>
          <w:p w14:paraId="1C28BEFF" w14:textId="77777777" w:rsidR="00677005" w:rsidRPr="004D4E2B" w:rsidRDefault="0084482F" w:rsidP="00283D87">
            <w:pPr>
              <w:spacing w:after="0" w:line="240" w:lineRule="auto"/>
              <w:jc w:val="center"/>
              <w:rPr>
                <w:rFonts w:ascii="Gill Sans MT" w:hAnsi="Gill Sans MT" w:cs="Arial"/>
                <w:b/>
                <w:sz w:val="24"/>
                <w:szCs w:val="24"/>
              </w:rPr>
            </w:pPr>
            <w:r w:rsidRPr="004D4E2B">
              <w:rPr>
                <w:rFonts w:ascii="Gill Sans MT" w:hAnsi="Gill Sans MT" w:cs="Arial"/>
                <w:b/>
                <w:sz w:val="24"/>
                <w:szCs w:val="24"/>
              </w:rPr>
              <w:t>ALTO</w:t>
            </w:r>
            <w:r w:rsidR="00222E8E" w:rsidRPr="004D4E2B">
              <w:rPr>
                <w:rFonts w:ascii="Gill Sans MT" w:hAnsi="Gill Sans MT" w:cs="Arial"/>
                <w:b/>
                <w:sz w:val="24"/>
                <w:szCs w:val="24"/>
              </w:rPr>
              <w:t>- MALO</w:t>
            </w:r>
          </w:p>
        </w:tc>
        <w:tc>
          <w:tcPr>
            <w:tcW w:w="1982" w:type="pct"/>
            <w:vAlign w:val="center"/>
          </w:tcPr>
          <w:p w14:paraId="62340398" w14:textId="77777777" w:rsidR="00677005" w:rsidRPr="004D4E2B" w:rsidRDefault="00612FD5" w:rsidP="00283D87">
            <w:pPr>
              <w:spacing w:after="0" w:line="240" w:lineRule="auto"/>
              <w:rPr>
                <w:rFonts w:ascii="Gill Sans MT" w:hAnsi="Gill Sans MT" w:cs="Arial"/>
                <w:b/>
                <w:sz w:val="24"/>
                <w:szCs w:val="24"/>
              </w:rPr>
            </w:pPr>
            <w:r w:rsidRPr="004D4E2B">
              <w:rPr>
                <w:rFonts w:ascii="Gill Sans MT" w:hAnsi="Gill Sans MT" w:cs="Arial"/>
                <w:b/>
                <w:noProof/>
                <w:sz w:val="24"/>
                <w:szCs w:val="24"/>
                <w:lang w:val="es-CO" w:eastAsia="es-CO"/>
              </w:rPr>
              <mc:AlternateContent>
                <mc:Choice Requires="wps">
                  <w:drawing>
                    <wp:anchor distT="0" distB="0" distL="114300" distR="114300" simplePos="0" relativeHeight="251649024" behindDoc="0" locked="0" layoutInCell="1" allowOverlap="1" wp14:anchorId="5819AAFD" wp14:editId="6BC18AFE">
                      <wp:simplePos x="0" y="0"/>
                      <wp:positionH relativeFrom="column">
                        <wp:posOffset>1152525</wp:posOffset>
                      </wp:positionH>
                      <wp:positionV relativeFrom="paragraph">
                        <wp:posOffset>55245</wp:posOffset>
                      </wp:positionV>
                      <wp:extent cx="201930" cy="298450"/>
                      <wp:effectExtent l="19050" t="17145" r="17145" b="8255"/>
                      <wp:wrapNone/>
                      <wp:docPr id="997"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298450"/>
                              </a:xfrm>
                              <a:prstGeom prst="flowChartDecision">
                                <a:avLst/>
                              </a:prstGeom>
                              <a:solidFill>
                                <a:srgbClr val="FF0000"/>
                              </a:solidFill>
                              <a:ln w="936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5312872" id="AutoShape 20" o:spid="_x0000_s1026" type="#_x0000_t110" style="position:absolute;margin-left:90.75pt;margin-top:4.35pt;width:15.9pt;height:2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" fillcolor="red" strokeweight=".26mm"/>
                  </w:pict>
                </mc:Fallback>
              </mc:AlternateContent>
            </w:r>
          </w:p>
          <w:p w14:paraId="007AB896" w14:textId="77777777" w:rsidR="00677005" w:rsidRPr="004D4E2B" w:rsidRDefault="00AA645E" w:rsidP="00283D87">
            <w:pPr>
              <w:spacing w:after="0" w:line="240" w:lineRule="auto"/>
              <w:rPr>
                <w:rFonts w:ascii="Gill Sans MT" w:hAnsi="Gill Sans MT" w:cs="Arial"/>
                <w:b/>
                <w:sz w:val="24"/>
                <w:szCs w:val="24"/>
              </w:rPr>
            </w:pPr>
            <w:r w:rsidRPr="004D4E2B">
              <w:rPr>
                <w:rFonts w:ascii="Gill Sans MT" w:hAnsi="Gill Sans MT" w:cs="Arial"/>
                <w:b/>
                <w:sz w:val="24"/>
                <w:szCs w:val="24"/>
              </w:rPr>
              <w:t>ROJO</w:t>
            </w:r>
          </w:p>
        </w:tc>
      </w:tr>
      <w:tr w:rsidR="00677005" w:rsidRPr="004D4E2B" w14:paraId="48E61BE8" w14:textId="77777777" w:rsidTr="00222E8E">
        <w:trPr>
          <w:trHeight w:hRule="exact" w:val="707"/>
        </w:trPr>
        <w:tc>
          <w:tcPr>
            <w:tcW w:w="1012" w:type="pct"/>
            <w:vAlign w:val="center"/>
          </w:tcPr>
          <w:p w14:paraId="723008E2" w14:textId="77777777" w:rsidR="00677005" w:rsidRPr="004D4E2B" w:rsidRDefault="00222E8E" w:rsidP="00222E8E">
            <w:pPr>
              <w:spacing w:after="0" w:line="240" w:lineRule="auto"/>
              <w:jc w:val="center"/>
              <w:rPr>
                <w:rFonts w:ascii="Gill Sans MT" w:hAnsi="Gill Sans MT" w:cs="Arial"/>
                <w:b/>
                <w:sz w:val="24"/>
                <w:szCs w:val="24"/>
              </w:rPr>
            </w:pPr>
            <w:r w:rsidRPr="004D4E2B">
              <w:rPr>
                <w:rFonts w:ascii="Gill Sans MT" w:hAnsi="Gill Sans MT" w:cs="Arial"/>
                <w:b/>
                <w:sz w:val="24"/>
                <w:szCs w:val="24"/>
              </w:rPr>
              <w:t>0.34</w:t>
            </w:r>
            <w:r w:rsidR="00677005" w:rsidRPr="004D4E2B">
              <w:rPr>
                <w:rFonts w:ascii="Gill Sans MT" w:hAnsi="Gill Sans MT" w:cs="Arial"/>
                <w:b/>
                <w:sz w:val="24"/>
                <w:szCs w:val="24"/>
              </w:rPr>
              <w:t xml:space="preserve"> -  </w:t>
            </w:r>
            <w:r w:rsidRPr="004D4E2B">
              <w:rPr>
                <w:rFonts w:ascii="Gill Sans MT" w:hAnsi="Gill Sans MT" w:cs="Arial"/>
                <w:b/>
                <w:sz w:val="24"/>
                <w:szCs w:val="24"/>
              </w:rPr>
              <w:t>0.67</w:t>
            </w:r>
          </w:p>
        </w:tc>
        <w:tc>
          <w:tcPr>
            <w:tcW w:w="2006" w:type="pct"/>
            <w:shd w:val="clear" w:color="auto" w:fill="FFFF00"/>
            <w:vAlign w:val="center"/>
          </w:tcPr>
          <w:p w14:paraId="37D1C8DA" w14:textId="77777777" w:rsidR="00677005" w:rsidRPr="004D4E2B" w:rsidRDefault="0084482F" w:rsidP="00283D87">
            <w:pPr>
              <w:spacing w:after="0" w:line="240" w:lineRule="auto"/>
              <w:jc w:val="center"/>
              <w:rPr>
                <w:rFonts w:ascii="Gill Sans MT" w:hAnsi="Gill Sans MT" w:cs="Arial"/>
                <w:b/>
                <w:sz w:val="24"/>
                <w:szCs w:val="24"/>
              </w:rPr>
            </w:pPr>
            <w:r w:rsidRPr="004D4E2B">
              <w:rPr>
                <w:rFonts w:ascii="Gill Sans MT" w:hAnsi="Gill Sans MT" w:cs="Arial"/>
                <w:b/>
                <w:sz w:val="24"/>
                <w:szCs w:val="24"/>
              </w:rPr>
              <w:t>MEDIO</w:t>
            </w:r>
            <w:r w:rsidR="00222E8E" w:rsidRPr="004D4E2B">
              <w:rPr>
                <w:rFonts w:ascii="Gill Sans MT" w:hAnsi="Gill Sans MT" w:cs="Arial"/>
                <w:b/>
                <w:sz w:val="24"/>
                <w:szCs w:val="24"/>
              </w:rPr>
              <w:t xml:space="preserve"> </w:t>
            </w:r>
            <w:r w:rsidR="00F2110C" w:rsidRPr="004D4E2B">
              <w:rPr>
                <w:rFonts w:ascii="Gill Sans MT" w:hAnsi="Gill Sans MT" w:cs="Arial"/>
                <w:b/>
                <w:sz w:val="24"/>
                <w:szCs w:val="24"/>
              </w:rPr>
              <w:t>–</w:t>
            </w:r>
            <w:r w:rsidR="00222E8E" w:rsidRPr="004D4E2B">
              <w:rPr>
                <w:rFonts w:ascii="Gill Sans MT" w:hAnsi="Gill Sans MT" w:cs="Arial"/>
                <w:b/>
                <w:sz w:val="24"/>
                <w:szCs w:val="24"/>
              </w:rPr>
              <w:t xml:space="preserve"> REGULAR</w:t>
            </w:r>
          </w:p>
        </w:tc>
        <w:tc>
          <w:tcPr>
            <w:tcW w:w="1982" w:type="pct"/>
            <w:vAlign w:val="center"/>
          </w:tcPr>
          <w:p w14:paraId="06132BB1" w14:textId="77777777" w:rsidR="00677005" w:rsidRPr="004D4E2B" w:rsidRDefault="00612FD5" w:rsidP="00283D87">
            <w:pPr>
              <w:spacing w:after="0" w:line="240" w:lineRule="auto"/>
              <w:rPr>
                <w:rFonts w:ascii="Gill Sans MT" w:hAnsi="Gill Sans MT" w:cs="Arial"/>
                <w:b/>
                <w:sz w:val="24"/>
                <w:szCs w:val="24"/>
              </w:rPr>
            </w:pPr>
            <w:r w:rsidRPr="004D4E2B">
              <w:rPr>
                <w:rFonts w:ascii="Gill Sans MT" w:hAnsi="Gill Sans MT" w:cs="Arial"/>
                <w:b/>
                <w:noProof/>
                <w:sz w:val="24"/>
                <w:szCs w:val="24"/>
                <w:lang w:val="es-CO" w:eastAsia="es-CO"/>
              </w:rPr>
              <mc:AlternateContent>
                <mc:Choice Requires="wps">
                  <w:drawing>
                    <wp:anchor distT="0" distB="0" distL="114300" distR="114300" simplePos="0" relativeHeight="251651072" behindDoc="0" locked="0" layoutInCell="1" allowOverlap="1" wp14:anchorId="7AFE1F5E" wp14:editId="020644F9">
                      <wp:simplePos x="0" y="0"/>
                      <wp:positionH relativeFrom="column">
                        <wp:posOffset>1162685</wp:posOffset>
                      </wp:positionH>
                      <wp:positionV relativeFrom="paragraph">
                        <wp:posOffset>62865</wp:posOffset>
                      </wp:positionV>
                      <wp:extent cx="194945" cy="303530"/>
                      <wp:effectExtent l="19685" t="15240" r="13970" b="5080"/>
                      <wp:wrapNone/>
                      <wp:docPr id="99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303530"/>
                              </a:xfrm>
                              <a:prstGeom prst="flowChartDecision">
                                <a:avLst/>
                              </a:prstGeom>
                              <a:solidFill>
                                <a:srgbClr val="FFFF00"/>
                              </a:solidFill>
                              <a:ln w="936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3F64F28" id="AutoShape 21" o:spid="_x0000_s1026" type="#_x0000_t110" style="position:absolute;margin-left:91.55pt;margin-top:4.95pt;width:15.35pt;height:23.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" fillcolor="yellow" strokeweight=".26mm"/>
                  </w:pict>
                </mc:Fallback>
              </mc:AlternateContent>
            </w:r>
          </w:p>
          <w:p w14:paraId="287FC645" w14:textId="77777777" w:rsidR="00677005" w:rsidRPr="004D4E2B" w:rsidRDefault="00677005" w:rsidP="00283D87">
            <w:pPr>
              <w:spacing w:after="0" w:line="240" w:lineRule="auto"/>
              <w:rPr>
                <w:rFonts w:ascii="Gill Sans MT" w:hAnsi="Gill Sans MT" w:cs="Arial"/>
                <w:b/>
                <w:sz w:val="24"/>
                <w:szCs w:val="24"/>
              </w:rPr>
            </w:pPr>
            <w:r w:rsidRPr="004D4E2B">
              <w:rPr>
                <w:rFonts w:ascii="Gill Sans MT" w:hAnsi="Gill Sans MT" w:cs="Arial"/>
                <w:b/>
                <w:sz w:val="24"/>
                <w:szCs w:val="24"/>
              </w:rPr>
              <w:t>AMARILLA</w:t>
            </w:r>
          </w:p>
        </w:tc>
      </w:tr>
      <w:tr w:rsidR="00677005" w:rsidRPr="004D4E2B" w14:paraId="72CE7D87" w14:textId="77777777" w:rsidTr="00222E8E">
        <w:trPr>
          <w:trHeight w:hRule="exact" w:val="702"/>
        </w:trPr>
        <w:tc>
          <w:tcPr>
            <w:tcW w:w="1012" w:type="pct"/>
            <w:vAlign w:val="center"/>
          </w:tcPr>
          <w:p w14:paraId="3EC98120" w14:textId="77777777" w:rsidR="00677005" w:rsidRPr="004D4E2B" w:rsidRDefault="00222E8E" w:rsidP="00222E8E">
            <w:pPr>
              <w:spacing w:after="0" w:line="240" w:lineRule="auto"/>
              <w:jc w:val="center"/>
              <w:rPr>
                <w:rFonts w:ascii="Gill Sans MT" w:hAnsi="Gill Sans MT" w:cs="Arial"/>
                <w:b/>
                <w:sz w:val="24"/>
                <w:szCs w:val="24"/>
              </w:rPr>
            </w:pPr>
            <w:r w:rsidRPr="004D4E2B">
              <w:rPr>
                <w:rFonts w:ascii="Gill Sans MT" w:hAnsi="Gill Sans MT" w:cs="Arial"/>
                <w:b/>
                <w:sz w:val="24"/>
                <w:szCs w:val="24"/>
              </w:rPr>
              <w:t>0.68</w:t>
            </w:r>
            <w:r w:rsidR="00677005" w:rsidRPr="004D4E2B">
              <w:rPr>
                <w:rFonts w:ascii="Gill Sans MT" w:hAnsi="Gill Sans MT" w:cs="Arial"/>
                <w:b/>
                <w:sz w:val="24"/>
                <w:szCs w:val="24"/>
              </w:rPr>
              <w:t xml:space="preserve"> - </w:t>
            </w:r>
            <w:r w:rsidRPr="004D4E2B">
              <w:rPr>
                <w:rFonts w:ascii="Gill Sans MT" w:hAnsi="Gill Sans MT" w:cs="Arial"/>
                <w:b/>
                <w:sz w:val="24"/>
                <w:szCs w:val="24"/>
              </w:rPr>
              <w:t>1</w:t>
            </w:r>
          </w:p>
        </w:tc>
        <w:tc>
          <w:tcPr>
            <w:tcW w:w="2006" w:type="pct"/>
            <w:shd w:val="clear" w:color="auto" w:fill="00B050"/>
            <w:vAlign w:val="center"/>
          </w:tcPr>
          <w:p w14:paraId="536B8D67" w14:textId="77777777" w:rsidR="00677005" w:rsidRPr="004D4E2B" w:rsidRDefault="0084482F" w:rsidP="0084482F">
            <w:pPr>
              <w:spacing w:after="0" w:line="240" w:lineRule="auto"/>
              <w:jc w:val="center"/>
              <w:rPr>
                <w:rFonts w:ascii="Gill Sans MT" w:hAnsi="Gill Sans MT" w:cs="Arial"/>
                <w:b/>
                <w:sz w:val="24"/>
                <w:szCs w:val="24"/>
              </w:rPr>
            </w:pPr>
            <w:r w:rsidRPr="004D4E2B">
              <w:rPr>
                <w:rFonts w:ascii="Gill Sans MT" w:hAnsi="Gill Sans MT" w:cs="Arial"/>
                <w:b/>
                <w:sz w:val="24"/>
                <w:szCs w:val="24"/>
              </w:rPr>
              <w:t>BAJO</w:t>
            </w:r>
            <w:r w:rsidR="00222E8E" w:rsidRPr="004D4E2B">
              <w:rPr>
                <w:rFonts w:ascii="Gill Sans MT" w:hAnsi="Gill Sans MT" w:cs="Arial"/>
                <w:b/>
                <w:sz w:val="24"/>
                <w:szCs w:val="24"/>
              </w:rPr>
              <w:t xml:space="preserve"> </w:t>
            </w:r>
            <w:r w:rsidR="00F2110C" w:rsidRPr="004D4E2B">
              <w:rPr>
                <w:rFonts w:ascii="Gill Sans MT" w:hAnsi="Gill Sans MT" w:cs="Arial"/>
                <w:b/>
                <w:sz w:val="24"/>
                <w:szCs w:val="24"/>
              </w:rPr>
              <w:t>–</w:t>
            </w:r>
            <w:r w:rsidR="00222E8E" w:rsidRPr="004D4E2B">
              <w:rPr>
                <w:rFonts w:ascii="Gill Sans MT" w:hAnsi="Gill Sans MT" w:cs="Arial"/>
                <w:b/>
                <w:sz w:val="24"/>
                <w:szCs w:val="24"/>
              </w:rPr>
              <w:t xml:space="preserve"> BUENO</w:t>
            </w:r>
          </w:p>
        </w:tc>
        <w:tc>
          <w:tcPr>
            <w:tcW w:w="1982" w:type="pct"/>
            <w:vAlign w:val="center"/>
          </w:tcPr>
          <w:p w14:paraId="601C8E05" w14:textId="77777777" w:rsidR="00677005" w:rsidRPr="004D4E2B" w:rsidRDefault="00612FD5" w:rsidP="00283D87">
            <w:pPr>
              <w:spacing w:after="0" w:line="240" w:lineRule="auto"/>
              <w:rPr>
                <w:rFonts w:ascii="Gill Sans MT" w:hAnsi="Gill Sans MT" w:cs="Arial"/>
                <w:b/>
                <w:sz w:val="24"/>
                <w:szCs w:val="24"/>
              </w:rPr>
            </w:pPr>
            <w:r w:rsidRPr="004D4E2B">
              <w:rPr>
                <w:rFonts w:ascii="Gill Sans MT" w:hAnsi="Gill Sans MT" w:cs="Arial"/>
                <w:b/>
                <w:noProof/>
                <w:sz w:val="24"/>
                <w:szCs w:val="24"/>
                <w:lang w:val="es-CO" w:eastAsia="es-CO"/>
              </w:rPr>
              <mc:AlternateContent>
                <mc:Choice Requires="wps">
                  <w:drawing>
                    <wp:anchor distT="0" distB="0" distL="114300" distR="114300" simplePos="0" relativeHeight="251653120" behindDoc="0" locked="0" layoutInCell="1" allowOverlap="1" wp14:anchorId="4590C69E" wp14:editId="5E208426">
                      <wp:simplePos x="0" y="0"/>
                      <wp:positionH relativeFrom="column">
                        <wp:posOffset>1155700</wp:posOffset>
                      </wp:positionH>
                      <wp:positionV relativeFrom="paragraph">
                        <wp:posOffset>93345</wp:posOffset>
                      </wp:positionV>
                      <wp:extent cx="195580" cy="290830"/>
                      <wp:effectExtent l="12700" t="17145" r="10795" b="6350"/>
                      <wp:wrapNone/>
                      <wp:docPr id="994"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580" cy="290830"/>
                              </a:xfrm>
                              <a:prstGeom prst="flowChartDecision">
                                <a:avLst/>
                              </a:prstGeom>
                              <a:solidFill>
                                <a:srgbClr val="00B050"/>
                              </a:solidFill>
                              <a:ln w="936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9093AFC" id="AutoShape 22" o:spid="_x0000_s1026" type="#_x0000_t110" style="position:absolute;margin-left:91pt;margin-top:7.35pt;width:15.4pt;height:22.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" fillcolor="#00b050" strokeweight=".26mm"/>
                  </w:pict>
                </mc:Fallback>
              </mc:AlternateContent>
            </w:r>
          </w:p>
          <w:p w14:paraId="42813B58" w14:textId="77777777" w:rsidR="00677005" w:rsidRPr="004D4E2B" w:rsidRDefault="00AA645E" w:rsidP="00283D87">
            <w:pPr>
              <w:spacing w:after="0" w:line="240" w:lineRule="auto"/>
              <w:rPr>
                <w:rFonts w:ascii="Gill Sans MT" w:hAnsi="Gill Sans MT" w:cs="Arial"/>
                <w:b/>
                <w:sz w:val="24"/>
                <w:szCs w:val="24"/>
              </w:rPr>
            </w:pPr>
            <w:r w:rsidRPr="004D4E2B">
              <w:rPr>
                <w:rFonts w:ascii="Gill Sans MT" w:hAnsi="Gill Sans MT" w:cs="Arial"/>
                <w:b/>
                <w:sz w:val="24"/>
                <w:szCs w:val="24"/>
              </w:rPr>
              <w:t>VERDE</w:t>
            </w:r>
          </w:p>
        </w:tc>
      </w:tr>
    </w:tbl>
    <w:p w14:paraId="76B286B8" w14:textId="77777777" w:rsidR="00222E8E" w:rsidRPr="004E2398" w:rsidRDefault="00222E8E" w:rsidP="00541AC3">
      <w:pPr>
        <w:tabs>
          <w:tab w:val="left" w:pos="284"/>
          <w:tab w:val="left" w:pos="567"/>
        </w:tabs>
        <w:jc w:val="both"/>
        <w:rPr>
          <w:rFonts w:ascii="Gill Sans MT" w:hAnsi="Gill Sans MT" w:cs="Arial"/>
          <w:b/>
          <w:sz w:val="16"/>
          <w:szCs w:val="16"/>
        </w:rPr>
      </w:pPr>
    </w:p>
    <w:p w14:paraId="39E74997" w14:textId="77777777" w:rsidR="00677005" w:rsidRPr="004D4E2B" w:rsidRDefault="00677005" w:rsidP="00541AC3">
      <w:pPr>
        <w:tabs>
          <w:tab w:val="left" w:pos="284"/>
          <w:tab w:val="left" w:pos="567"/>
        </w:tabs>
        <w:jc w:val="both"/>
        <w:rPr>
          <w:rFonts w:ascii="Gill Sans MT" w:hAnsi="Gill Sans MT" w:cs="Arial"/>
          <w:b/>
          <w:sz w:val="24"/>
          <w:szCs w:val="24"/>
        </w:rPr>
      </w:pPr>
      <w:r w:rsidRPr="004D4E2B">
        <w:rPr>
          <w:rFonts w:ascii="Gill Sans MT" w:hAnsi="Gill Sans MT" w:cs="Arial"/>
          <w:b/>
          <w:sz w:val="24"/>
          <w:szCs w:val="24"/>
        </w:rPr>
        <w:t>Determinación del Nivel de Riesgo</w:t>
      </w:r>
    </w:p>
    <w:p w14:paraId="78FEEC5C" w14:textId="77777777" w:rsidR="00677005" w:rsidRPr="004D4E2B" w:rsidRDefault="00677005" w:rsidP="00677005">
      <w:pPr>
        <w:spacing w:after="0" w:line="240" w:lineRule="auto"/>
        <w:jc w:val="both"/>
        <w:rPr>
          <w:rFonts w:ascii="Gill Sans MT" w:hAnsi="Gill Sans MT" w:cs="Arial"/>
          <w:sz w:val="24"/>
          <w:szCs w:val="24"/>
        </w:rPr>
      </w:pPr>
      <w:r w:rsidRPr="004D4E2B">
        <w:rPr>
          <w:rFonts w:ascii="Gill Sans MT" w:hAnsi="Gill Sans MT" w:cs="Arial"/>
          <w:sz w:val="24"/>
          <w:szCs w:val="24"/>
        </w:rPr>
        <w:t>El riesgo es la posibilidad de exceder a un valor específico de consecuencias económicas, sociales o ambientales en un sitio particular y durante un tiempo determinado de exposición, se obtiene de relacionar la amenaza o probabilidad de ocurrencia de un fenómeno con una intensidad específica y la vulnerabilidad de los elementos expuestos.</w:t>
      </w:r>
    </w:p>
    <w:p w14:paraId="66BE82B3" w14:textId="77777777" w:rsidR="00677005" w:rsidRPr="004D4E2B" w:rsidRDefault="00677005" w:rsidP="00677005">
      <w:pPr>
        <w:spacing w:after="0" w:line="240" w:lineRule="auto"/>
        <w:rPr>
          <w:rFonts w:ascii="Gill Sans MT" w:hAnsi="Gill Sans MT" w:cs="Arial"/>
          <w:sz w:val="24"/>
          <w:szCs w:val="24"/>
        </w:rPr>
      </w:pPr>
    </w:p>
    <w:p w14:paraId="35A901D7" w14:textId="77777777" w:rsidR="00872E6C" w:rsidRPr="004D4E2B" w:rsidRDefault="00677005" w:rsidP="008F7312">
      <w:pPr>
        <w:spacing w:after="0" w:line="240" w:lineRule="auto"/>
        <w:jc w:val="center"/>
        <w:rPr>
          <w:rFonts w:ascii="Gill Sans MT" w:hAnsi="Gill Sans MT" w:cs="Arial"/>
          <w:sz w:val="24"/>
          <w:szCs w:val="24"/>
        </w:rPr>
      </w:pPr>
      <w:r w:rsidRPr="004D4E2B">
        <w:rPr>
          <w:rFonts w:ascii="Gill Sans MT" w:hAnsi="Gill Sans MT" w:cs="Arial"/>
          <w:b/>
          <w:sz w:val="24"/>
          <w:szCs w:val="24"/>
        </w:rPr>
        <w:t>RIESGO = AMENAZA x VULNERABILIDAD</w:t>
      </w:r>
    </w:p>
    <w:p w14:paraId="2FB875C4" w14:textId="77777777" w:rsidR="00872E6C" w:rsidRPr="004D4E2B" w:rsidRDefault="00872E6C" w:rsidP="00677005">
      <w:pPr>
        <w:spacing w:after="0" w:line="240" w:lineRule="auto"/>
        <w:jc w:val="both"/>
        <w:rPr>
          <w:rFonts w:ascii="Gill Sans MT" w:hAnsi="Gill Sans MT" w:cs="Arial"/>
          <w:sz w:val="24"/>
          <w:szCs w:val="24"/>
        </w:rPr>
      </w:pPr>
    </w:p>
    <w:p w14:paraId="528A9FD1" w14:textId="77777777" w:rsidR="00677005" w:rsidRPr="004D4E2B" w:rsidRDefault="00677005" w:rsidP="00677005">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Esta relación puede ser representada en un diamante de riesgos, el cual posee cuatro cuadrantes: </w:t>
      </w:r>
    </w:p>
    <w:p w14:paraId="2B21F6EF" w14:textId="77777777" w:rsidR="004B450A" w:rsidRPr="004E2398" w:rsidRDefault="004B450A" w:rsidP="00677005">
      <w:pPr>
        <w:spacing w:after="0" w:line="240" w:lineRule="auto"/>
        <w:jc w:val="both"/>
        <w:rPr>
          <w:rFonts w:ascii="Gill Sans MT" w:hAnsi="Gill Sans MT" w:cs="Arial"/>
          <w:sz w:val="16"/>
          <w:szCs w:val="16"/>
        </w:rPr>
      </w:pPr>
    </w:p>
    <w:p w14:paraId="510AF8C7" w14:textId="77777777" w:rsidR="00677005" w:rsidRPr="004D4E2B" w:rsidRDefault="00677005" w:rsidP="00677005">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Uno de ellos representa la amenaza para la cual se va a determinar el nivel de riesgo y los otros tres representan los elementos bajo riesgo: Personas, </w:t>
      </w:r>
      <w:r w:rsidR="00B17C08" w:rsidRPr="004D4E2B">
        <w:rPr>
          <w:rFonts w:ascii="Gill Sans MT" w:hAnsi="Gill Sans MT" w:cs="Arial"/>
          <w:sz w:val="24"/>
          <w:szCs w:val="24"/>
        </w:rPr>
        <w:t>Recursos</w:t>
      </w:r>
      <w:r w:rsidRPr="004D4E2B">
        <w:rPr>
          <w:rFonts w:ascii="Gill Sans MT" w:hAnsi="Gill Sans MT" w:cs="Arial"/>
          <w:sz w:val="24"/>
          <w:szCs w:val="24"/>
        </w:rPr>
        <w:t xml:space="preserve">, </w:t>
      </w:r>
      <w:r w:rsidR="00B17C08" w:rsidRPr="004D4E2B">
        <w:rPr>
          <w:rFonts w:ascii="Gill Sans MT" w:hAnsi="Gill Sans MT" w:cs="Arial"/>
          <w:sz w:val="24"/>
          <w:szCs w:val="24"/>
        </w:rPr>
        <w:t xml:space="preserve">Sistemas </w:t>
      </w:r>
      <w:r w:rsidRPr="004D4E2B">
        <w:rPr>
          <w:rFonts w:ascii="Gill Sans MT" w:hAnsi="Gill Sans MT" w:cs="Arial"/>
          <w:sz w:val="24"/>
          <w:szCs w:val="24"/>
        </w:rPr>
        <w:t xml:space="preserve">y </w:t>
      </w:r>
      <w:r w:rsidR="00B17C08" w:rsidRPr="004D4E2B">
        <w:rPr>
          <w:rFonts w:ascii="Gill Sans MT" w:hAnsi="Gill Sans MT" w:cs="Arial"/>
          <w:sz w:val="24"/>
          <w:szCs w:val="24"/>
        </w:rPr>
        <w:t>Procesos</w:t>
      </w:r>
      <w:r w:rsidRPr="004D4E2B">
        <w:rPr>
          <w:rFonts w:ascii="Gill Sans MT" w:hAnsi="Gill Sans MT" w:cs="Arial"/>
          <w:sz w:val="24"/>
          <w:szCs w:val="24"/>
        </w:rPr>
        <w:t xml:space="preserve">. </w:t>
      </w:r>
    </w:p>
    <w:p w14:paraId="2CF6CED9" w14:textId="77777777" w:rsidR="00677005" w:rsidRPr="004E2398" w:rsidRDefault="00677005" w:rsidP="00677005">
      <w:pPr>
        <w:spacing w:after="0" w:line="240" w:lineRule="auto"/>
        <w:rPr>
          <w:rFonts w:ascii="Gill Sans MT" w:hAnsi="Gill Sans MT" w:cs="Arial"/>
          <w:sz w:val="16"/>
          <w:szCs w:val="16"/>
        </w:rPr>
      </w:pPr>
    </w:p>
    <w:p w14:paraId="17CC6A4D" w14:textId="208AABDF" w:rsidR="00E65190" w:rsidRPr="004D4E2B" w:rsidRDefault="00677005" w:rsidP="004E2398">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Para la </w:t>
      </w:r>
      <w:r w:rsidR="00411C7A" w:rsidRPr="004D4E2B">
        <w:rPr>
          <w:rFonts w:ascii="Gill Sans MT" w:hAnsi="Gill Sans MT" w:cs="Arial"/>
          <w:sz w:val="24"/>
          <w:szCs w:val="24"/>
        </w:rPr>
        <w:t>calificación</w:t>
      </w:r>
      <w:r w:rsidRPr="004D4E2B">
        <w:rPr>
          <w:rFonts w:ascii="Gill Sans MT" w:hAnsi="Gill Sans MT" w:cs="Arial"/>
          <w:sz w:val="24"/>
          <w:szCs w:val="24"/>
        </w:rPr>
        <w:t xml:space="preserve"> del nivel de riesgo se tienen en cuenta los colores asignados en el diamante de riesgos y las siguientes consideraciones:</w:t>
      </w:r>
    </w:p>
    <w:tbl>
      <w:tblPr>
        <w:tblpPr w:leftFromText="141" w:rightFromText="141" w:vertAnchor="text" w:horzAnchor="margin" w:tblpXSpec="center" w:tblpY="18"/>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2142"/>
        <w:gridCol w:w="5491"/>
        <w:gridCol w:w="1987"/>
      </w:tblGrid>
      <w:tr w:rsidR="00677005" w:rsidRPr="004D4E2B" w14:paraId="5B100244" w14:textId="77777777" w:rsidTr="00222E8E">
        <w:trPr>
          <w:trHeight w:val="562"/>
        </w:trPr>
        <w:tc>
          <w:tcPr>
            <w:tcW w:w="1113" w:type="pct"/>
            <w:shd w:val="clear" w:color="auto" w:fill="000099"/>
            <w:vAlign w:val="center"/>
          </w:tcPr>
          <w:p w14:paraId="1816BFFA" w14:textId="77777777" w:rsidR="00677005" w:rsidRPr="004D4E2B" w:rsidRDefault="00677005" w:rsidP="004B450A">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NÚMERO DE ROMBOS</w:t>
            </w:r>
          </w:p>
        </w:tc>
        <w:tc>
          <w:tcPr>
            <w:tcW w:w="2854" w:type="pct"/>
            <w:shd w:val="clear" w:color="auto" w:fill="000099"/>
            <w:vAlign w:val="center"/>
          </w:tcPr>
          <w:p w14:paraId="3BCF8F8B" w14:textId="77777777" w:rsidR="00677005" w:rsidRPr="004D4E2B" w:rsidRDefault="00677005" w:rsidP="004B450A">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NIVEL DE RIESGO</w:t>
            </w:r>
          </w:p>
        </w:tc>
        <w:tc>
          <w:tcPr>
            <w:tcW w:w="1033" w:type="pct"/>
            <w:shd w:val="clear" w:color="auto" w:fill="000099"/>
            <w:vAlign w:val="center"/>
          </w:tcPr>
          <w:p w14:paraId="24C2AA67" w14:textId="77777777" w:rsidR="00677005" w:rsidRPr="004D4E2B" w:rsidRDefault="00677005" w:rsidP="004B450A">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PORCENTAJE</w:t>
            </w:r>
          </w:p>
        </w:tc>
      </w:tr>
      <w:tr w:rsidR="00677005" w:rsidRPr="004D4E2B" w14:paraId="0AD0194E" w14:textId="77777777" w:rsidTr="00222E8E">
        <w:trPr>
          <w:trHeight w:val="938"/>
        </w:trPr>
        <w:tc>
          <w:tcPr>
            <w:tcW w:w="1113" w:type="pct"/>
            <w:vAlign w:val="center"/>
          </w:tcPr>
          <w:p w14:paraId="1033C42C" w14:textId="77777777" w:rsidR="00677005" w:rsidRPr="004D4E2B" w:rsidRDefault="00677005" w:rsidP="004B450A">
            <w:pPr>
              <w:spacing w:after="0" w:line="240" w:lineRule="auto"/>
              <w:jc w:val="center"/>
              <w:rPr>
                <w:rFonts w:ascii="Gill Sans MT" w:hAnsi="Gill Sans MT" w:cs="Arial"/>
                <w:b/>
                <w:sz w:val="24"/>
                <w:szCs w:val="24"/>
              </w:rPr>
            </w:pPr>
            <w:r w:rsidRPr="004D4E2B">
              <w:rPr>
                <w:rFonts w:ascii="Gill Sans MT" w:hAnsi="Gill Sans MT" w:cs="Arial"/>
                <w:b/>
                <w:sz w:val="24"/>
                <w:szCs w:val="24"/>
              </w:rPr>
              <w:t xml:space="preserve">3 </w:t>
            </w:r>
            <w:r w:rsidR="00DC671B" w:rsidRPr="004D4E2B">
              <w:rPr>
                <w:rFonts w:ascii="Gill Sans MT" w:hAnsi="Gill Sans MT" w:cs="Arial"/>
                <w:b/>
                <w:sz w:val="24"/>
                <w:szCs w:val="24"/>
              </w:rPr>
              <w:t>o</w:t>
            </w:r>
            <w:r w:rsidRPr="004D4E2B">
              <w:rPr>
                <w:rFonts w:ascii="Gill Sans MT" w:hAnsi="Gill Sans MT" w:cs="Arial"/>
                <w:b/>
                <w:sz w:val="24"/>
                <w:szCs w:val="24"/>
              </w:rPr>
              <w:t xml:space="preserve"> 4 rombos en rojo</w:t>
            </w:r>
          </w:p>
        </w:tc>
        <w:tc>
          <w:tcPr>
            <w:tcW w:w="2854" w:type="pct"/>
            <w:vAlign w:val="center"/>
          </w:tcPr>
          <w:p w14:paraId="2CF97AD1" w14:textId="77777777" w:rsidR="00677005" w:rsidRPr="004D4E2B" w:rsidRDefault="00677005" w:rsidP="004B450A">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El riesgo es </w:t>
            </w:r>
            <w:r w:rsidRPr="004D4E2B">
              <w:rPr>
                <w:rFonts w:ascii="Gill Sans MT" w:hAnsi="Gill Sans MT" w:cs="Arial"/>
                <w:b/>
                <w:sz w:val="24"/>
                <w:szCs w:val="24"/>
                <w:shd w:val="clear" w:color="auto" w:fill="FF0000"/>
              </w:rPr>
              <w:t>ALTO</w:t>
            </w:r>
            <w:r w:rsidRPr="004D4E2B">
              <w:rPr>
                <w:rFonts w:ascii="Gill Sans MT" w:hAnsi="Gill Sans MT" w:cs="Arial"/>
                <w:sz w:val="24"/>
                <w:szCs w:val="24"/>
              </w:rPr>
              <w:t xml:space="preserve"> y significa que los valores que representan la vulnerabilidad y la amenaza, están en su punto máximo para que los efectos de un evento representen un cambio significativo en la comunidad, la economía, la infraestructura  y el medio ambiente.</w:t>
            </w:r>
          </w:p>
        </w:tc>
        <w:tc>
          <w:tcPr>
            <w:tcW w:w="1033" w:type="pct"/>
            <w:vAlign w:val="center"/>
          </w:tcPr>
          <w:p w14:paraId="79E96B8E" w14:textId="77777777" w:rsidR="00677005" w:rsidRPr="004D4E2B" w:rsidRDefault="00677005" w:rsidP="004B450A">
            <w:pPr>
              <w:spacing w:after="0" w:line="240" w:lineRule="auto"/>
              <w:jc w:val="center"/>
              <w:rPr>
                <w:rFonts w:ascii="Gill Sans MT" w:hAnsi="Gill Sans MT" w:cs="Arial"/>
                <w:sz w:val="24"/>
                <w:szCs w:val="24"/>
              </w:rPr>
            </w:pPr>
            <w:r w:rsidRPr="004D4E2B">
              <w:rPr>
                <w:rFonts w:ascii="Gill Sans MT" w:hAnsi="Gill Sans MT" w:cs="Arial"/>
                <w:sz w:val="24"/>
                <w:szCs w:val="24"/>
              </w:rPr>
              <w:t xml:space="preserve">Del </w:t>
            </w:r>
            <w:r w:rsidRPr="004D4E2B">
              <w:rPr>
                <w:rFonts w:ascii="Gill Sans MT" w:hAnsi="Gill Sans MT" w:cs="Arial"/>
                <w:b/>
                <w:sz w:val="24"/>
                <w:szCs w:val="24"/>
              </w:rPr>
              <w:t>75%</w:t>
            </w:r>
            <w:r w:rsidRPr="004D4E2B">
              <w:rPr>
                <w:rFonts w:ascii="Gill Sans MT" w:hAnsi="Gill Sans MT" w:cs="Arial"/>
                <w:sz w:val="24"/>
                <w:szCs w:val="24"/>
              </w:rPr>
              <w:t xml:space="preserve"> al </w:t>
            </w:r>
            <w:r w:rsidRPr="004D4E2B">
              <w:rPr>
                <w:rFonts w:ascii="Gill Sans MT" w:hAnsi="Gill Sans MT" w:cs="Arial"/>
                <w:b/>
                <w:sz w:val="24"/>
                <w:szCs w:val="24"/>
              </w:rPr>
              <w:t>100%</w:t>
            </w:r>
          </w:p>
        </w:tc>
      </w:tr>
      <w:tr w:rsidR="00677005" w:rsidRPr="004D4E2B" w14:paraId="3C59E123" w14:textId="77777777" w:rsidTr="00222E8E">
        <w:trPr>
          <w:trHeight w:val="1906"/>
        </w:trPr>
        <w:tc>
          <w:tcPr>
            <w:tcW w:w="1113" w:type="pct"/>
            <w:vAlign w:val="center"/>
          </w:tcPr>
          <w:p w14:paraId="6C677C68" w14:textId="77777777" w:rsidR="00677005" w:rsidRPr="004D4E2B" w:rsidRDefault="00677005" w:rsidP="004B450A">
            <w:pPr>
              <w:spacing w:after="0" w:line="240" w:lineRule="auto"/>
              <w:jc w:val="center"/>
              <w:rPr>
                <w:rFonts w:ascii="Gill Sans MT" w:hAnsi="Gill Sans MT" w:cs="Arial"/>
                <w:b/>
                <w:sz w:val="24"/>
                <w:szCs w:val="24"/>
              </w:rPr>
            </w:pPr>
            <w:r w:rsidRPr="004D4E2B">
              <w:rPr>
                <w:rFonts w:ascii="Gill Sans MT" w:hAnsi="Gill Sans MT" w:cs="Arial"/>
                <w:b/>
                <w:sz w:val="24"/>
                <w:szCs w:val="24"/>
              </w:rPr>
              <w:t>1 a 2 rombos rojos o 4 amarillos</w:t>
            </w:r>
          </w:p>
        </w:tc>
        <w:tc>
          <w:tcPr>
            <w:tcW w:w="2854" w:type="pct"/>
            <w:vAlign w:val="center"/>
          </w:tcPr>
          <w:p w14:paraId="591C8F07" w14:textId="77777777" w:rsidR="00677005" w:rsidRPr="004D4E2B" w:rsidRDefault="00411C7A" w:rsidP="004B450A">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El riesgo es </w:t>
            </w:r>
            <w:r w:rsidRPr="004D4E2B">
              <w:rPr>
                <w:rFonts w:ascii="Gill Sans MT" w:hAnsi="Gill Sans MT" w:cs="Arial"/>
                <w:b/>
                <w:sz w:val="24"/>
                <w:szCs w:val="24"/>
                <w:shd w:val="clear" w:color="auto" w:fill="FFFF00"/>
              </w:rPr>
              <w:t>MEDIO</w:t>
            </w:r>
            <w:r w:rsidRPr="004D4E2B">
              <w:rPr>
                <w:rFonts w:ascii="Gill Sans MT" w:hAnsi="Gill Sans MT" w:cs="Arial"/>
                <w:sz w:val="24"/>
                <w:szCs w:val="24"/>
              </w:rPr>
              <w:t>, lo cual significa que de los valores que representan la vulnerabilidad son altos o la amenaza es alta, también es posible que 3 de todos los componentes son, calificados como medios, por lo tanto las consecuencias y efectos sociales, económicos y medio ambiente pueden ser de magnitud, pero se espera sean inferiores a los ocasionados por el riesgo alto.</w:t>
            </w:r>
          </w:p>
        </w:tc>
        <w:tc>
          <w:tcPr>
            <w:tcW w:w="1033" w:type="pct"/>
            <w:vAlign w:val="center"/>
          </w:tcPr>
          <w:p w14:paraId="37A7D317" w14:textId="77777777" w:rsidR="00677005" w:rsidRPr="004D4E2B" w:rsidRDefault="00677005" w:rsidP="004B450A">
            <w:pPr>
              <w:spacing w:after="0" w:line="240" w:lineRule="auto"/>
              <w:jc w:val="center"/>
              <w:rPr>
                <w:rFonts w:ascii="Gill Sans MT" w:hAnsi="Gill Sans MT" w:cs="Arial"/>
                <w:sz w:val="24"/>
                <w:szCs w:val="24"/>
              </w:rPr>
            </w:pPr>
            <w:r w:rsidRPr="004D4E2B">
              <w:rPr>
                <w:rFonts w:ascii="Gill Sans MT" w:hAnsi="Gill Sans MT" w:cs="Arial"/>
                <w:sz w:val="24"/>
                <w:szCs w:val="24"/>
              </w:rPr>
              <w:t xml:space="preserve">Del </w:t>
            </w:r>
            <w:r w:rsidRPr="004D4E2B">
              <w:rPr>
                <w:rFonts w:ascii="Gill Sans MT" w:hAnsi="Gill Sans MT" w:cs="Arial"/>
                <w:b/>
                <w:sz w:val="24"/>
                <w:szCs w:val="24"/>
              </w:rPr>
              <w:t>50%</w:t>
            </w:r>
            <w:r w:rsidRPr="004D4E2B">
              <w:rPr>
                <w:rFonts w:ascii="Gill Sans MT" w:hAnsi="Gill Sans MT" w:cs="Arial"/>
                <w:sz w:val="24"/>
                <w:szCs w:val="24"/>
              </w:rPr>
              <w:t xml:space="preserve"> al </w:t>
            </w:r>
            <w:r w:rsidRPr="004D4E2B">
              <w:rPr>
                <w:rFonts w:ascii="Gill Sans MT" w:hAnsi="Gill Sans MT" w:cs="Arial"/>
                <w:b/>
                <w:sz w:val="24"/>
                <w:szCs w:val="24"/>
              </w:rPr>
              <w:t>74%</w:t>
            </w:r>
          </w:p>
        </w:tc>
      </w:tr>
      <w:tr w:rsidR="00677005" w:rsidRPr="004D4E2B" w14:paraId="08723898" w14:textId="77777777" w:rsidTr="00222E8E">
        <w:trPr>
          <w:trHeight w:val="1328"/>
        </w:trPr>
        <w:tc>
          <w:tcPr>
            <w:tcW w:w="1113" w:type="pct"/>
            <w:vAlign w:val="center"/>
          </w:tcPr>
          <w:p w14:paraId="5F1ED600" w14:textId="77777777" w:rsidR="00677005" w:rsidRPr="004D4E2B" w:rsidRDefault="00677005" w:rsidP="004B450A">
            <w:pPr>
              <w:spacing w:after="0" w:line="240" w:lineRule="auto"/>
              <w:jc w:val="center"/>
              <w:rPr>
                <w:rFonts w:ascii="Gill Sans MT" w:hAnsi="Gill Sans MT" w:cs="Arial"/>
                <w:b/>
                <w:sz w:val="24"/>
                <w:szCs w:val="24"/>
              </w:rPr>
            </w:pPr>
            <w:r w:rsidRPr="004D4E2B">
              <w:rPr>
                <w:rFonts w:ascii="Gill Sans MT" w:hAnsi="Gill Sans MT" w:cs="Arial"/>
                <w:b/>
                <w:sz w:val="24"/>
                <w:szCs w:val="24"/>
              </w:rPr>
              <w:t>1 a 3 rombos amarillos y los restantes verdes</w:t>
            </w:r>
          </w:p>
        </w:tc>
        <w:tc>
          <w:tcPr>
            <w:tcW w:w="2854" w:type="pct"/>
            <w:vAlign w:val="center"/>
          </w:tcPr>
          <w:p w14:paraId="3D04B97B" w14:textId="77777777" w:rsidR="00677005" w:rsidRPr="004D4E2B" w:rsidRDefault="00677005" w:rsidP="004B450A">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El riesgo es </w:t>
            </w:r>
            <w:r w:rsidRPr="004D4E2B">
              <w:rPr>
                <w:rFonts w:ascii="Gill Sans MT" w:hAnsi="Gill Sans MT" w:cs="Arial"/>
                <w:b/>
                <w:sz w:val="24"/>
                <w:szCs w:val="24"/>
                <w:shd w:val="clear" w:color="auto" w:fill="339966"/>
              </w:rPr>
              <w:t>BAJO</w:t>
            </w:r>
            <w:r w:rsidRPr="004D4E2B">
              <w:rPr>
                <w:rFonts w:ascii="Gill Sans MT" w:hAnsi="Gill Sans MT" w:cs="Arial"/>
                <w:sz w:val="24"/>
                <w:szCs w:val="24"/>
              </w:rPr>
              <w:t>, lo cual significa que la vulnerabilidad y la amenaza están controladas. En este caso se espera que los efectos sociales, económicos y del medio ambiente representen pérdidas menores.</w:t>
            </w:r>
          </w:p>
        </w:tc>
        <w:tc>
          <w:tcPr>
            <w:tcW w:w="1033" w:type="pct"/>
            <w:vAlign w:val="center"/>
          </w:tcPr>
          <w:p w14:paraId="794C8AB5" w14:textId="77777777" w:rsidR="00677005" w:rsidRPr="004D4E2B" w:rsidRDefault="00677005" w:rsidP="004B450A">
            <w:pPr>
              <w:spacing w:after="0" w:line="240" w:lineRule="auto"/>
              <w:jc w:val="center"/>
              <w:rPr>
                <w:rFonts w:ascii="Gill Sans MT" w:hAnsi="Gill Sans MT" w:cs="Arial"/>
                <w:sz w:val="24"/>
                <w:szCs w:val="24"/>
              </w:rPr>
            </w:pPr>
            <w:r w:rsidRPr="004D4E2B">
              <w:rPr>
                <w:rFonts w:ascii="Gill Sans MT" w:hAnsi="Gill Sans MT" w:cs="Arial"/>
                <w:sz w:val="24"/>
                <w:szCs w:val="24"/>
              </w:rPr>
              <w:t xml:space="preserve">Del </w:t>
            </w:r>
            <w:r w:rsidRPr="004D4E2B">
              <w:rPr>
                <w:rFonts w:ascii="Gill Sans MT" w:hAnsi="Gill Sans MT" w:cs="Arial"/>
                <w:b/>
                <w:sz w:val="24"/>
                <w:szCs w:val="24"/>
              </w:rPr>
              <w:t>25%</w:t>
            </w:r>
            <w:r w:rsidRPr="004D4E2B">
              <w:rPr>
                <w:rFonts w:ascii="Gill Sans MT" w:hAnsi="Gill Sans MT" w:cs="Arial"/>
                <w:sz w:val="24"/>
                <w:szCs w:val="24"/>
              </w:rPr>
              <w:t xml:space="preserve"> al </w:t>
            </w:r>
            <w:r w:rsidRPr="004D4E2B">
              <w:rPr>
                <w:rFonts w:ascii="Gill Sans MT" w:hAnsi="Gill Sans MT" w:cs="Arial"/>
                <w:b/>
                <w:sz w:val="24"/>
                <w:szCs w:val="24"/>
              </w:rPr>
              <w:t>49%</w:t>
            </w:r>
          </w:p>
        </w:tc>
      </w:tr>
    </w:tbl>
    <w:p w14:paraId="20F1D5FE" w14:textId="77777777" w:rsidR="008F7312" w:rsidRDefault="008F7312" w:rsidP="00222E8E">
      <w:pPr>
        <w:jc w:val="center"/>
        <w:rPr>
          <w:rFonts w:ascii="Gill Sans MT" w:hAnsi="Gill Sans MT" w:cs="Arial"/>
          <w:color w:val="FF0000"/>
          <w:sz w:val="24"/>
          <w:szCs w:val="24"/>
        </w:rPr>
      </w:pPr>
    </w:p>
    <w:p w14:paraId="78AB42A4" w14:textId="77777777" w:rsidR="00677005" w:rsidRPr="004D4E2B" w:rsidRDefault="008F7312" w:rsidP="00222E8E">
      <w:pPr>
        <w:jc w:val="center"/>
        <w:rPr>
          <w:rFonts w:ascii="Gill Sans MT" w:hAnsi="Gill Sans MT" w:cs="Arial"/>
          <w:color w:val="FF0000"/>
          <w:sz w:val="24"/>
          <w:szCs w:val="24"/>
        </w:rPr>
      </w:pPr>
      <w:r>
        <w:rPr>
          <w:rFonts w:ascii="Gill Sans MT" w:hAnsi="Gill Sans MT"/>
          <w:noProof/>
          <w:color w:val="FF0000"/>
          <w:sz w:val="24"/>
          <w:szCs w:val="24"/>
          <w:lang w:val="es-CO" w:eastAsia="es-CO"/>
        </w:rPr>
        <w:drawing>
          <wp:inline distT="0" distB="0" distL="0" distR="0" wp14:anchorId="207A941A" wp14:editId="19906B4F">
            <wp:extent cx="6754047" cy="2181225"/>
            <wp:effectExtent l="0" t="0" r="8890" b="0"/>
            <wp:docPr id="1484" name="Imagen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50733" cy="2180155"/>
                    </a:xfrm>
                    <a:prstGeom prst="rect">
                      <a:avLst/>
                    </a:prstGeom>
                    <a:noFill/>
                    <a:ln>
                      <a:noFill/>
                    </a:ln>
                  </pic:spPr>
                </pic:pic>
              </a:graphicData>
            </a:graphic>
          </wp:inline>
        </w:drawing>
      </w:r>
    </w:p>
    <w:p w14:paraId="5D2897D2" w14:textId="77777777" w:rsidR="004B450A" w:rsidRPr="004D4E2B" w:rsidRDefault="005B4452" w:rsidP="004B620E">
      <w:pPr>
        <w:jc w:val="both"/>
        <w:rPr>
          <w:rFonts w:ascii="Gill Sans MT" w:hAnsi="Gill Sans MT" w:cs="Arial"/>
          <w:b/>
          <w:color w:val="FF0000"/>
          <w:sz w:val="24"/>
          <w:szCs w:val="24"/>
          <w:u w:val="single"/>
          <w:lang w:val="es-MX"/>
        </w:rPr>
      </w:pPr>
      <w:r w:rsidRPr="004D4E2B">
        <w:rPr>
          <w:rFonts w:ascii="Gill Sans MT" w:hAnsi="Gill Sans MT" w:cs="Arial"/>
          <w:b/>
          <w:color w:val="FF0000"/>
          <w:sz w:val="24"/>
          <w:szCs w:val="24"/>
          <w:u w:val="single"/>
          <w:lang w:val="es-MX"/>
        </w:rPr>
        <w:t>NOTA: Tablas de análisis anexas en formato Excel.</w:t>
      </w:r>
    </w:p>
    <w:p w14:paraId="79553212" w14:textId="77777777" w:rsidR="00F2110C" w:rsidRDefault="00F2110C" w:rsidP="004B620E">
      <w:pPr>
        <w:jc w:val="both"/>
        <w:rPr>
          <w:rFonts w:ascii="Gill Sans MT" w:hAnsi="Gill Sans MT" w:cs="Arial"/>
          <w:b/>
          <w:color w:val="FF0000"/>
          <w:sz w:val="24"/>
          <w:szCs w:val="24"/>
          <w:u w:val="single"/>
          <w:lang w:val="es-MX"/>
        </w:rPr>
      </w:pPr>
    </w:p>
    <w:p w14:paraId="546ED420" w14:textId="77777777" w:rsidR="008F7312" w:rsidRDefault="008F7312" w:rsidP="004B620E">
      <w:pPr>
        <w:jc w:val="both"/>
        <w:rPr>
          <w:rFonts w:ascii="Gill Sans MT" w:hAnsi="Gill Sans MT" w:cs="Arial"/>
          <w:b/>
          <w:color w:val="FF0000"/>
          <w:sz w:val="24"/>
          <w:szCs w:val="24"/>
          <w:u w:val="single"/>
          <w:lang w:val="es-MX"/>
        </w:rPr>
      </w:pPr>
    </w:p>
    <w:p w14:paraId="3ACCA592" w14:textId="30DE8CA4" w:rsidR="008F7312" w:rsidRDefault="00D301F7" w:rsidP="004B585F">
      <w:pPr>
        <w:jc w:val="center"/>
        <w:rPr>
          <w:rFonts w:ascii="Gill Sans MT" w:hAnsi="Gill Sans MT"/>
          <w:sz w:val="24"/>
          <w:szCs w:val="24"/>
          <w:lang w:val="es-MX"/>
        </w:rPr>
      </w:pPr>
      <w:r>
        <w:rPr>
          <w:rFonts w:ascii="Gill Sans MT" w:hAnsi="Gill Sans MT"/>
          <w:sz w:val="24"/>
          <w:szCs w:val="24"/>
          <w:lang w:val="es-MX"/>
        </w:rPr>
        <w:t>Consolidación</w:t>
      </w:r>
      <w:r w:rsidRPr="000B21EF">
        <w:rPr>
          <w:rFonts w:ascii="Gill Sans MT" w:hAnsi="Gill Sans MT"/>
          <w:sz w:val="24"/>
          <w:szCs w:val="24"/>
          <w:lang w:val="es-MX"/>
        </w:rPr>
        <w:t xml:space="preserve"> De Amenazas Y Vulnerabilidad </w:t>
      </w:r>
      <w:r>
        <w:rPr>
          <w:rFonts w:ascii="Gill Sans MT" w:hAnsi="Gill Sans MT"/>
          <w:sz w:val="24"/>
          <w:szCs w:val="24"/>
          <w:lang w:val="es-MX"/>
        </w:rPr>
        <w:t xml:space="preserve">                                                             </w:t>
      </w:r>
      <w:r w:rsidR="00D2168D">
        <w:rPr>
          <w:rFonts w:ascii="Gill Sans MT" w:hAnsi="Gill Sans MT"/>
          <w:sz w:val="24"/>
          <w:szCs w:val="24"/>
          <w:lang w:val="es-MX"/>
        </w:rPr>
        <w:t>INSEPET SAS</w:t>
      </w:r>
      <w:r>
        <w:rPr>
          <w:rFonts w:ascii="Gill Sans MT" w:hAnsi="Gill Sans MT"/>
          <w:sz w:val="24"/>
          <w:szCs w:val="24"/>
          <w:lang w:val="es-MX"/>
        </w:rPr>
        <w:t xml:space="preserve">   </w:t>
      </w:r>
      <w:r w:rsidR="00CE07FC">
        <w:rPr>
          <w:rFonts w:ascii="Gill Sans MT" w:hAnsi="Gill Sans MT"/>
          <w:sz w:val="24"/>
          <w:szCs w:val="24"/>
          <w:lang w:val="es-MX"/>
        </w:rPr>
        <w:t>Abril</w:t>
      </w:r>
      <w:r w:rsidR="004E2398">
        <w:rPr>
          <w:rFonts w:ascii="Gill Sans MT" w:hAnsi="Gill Sans MT"/>
          <w:sz w:val="24"/>
          <w:szCs w:val="24"/>
          <w:lang w:val="es-MX"/>
        </w:rPr>
        <w:t xml:space="preserve"> 2021</w:t>
      </w:r>
    </w:p>
    <w:p w14:paraId="39409AB7" w14:textId="674E156F" w:rsidR="00944A22" w:rsidRDefault="00944A22" w:rsidP="004B585F">
      <w:pPr>
        <w:jc w:val="center"/>
        <w:rPr>
          <w:rFonts w:ascii="Gill Sans MT" w:hAnsi="Gill Sans MT"/>
          <w:sz w:val="24"/>
          <w:szCs w:val="24"/>
          <w:lang w:val="es-MX"/>
        </w:rPr>
      </w:pPr>
    </w:p>
    <w:p w14:paraId="4A64A51D" w14:textId="46B22FDF" w:rsidR="004B585F" w:rsidRDefault="004B585F" w:rsidP="00944A22">
      <w:pPr>
        <w:jc w:val="center"/>
        <w:rPr>
          <w:rFonts w:ascii="Gill Sans MT" w:hAnsi="Gill Sans MT"/>
          <w:sz w:val="24"/>
          <w:szCs w:val="24"/>
          <w:lang w:val="es-MX"/>
        </w:rPr>
      </w:pPr>
    </w:p>
    <w:p w14:paraId="3CE35B26" w14:textId="455D1BC2" w:rsidR="009552DB" w:rsidRDefault="00A933C8" w:rsidP="00944A22">
      <w:pPr>
        <w:jc w:val="center"/>
        <w:rPr>
          <w:rFonts w:ascii="Gill Sans MT" w:hAnsi="Gill Sans MT"/>
          <w:sz w:val="24"/>
          <w:szCs w:val="24"/>
          <w:lang w:val="es-MX"/>
        </w:rPr>
      </w:pPr>
      <w:r>
        <w:rPr>
          <w:rFonts w:ascii="Gill Sans MT" w:hAnsi="Gill Sans MT"/>
          <w:noProof/>
          <w:sz w:val="24"/>
          <w:szCs w:val="24"/>
          <w:lang w:val="es-MX"/>
        </w:rPr>
        <w:drawing>
          <wp:inline distT="0" distB="0" distL="0" distR="0" wp14:anchorId="1FFEC536" wp14:editId="46BC0DC9">
            <wp:extent cx="5971540" cy="313309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1-04-20 a las 6.44.50 a.m..png"/>
                    <pic:cNvPicPr/>
                  </pic:nvPicPr>
                  <pic:blipFill>
                    <a:blip r:embed="rId22"/>
                    <a:stretch>
                      <a:fillRect/>
                    </a:stretch>
                  </pic:blipFill>
                  <pic:spPr>
                    <a:xfrm>
                      <a:off x="0" y="0"/>
                      <a:ext cx="5971540" cy="3133090"/>
                    </a:xfrm>
                    <a:prstGeom prst="rect">
                      <a:avLst/>
                    </a:prstGeom>
                  </pic:spPr>
                </pic:pic>
              </a:graphicData>
            </a:graphic>
          </wp:inline>
        </w:drawing>
      </w:r>
    </w:p>
    <w:p w14:paraId="238A39FC" w14:textId="76CB174F" w:rsidR="009552DB" w:rsidRDefault="0081114C" w:rsidP="00944A22">
      <w:pPr>
        <w:jc w:val="center"/>
        <w:rPr>
          <w:rFonts w:ascii="Gill Sans MT" w:hAnsi="Gill Sans MT"/>
          <w:noProof/>
          <w:sz w:val="24"/>
          <w:szCs w:val="24"/>
        </w:rPr>
      </w:pPr>
      <w:r>
        <w:rPr>
          <w:rFonts w:ascii="Gill Sans MT" w:hAnsi="Gill Sans MT"/>
          <w:noProof/>
          <w:sz w:val="24"/>
          <w:szCs w:val="24"/>
        </w:rPr>
        <w:drawing>
          <wp:inline distT="0" distB="0" distL="0" distR="0" wp14:anchorId="684A1B0C" wp14:editId="3AA2F333">
            <wp:extent cx="5971540" cy="259588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a de pantalla 2021-04-20 a las 6.50.38 a.m..png"/>
                    <pic:cNvPicPr/>
                  </pic:nvPicPr>
                  <pic:blipFill>
                    <a:blip r:embed="rId23"/>
                    <a:stretch>
                      <a:fillRect/>
                    </a:stretch>
                  </pic:blipFill>
                  <pic:spPr>
                    <a:xfrm>
                      <a:off x="0" y="0"/>
                      <a:ext cx="5971540" cy="2595880"/>
                    </a:xfrm>
                    <a:prstGeom prst="rect">
                      <a:avLst/>
                    </a:prstGeom>
                  </pic:spPr>
                </pic:pic>
              </a:graphicData>
            </a:graphic>
          </wp:inline>
        </w:drawing>
      </w:r>
    </w:p>
    <w:p w14:paraId="1B7D34D5" w14:textId="093ACFD7" w:rsidR="00A933C8" w:rsidRDefault="00A933C8" w:rsidP="00944A22">
      <w:pPr>
        <w:jc w:val="center"/>
        <w:rPr>
          <w:rFonts w:ascii="Gill Sans MT" w:hAnsi="Gill Sans MT"/>
          <w:sz w:val="24"/>
          <w:szCs w:val="24"/>
          <w:lang w:val="es-MX"/>
        </w:rPr>
      </w:pPr>
    </w:p>
    <w:p w14:paraId="30442FD1" w14:textId="77777777" w:rsidR="00A933C8" w:rsidRDefault="00A933C8" w:rsidP="00944A22">
      <w:pPr>
        <w:jc w:val="center"/>
        <w:rPr>
          <w:rFonts w:ascii="Gill Sans MT" w:hAnsi="Gill Sans MT"/>
          <w:sz w:val="24"/>
          <w:szCs w:val="24"/>
          <w:lang w:val="es-MX"/>
        </w:rPr>
      </w:pPr>
    </w:p>
    <w:p w14:paraId="69B219F0" w14:textId="39A75599" w:rsidR="004F661F" w:rsidRDefault="004F661F" w:rsidP="00944A22">
      <w:pPr>
        <w:jc w:val="center"/>
        <w:rPr>
          <w:rFonts w:ascii="Gill Sans MT" w:hAnsi="Gill Sans MT"/>
          <w:sz w:val="24"/>
          <w:szCs w:val="24"/>
          <w:lang w:val="es-MX"/>
        </w:rPr>
      </w:pPr>
    </w:p>
    <w:p w14:paraId="121F1CB5" w14:textId="77777777" w:rsidR="00E171F3" w:rsidRPr="004D4E2B" w:rsidRDefault="00FE0FE8" w:rsidP="00221EB2">
      <w:pPr>
        <w:pStyle w:val="Ttulo1"/>
        <w:numPr>
          <w:ilvl w:val="0"/>
          <w:numId w:val="35"/>
        </w:numPr>
        <w:spacing w:before="0" w:line="240" w:lineRule="auto"/>
        <w:jc w:val="center"/>
        <w:rPr>
          <w:rFonts w:ascii="Gill Sans MT" w:hAnsi="Gill Sans MT" w:cs="Arial"/>
          <w:color w:val="auto"/>
          <w:sz w:val="24"/>
          <w:szCs w:val="24"/>
          <w:lang w:val="es-MX"/>
        </w:rPr>
      </w:pPr>
      <w:bookmarkStart w:id="13" w:name="_Toc395704539"/>
      <w:r w:rsidRPr="004D4E2B">
        <w:rPr>
          <w:rFonts w:ascii="Gill Sans MT" w:hAnsi="Gill Sans MT" w:cs="Arial"/>
          <w:color w:val="auto"/>
          <w:sz w:val="24"/>
          <w:szCs w:val="24"/>
          <w:lang w:val="es-CO"/>
        </w:rPr>
        <w:t xml:space="preserve">ANALISIS DE </w:t>
      </w:r>
      <w:r w:rsidR="00E171F3" w:rsidRPr="004D4E2B">
        <w:rPr>
          <w:rFonts w:ascii="Gill Sans MT" w:hAnsi="Gill Sans MT" w:cs="Arial"/>
          <w:color w:val="auto"/>
          <w:sz w:val="24"/>
          <w:szCs w:val="24"/>
          <w:lang w:val="es-CO"/>
        </w:rPr>
        <w:t xml:space="preserve">AMENAZAS POR ESCENARIO </w:t>
      </w:r>
      <w:r w:rsidR="00E171F3" w:rsidRPr="004D4E2B">
        <w:rPr>
          <w:rFonts w:ascii="Gill Sans MT" w:hAnsi="Gill Sans MT" w:cs="Arial"/>
          <w:color w:val="auto"/>
          <w:sz w:val="24"/>
          <w:szCs w:val="24"/>
          <w:lang w:val="es-MX"/>
        </w:rPr>
        <w:t>DE AFECTACIÓN.</w:t>
      </w:r>
      <w:bookmarkEnd w:id="13"/>
    </w:p>
    <w:p w14:paraId="7B8A62FA" w14:textId="77777777" w:rsidR="004B620E" w:rsidRPr="004D4E2B" w:rsidRDefault="004B620E" w:rsidP="00E171F3">
      <w:pPr>
        <w:spacing w:after="0" w:line="240" w:lineRule="auto"/>
        <w:rPr>
          <w:rFonts w:ascii="Gill Sans MT" w:hAnsi="Gill Sans MT" w:cs="Arial"/>
          <w:sz w:val="24"/>
          <w:szCs w:val="24"/>
          <w:lang w:val="es-MX"/>
        </w:rPr>
      </w:pPr>
    </w:p>
    <w:p w14:paraId="07040A6F" w14:textId="77777777" w:rsidR="00E171F3" w:rsidRPr="004D4E2B" w:rsidRDefault="000A5783" w:rsidP="00221EB2">
      <w:pPr>
        <w:numPr>
          <w:ilvl w:val="1"/>
          <w:numId w:val="35"/>
        </w:numPr>
        <w:tabs>
          <w:tab w:val="left" w:pos="567"/>
        </w:tabs>
        <w:ind w:left="0" w:firstLine="0"/>
        <w:jc w:val="both"/>
        <w:rPr>
          <w:rFonts w:ascii="Gill Sans MT" w:hAnsi="Gill Sans MT" w:cs="Arial"/>
          <w:b/>
          <w:sz w:val="24"/>
          <w:szCs w:val="24"/>
        </w:rPr>
      </w:pPr>
      <w:r w:rsidRPr="004D4E2B">
        <w:rPr>
          <w:rFonts w:ascii="Gill Sans MT" w:hAnsi="Gill Sans MT" w:cs="Arial"/>
          <w:b/>
          <w:sz w:val="24"/>
          <w:szCs w:val="24"/>
        </w:rPr>
        <w:t>Determinación de las amenazas probables</w:t>
      </w:r>
      <w:r w:rsidR="00E171F3" w:rsidRPr="004D4E2B">
        <w:rPr>
          <w:rFonts w:ascii="Gill Sans MT" w:hAnsi="Gill Sans MT" w:cs="Arial"/>
          <w:b/>
          <w:sz w:val="24"/>
          <w:szCs w:val="24"/>
        </w:rPr>
        <w:t>.</w:t>
      </w:r>
    </w:p>
    <w:p w14:paraId="4110F04F" w14:textId="77777777" w:rsidR="00E171F3" w:rsidRPr="004D4E2B" w:rsidRDefault="00E171F3" w:rsidP="00E171F3">
      <w:pPr>
        <w:pStyle w:val="Textoindependiente"/>
        <w:rPr>
          <w:rFonts w:ascii="Gill Sans MT" w:hAnsi="Gill Sans MT" w:cs="Arial"/>
          <w:i w:val="0"/>
          <w:szCs w:val="24"/>
        </w:rPr>
      </w:pPr>
      <w:r w:rsidRPr="004D4E2B">
        <w:rPr>
          <w:rFonts w:ascii="Gill Sans MT" w:hAnsi="Gill Sans MT" w:cs="Arial"/>
          <w:i w:val="0"/>
          <w:szCs w:val="24"/>
        </w:rPr>
        <w:t>Este procedimiento, en la práctica identifica las amenazas potenciales, así como su posibilidad de causar emergencia y cualifica o cuantifica los efectos o consecuencias. La identificación de las amenazas determina escenarios de desastres previsibles.</w:t>
      </w:r>
    </w:p>
    <w:p w14:paraId="41DFD214" w14:textId="77777777" w:rsidR="00E171F3" w:rsidRPr="004D4E2B" w:rsidRDefault="00E171F3" w:rsidP="00E171F3">
      <w:pPr>
        <w:pStyle w:val="Textoindependiente"/>
        <w:rPr>
          <w:rFonts w:ascii="Gill Sans MT" w:hAnsi="Gill Sans MT" w:cs="Arial"/>
          <w:i w:val="0"/>
          <w:szCs w:val="24"/>
        </w:rPr>
      </w:pPr>
    </w:p>
    <w:p w14:paraId="428B18C4" w14:textId="77777777" w:rsidR="00E171F3" w:rsidRPr="004D4E2B" w:rsidRDefault="00E171F3" w:rsidP="00221EB2">
      <w:pPr>
        <w:numPr>
          <w:ilvl w:val="2"/>
          <w:numId w:val="35"/>
        </w:numPr>
        <w:tabs>
          <w:tab w:val="left" w:pos="567"/>
        </w:tabs>
        <w:ind w:left="0" w:firstLine="0"/>
        <w:jc w:val="both"/>
        <w:rPr>
          <w:rFonts w:ascii="Gill Sans MT" w:hAnsi="Gill Sans MT" w:cs="Arial"/>
          <w:b/>
          <w:sz w:val="24"/>
          <w:szCs w:val="24"/>
        </w:rPr>
      </w:pPr>
      <w:r w:rsidRPr="004D4E2B">
        <w:rPr>
          <w:rFonts w:ascii="Gill Sans MT" w:hAnsi="Gill Sans MT" w:cs="Arial"/>
          <w:b/>
          <w:sz w:val="24"/>
          <w:szCs w:val="24"/>
        </w:rPr>
        <w:t>Sismo</w:t>
      </w:r>
    </w:p>
    <w:p w14:paraId="6D41E653" w14:textId="77777777" w:rsidR="00E171F3" w:rsidRPr="004D4E2B" w:rsidRDefault="00E171F3" w:rsidP="00E171F3">
      <w:pPr>
        <w:spacing w:after="0" w:line="240" w:lineRule="auto"/>
        <w:jc w:val="both"/>
        <w:rPr>
          <w:rFonts w:ascii="Gill Sans MT" w:hAnsi="Gill Sans MT" w:cs="Arial"/>
          <w:sz w:val="24"/>
          <w:szCs w:val="24"/>
          <w:lang w:eastAsia="es-CO"/>
        </w:rPr>
      </w:pPr>
      <w:r w:rsidRPr="004D4E2B">
        <w:rPr>
          <w:rFonts w:ascii="Gill Sans MT" w:hAnsi="Gill Sans MT" w:cs="Arial"/>
          <w:sz w:val="24"/>
          <w:szCs w:val="24"/>
          <w:lang w:eastAsia="es-CO"/>
        </w:rPr>
        <w:t xml:space="preserve">La amenaza sísmica se define como la probabilidad de que un parámetro como la aceleración, la velocidad o el desplazamiento del terreno producido por un sismo, supere o iguale un nivel de referencia. </w:t>
      </w:r>
    </w:p>
    <w:p w14:paraId="142DF72A" w14:textId="77777777" w:rsidR="008F7312" w:rsidRPr="004D4E2B" w:rsidRDefault="008F7312" w:rsidP="00E171F3">
      <w:pPr>
        <w:spacing w:after="0" w:line="240" w:lineRule="auto"/>
        <w:jc w:val="both"/>
        <w:rPr>
          <w:rFonts w:ascii="Gill Sans MT" w:hAnsi="Gill Sans MT" w:cs="Arial"/>
          <w:sz w:val="24"/>
          <w:szCs w:val="24"/>
          <w:lang w:eastAsia="es-CO"/>
        </w:rPr>
      </w:pPr>
    </w:p>
    <w:p w14:paraId="426FC739" w14:textId="77777777" w:rsidR="00E171F3" w:rsidRPr="004D4E2B" w:rsidRDefault="000B2573" w:rsidP="000B2573">
      <w:pPr>
        <w:pStyle w:val="Descripcin"/>
        <w:rPr>
          <w:rFonts w:ascii="Gill Sans MT" w:hAnsi="Gill Sans MT" w:cs="Arial"/>
          <w:i w:val="0"/>
          <w:szCs w:val="24"/>
        </w:rPr>
      </w:pPr>
      <w:bookmarkStart w:id="14" w:name="_Toc325472568"/>
      <w:bookmarkStart w:id="15" w:name="_Toc370058779"/>
      <w:r w:rsidRPr="004D4E2B">
        <w:rPr>
          <w:rFonts w:ascii="Gill Sans MT" w:hAnsi="Gill Sans MT" w:cs="Arial"/>
          <w:i w:val="0"/>
          <w:szCs w:val="24"/>
        </w:rPr>
        <w:t xml:space="preserve">Ilustración </w:t>
      </w:r>
      <w:r w:rsidRPr="004D4E2B">
        <w:rPr>
          <w:rFonts w:ascii="Gill Sans MT" w:hAnsi="Gill Sans MT" w:cs="Arial"/>
          <w:i w:val="0"/>
          <w:szCs w:val="24"/>
        </w:rPr>
        <w:fldChar w:fldCharType="begin"/>
      </w:r>
      <w:r w:rsidRPr="004D4E2B">
        <w:rPr>
          <w:rFonts w:ascii="Gill Sans MT" w:hAnsi="Gill Sans MT" w:cs="Arial"/>
          <w:i w:val="0"/>
          <w:szCs w:val="24"/>
        </w:rPr>
        <w:instrText xml:space="preserve"> SEQ Ilustración \* ARABIC </w:instrText>
      </w:r>
      <w:r w:rsidRPr="004D4E2B">
        <w:rPr>
          <w:rFonts w:ascii="Gill Sans MT" w:hAnsi="Gill Sans MT" w:cs="Arial"/>
          <w:i w:val="0"/>
          <w:szCs w:val="24"/>
        </w:rPr>
        <w:fldChar w:fldCharType="separate"/>
      </w:r>
      <w:r w:rsidR="005859D3">
        <w:rPr>
          <w:rFonts w:ascii="Gill Sans MT" w:hAnsi="Gill Sans MT" w:cs="Arial"/>
          <w:i w:val="0"/>
          <w:noProof/>
          <w:szCs w:val="24"/>
        </w:rPr>
        <w:t>3</w:t>
      </w:r>
      <w:r w:rsidRPr="004D4E2B">
        <w:rPr>
          <w:rFonts w:ascii="Gill Sans MT" w:hAnsi="Gill Sans MT" w:cs="Arial"/>
          <w:i w:val="0"/>
          <w:szCs w:val="24"/>
        </w:rPr>
        <w:fldChar w:fldCharType="end"/>
      </w:r>
      <w:r w:rsidR="000A5783" w:rsidRPr="004D4E2B">
        <w:rPr>
          <w:rFonts w:ascii="Gill Sans MT" w:hAnsi="Gill Sans MT" w:cs="Arial"/>
          <w:i w:val="0"/>
          <w:szCs w:val="24"/>
        </w:rPr>
        <w:t>.</w:t>
      </w:r>
      <w:r w:rsidR="001D77B4" w:rsidRPr="004D4E2B">
        <w:rPr>
          <w:rFonts w:ascii="Gill Sans MT" w:hAnsi="Gill Sans MT" w:cs="Arial"/>
          <w:i w:val="0"/>
          <w:szCs w:val="24"/>
        </w:rPr>
        <w:t xml:space="preserve"> Z</w:t>
      </w:r>
      <w:r w:rsidRPr="004D4E2B">
        <w:rPr>
          <w:rFonts w:ascii="Gill Sans MT" w:hAnsi="Gill Sans MT" w:cs="Arial"/>
          <w:i w:val="0"/>
          <w:szCs w:val="24"/>
        </w:rPr>
        <w:t>onificación sísmica de</w:t>
      </w:r>
      <w:r w:rsidR="001D77B4" w:rsidRPr="004D4E2B">
        <w:rPr>
          <w:rFonts w:ascii="Gill Sans MT" w:hAnsi="Gill Sans MT" w:cs="Arial"/>
          <w:i w:val="0"/>
          <w:szCs w:val="24"/>
        </w:rPr>
        <w:t xml:space="preserve"> Colombia</w:t>
      </w:r>
      <w:r w:rsidRPr="004D4E2B">
        <w:rPr>
          <w:rFonts w:ascii="Gill Sans MT" w:hAnsi="Gill Sans MT" w:cs="Arial"/>
          <w:i w:val="0"/>
          <w:szCs w:val="24"/>
        </w:rPr>
        <w:t>.</w:t>
      </w:r>
      <w:bookmarkEnd w:id="14"/>
      <w:bookmarkEnd w:id="15"/>
    </w:p>
    <w:p w14:paraId="553A9BB0" w14:textId="77777777" w:rsidR="00BF30B2" w:rsidRPr="004D4E2B" w:rsidRDefault="001D77B4" w:rsidP="000A5783">
      <w:pPr>
        <w:jc w:val="center"/>
        <w:rPr>
          <w:rFonts w:ascii="Gill Sans MT" w:hAnsi="Gill Sans MT" w:cs="Arial"/>
          <w:sz w:val="24"/>
          <w:szCs w:val="24"/>
          <w:lang w:eastAsia="zh-CN"/>
        </w:rPr>
      </w:pPr>
      <w:r w:rsidRPr="004D4E2B">
        <w:rPr>
          <w:rFonts w:ascii="Gill Sans MT" w:hAnsi="Gill Sans MT" w:cs="Arial"/>
          <w:noProof/>
          <w:sz w:val="24"/>
          <w:szCs w:val="24"/>
          <w:lang w:val="es-CO" w:eastAsia="es-CO"/>
        </w:rPr>
        <w:drawing>
          <wp:inline distT="0" distB="0" distL="0" distR="0" wp14:anchorId="6D597986" wp14:editId="30E27077">
            <wp:extent cx="2198936" cy="2857500"/>
            <wp:effectExtent l="0" t="0" r="0" b="0"/>
            <wp:docPr id="1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jpg"/>
                    <pic:cNvPicPr/>
                  </pic:nvPicPr>
                  <pic:blipFill>
                    <a:blip r:embed="rId24">
                      <a:extLst>
                        <a:ext uri="{28A0092B-C50C-407E-A947-70E740481C1C}">
                          <a14:useLocalDpi xmlns:a14="http://schemas.microsoft.com/office/drawing/2010/main"/>
                        </a:ext>
                      </a:extLst>
                    </a:blip>
                    <a:stretch>
                      <a:fillRect/>
                    </a:stretch>
                  </pic:blipFill>
                  <pic:spPr>
                    <a:xfrm>
                      <a:off x="0" y="0"/>
                      <a:ext cx="2196873" cy="2854819"/>
                    </a:xfrm>
                    <a:prstGeom prst="rect">
                      <a:avLst/>
                    </a:prstGeom>
                  </pic:spPr>
                </pic:pic>
              </a:graphicData>
            </a:graphic>
          </wp:inline>
        </w:drawing>
      </w:r>
    </w:p>
    <w:p w14:paraId="231320C6" w14:textId="7A0143F1" w:rsidR="00B14CB5" w:rsidRPr="00944A22" w:rsidRDefault="00403AB1" w:rsidP="00B14CB5">
      <w:pPr>
        <w:pStyle w:val="Piedepgina"/>
        <w:jc w:val="both"/>
        <w:rPr>
          <w:rFonts w:ascii="Gill Sans MT" w:hAnsi="Gill Sans MT" w:cs="Arial"/>
          <w:sz w:val="24"/>
          <w:szCs w:val="24"/>
          <w:lang w:val="es-CO"/>
        </w:rPr>
      </w:pPr>
      <w:r w:rsidRPr="004D4E2B">
        <w:rPr>
          <w:rFonts w:ascii="Gill Sans MT" w:hAnsi="Gill Sans MT" w:cs="Arial"/>
          <w:sz w:val="24"/>
          <w:szCs w:val="24"/>
          <w:lang w:val="es-CO"/>
        </w:rPr>
        <w:t>Fuente</w:t>
      </w:r>
      <w:r w:rsidR="00B14CB5" w:rsidRPr="004D4E2B">
        <w:rPr>
          <w:rFonts w:ascii="Gill Sans MT" w:hAnsi="Gill Sans MT" w:cs="Arial"/>
          <w:sz w:val="24"/>
          <w:szCs w:val="24"/>
          <w:lang w:val="es-CO"/>
        </w:rPr>
        <w:t xml:space="preserve">: </w:t>
      </w:r>
      <w:r w:rsidR="001D77B4" w:rsidRPr="004D4E2B">
        <w:rPr>
          <w:rFonts w:ascii="Gill Sans MT" w:hAnsi="Gill Sans MT" w:cs="Arial"/>
          <w:sz w:val="24"/>
          <w:szCs w:val="24"/>
          <w:lang w:val="es-CO"/>
        </w:rPr>
        <w:t>https://www.google.es/search?q=Microzonificacion+sismica+</w:t>
      </w:r>
      <w:r w:rsidR="00411C7A" w:rsidRPr="004D4E2B">
        <w:rPr>
          <w:rFonts w:ascii="Gill Sans MT" w:hAnsi="Gill Sans MT" w:cs="Arial"/>
          <w:sz w:val="24"/>
          <w:szCs w:val="24"/>
          <w:lang w:val="es-CO"/>
        </w:rPr>
        <w:t>MEDELLIN</w:t>
      </w:r>
      <w:r w:rsidR="001D77B4" w:rsidRPr="004D4E2B">
        <w:rPr>
          <w:rFonts w:ascii="Gill Sans MT" w:hAnsi="Gill Sans MT" w:cs="Arial"/>
          <w:sz w:val="24"/>
          <w:szCs w:val="24"/>
          <w:lang w:val="es-CO"/>
        </w:rPr>
        <w:t>&amp;tbm=isch&amp;tbo=u&amp;source=univ&amp;sa=X&amp;ei=r9rsU_LEO9TLsASLloLYDg&amp;ved=0CCwQsAQ&amp;biw=1280&amp;bih=699#q=zonificacion+sismica+</w:t>
      </w:r>
      <w:r w:rsidR="00411C7A" w:rsidRPr="004D4E2B">
        <w:rPr>
          <w:rFonts w:ascii="Gill Sans MT" w:hAnsi="Gill Sans MT" w:cs="Arial"/>
          <w:sz w:val="24"/>
          <w:szCs w:val="24"/>
          <w:lang w:val="es-CO"/>
        </w:rPr>
        <w:t>MEDELLIN</w:t>
      </w:r>
      <w:r w:rsidR="001D77B4" w:rsidRPr="004D4E2B">
        <w:rPr>
          <w:rFonts w:ascii="Gill Sans MT" w:hAnsi="Gill Sans MT" w:cs="Arial"/>
          <w:sz w:val="24"/>
          <w:szCs w:val="24"/>
          <w:lang w:val="es-CO"/>
        </w:rPr>
        <w:t>&amp;tbm=isch&amp;facrc=_&amp;imgdii=_&amp;imgrc=HPk3cFb_nwrjfM%253A%3B7RKCEaFTSD6HbM%3Bhttp%253A%252F%252Fseisan.sgc.gov.co%252FRSNC%252Fimages%252FMapadeamenaza.JPG%3Bhttp%253A%252F%252Fseisan.sgc.gov.co%252FRSNC%252Findex.php%252Famenaza-sismica%252Fmicrobogota%3B4521%3B5855</w:t>
      </w:r>
    </w:p>
    <w:p w14:paraId="2FDD039A" w14:textId="77777777" w:rsidR="00BF30B2" w:rsidRPr="004D4E2B" w:rsidRDefault="00E65190" w:rsidP="00BF30B2">
      <w:pPr>
        <w:pStyle w:val="Textoindependiente"/>
        <w:rPr>
          <w:rFonts w:ascii="Gill Sans MT" w:hAnsi="Gill Sans MT" w:cs="Arial"/>
          <w:i w:val="0"/>
          <w:szCs w:val="24"/>
          <w:lang w:val="es-CO"/>
        </w:rPr>
      </w:pPr>
      <w:r w:rsidRPr="004D4E2B">
        <w:rPr>
          <w:rFonts w:ascii="Gill Sans MT" w:hAnsi="Gill Sans MT" w:cs="Arial"/>
          <w:i w:val="0"/>
          <w:szCs w:val="24"/>
          <w:lang w:val="es-CO"/>
        </w:rPr>
        <w:t>BOGOTA D.C.</w:t>
      </w:r>
      <w:r w:rsidR="00BF30B2" w:rsidRPr="004D4E2B">
        <w:rPr>
          <w:rFonts w:ascii="Gill Sans MT" w:hAnsi="Gill Sans MT" w:cs="Arial"/>
          <w:i w:val="0"/>
          <w:szCs w:val="24"/>
          <w:lang w:val="es-CO"/>
        </w:rPr>
        <w:t xml:space="preserve"> está </w:t>
      </w:r>
      <w:r w:rsidR="00411C7A" w:rsidRPr="004D4E2B">
        <w:rPr>
          <w:rFonts w:ascii="Gill Sans MT" w:hAnsi="Gill Sans MT" w:cs="Arial"/>
          <w:i w:val="0"/>
          <w:szCs w:val="24"/>
          <w:lang w:val="es-CO"/>
        </w:rPr>
        <w:t>localizada</w:t>
      </w:r>
      <w:r w:rsidR="00BF30B2" w:rsidRPr="004D4E2B">
        <w:rPr>
          <w:rFonts w:ascii="Gill Sans MT" w:hAnsi="Gill Sans MT" w:cs="Arial"/>
          <w:i w:val="0"/>
          <w:szCs w:val="24"/>
          <w:lang w:val="es-CO"/>
        </w:rPr>
        <w:t xml:space="preserve"> en un ambiente sismo tectónico que demuestra, desde el punto de vista geológico, actividad sísmica.</w:t>
      </w:r>
    </w:p>
    <w:p w14:paraId="4CE00336" w14:textId="77777777" w:rsidR="00BF30B2" w:rsidRPr="004D4E2B" w:rsidRDefault="00BF30B2" w:rsidP="00BF30B2">
      <w:pPr>
        <w:pStyle w:val="Textoindependiente"/>
        <w:rPr>
          <w:rFonts w:ascii="Gill Sans MT" w:hAnsi="Gill Sans MT" w:cs="Arial"/>
          <w:i w:val="0"/>
          <w:color w:val="FF0000"/>
          <w:szCs w:val="24"/>
          <w:lang w:val="es-CO"/>
        </w:rPr>
      </w:pPr>
    </w:p>
    <w:p w14:paraId="48E80768" w14:textId="77777777" w:rsidR="00B14CB5" w:rsidRPr="004D4E2B" w:rsidRDefault="00D2168D" w:rsidP="00BF30B2">
      <w:pPr>
        <w:autoSpaceDE w:val="0"/>
        <w:autoSpaceDN w:val="0"/>
        <w:adjustRightInd w:val="0"/>
        <w:spacing w:after="0" w:line="240" w:lineRule="auto"/>
        <w:jc w:val="both"/>
        <w:rPr>
          <w:rFonts w:ascii="Gill Sans MT" w:eastAsia="SimSun" w:hAnsi="Gill Sans MT" w:cs="Arial"/>
          <w:sz w:val="24"/>
          <w:szCs w:val="24"/>
          <w:lang w:eastAsia="es-ES"/>
        </w:rPr>
      </w:pPr>
      <w:r>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B14CB5" w:rsidRPr="004D4E2B">
        <w:rPr>
          <w:rFonts w:ascii="Gill Sans MT" w:hAnsi="Gill Sans MT" w:cs="Arial"/>
          <w:sz w:val="24"/>
          <w:szCs w:val="24"/>
        </w:rPr>
        <w:t xml:space="preserve"> s</w:t>
      </w:r>
      <w:r w:rsidR="001D77B4" w:rsidRPr="004D4E2B">
        <w:rPr>
          <w:rFonts w:ascii="Gill Sans MT" w:eastAsia="SimSun" w:hAnsi="Gill Sans MT" w:cs="Arial"/>
          <w:sz w:val="24"/>
          <w:szCs w:val="24"/>
          <w:lang w:eastAsia="es-ES"/>
        </w:rPr>
        <w:t>e encuentr</w:t>
      </w:r>
      <w:r w:rsidR="00A305FD" w:rsidRPr="004D4E2B">
        <w:rPr>
          <w:rFonts w:ascii="Gill Sans MT" w:eastAsia="SimSun" w:hAnsi="Gill Sans MT" w:cs="Arial"/>
          <w:sz w:val="24"/>
          <w:szCs w:val="24"/>
          <w:lang w:eastAsia="es-ES"/>
        </w:rPr>
        <w:t>a ubicada en el departamento de</w:t>
      </w:r>
      <w:r w:rsidR="001D77B4" w:rsidRPr="004D4E2B">
        <w:rPr>
          <w:rFonts w:ascii="Gill Sans MT" w:eastAsia="SimSun" w:hAnsi="Gill Sans MT" w:cs="Arial"/>
          <w:sz w:val="24"/>
          <w:szCs w:val="24"/>
          <w:lang w:eastAsia="es-ES"/>
        </w:rPr>
        <w:t xml:space="preserve"> </w:t>
      </w:r>
      <w:r w:rsidR="00E65190" w:rsidRPr="004D4E2B">
        <w:rPr>
          <w:rFonts w:ascii="Gill Sans MT" w:eastAsia="SimSun" w:hAnsi="Gill Sans MT" w:cs="Arial"/>
          <w:sz w:val="24"/>
          <w:szCs w:val="24"/>
          <w:lang w:eastAsia="es-ES"/>
        </w:rPr>
        <w:t>CUNDINAMARCA</w:t>
      </w:r>
      <w:r w:rsidR="00B14CB5" w:rsidRPr="004D4E2B">
        <w:rPr>
          <w:rFonts w:ascii="Gill Sans MT" w:eastAsia="SimSun" w:hAnsi="Gill Sans MT" w:cs="Arial"/>
          <w:sz w:val="24"/>
          <w:szCs w:val="24"/>
          <w:lang w:eastAsia="es-ES"/>
        </w:rPr>
        <w:t xml:space="preserve">, con característica de suelo </w:t>
      </w:r>
      <w:r w:rsidR="00A305FD" w:rsidRPr="004D4E2B">
        <w:rPr>
          <w:rFonts w:ascii="Gill Sans MT" w:eastAsia="SimSun" w:hAnsi="Gill Sans MT" w:cs="Arial"/>
          <w:sz w:val="24"/>
          <w:szCs w:val="24"/>
          <w:lang w:eastAsia="es-ES"/>
        </w:rPr>
        <w:t xml:space="preserve">lacustre </w:t>
      </w:r>
      <w:r w:rsidR="00E657DD" w:rsidRPr="004D4E2B">
        <w:rPr>
          <w:rFonts w:ascii="Gill Sans MT" w:eastAsia="SimSun" w:hAnsi="Gill Sans MT" w:cs="Arial"/>
          <w:sz w:val="24"/>
          <w:szCs w:val="24"/>
          <w:lang w:eastAsia="es-ES"/>
        </w:rPr>
        <w:t>B</w:t>
      </w:r>
      <w:r w:rsidR="00A305FD" w:rsidRPr="004D4E2B">
        <w:rPr>
          <w:rFonts w:ascii="Gill Sans MT" w:eastAsia="SimSun" w:hAnsi="Gill Sans MT" w:cs="Arial"/>
          <w:sz w:val="24"/>
          <w:szCs w:val="24"/>
          <w:lang w:eastAsia="es-ES"/>
        </w:rPr>
        <w:t xml:space="preserve"> muy blando</w:t>
      </w:r>
      <w:r w:rsidR="00B14CB5" w:rsidRPr="004D4E2B">
        <w:rPr>
          <w:rFonts w:ascii="Gill Sans MT" w:eastAsia="SimSun" w:hAnsi="Gill Sans MT" w:cs="Arial"/>
          <w:sz w:val="24"/>
          <w:szCs w:val="24"/>
          <w:lang w:eastAsia="es-ES"/>
        </w:rPr>
        <w:t>.</w:t>
      </w:r>
    </w:p>
    <w:p w14:paraId="087103FD" w14:textId="77777777" w:rsidR="00B14CB5" w:rsidRPr="004D4E2B" w:rsidRDefault="00B14CB5" w:rsidP="00BF30B2">
      <w:pPr>
        <w:autoSpaceDE w:val="0"/>
        <w:autoSpaceDN w:val="0"/>
        <w:adjustRightInd w:val="0"/>
        <w:spacing w:after="0" w:line="240" w:lineRule="auto"/>
        <w:jc w:val="both"/>
        <w:rPr>
          <w:rFonts w:ascii="Gill Sans MT" w:eastAsia="SimSun" w:hAnsi="Gill Sans MT" w:cs="Arial"/>
          <w:sz w:val="24"/>
          <w:szCs w:val="24"/>
          <w:lang w:eastAsia="es-ES"/>
        </w:rPr>
      </w:pPr>
    </w:p>
    <w:p w14:paraId="72B2C744" w14:textId="77777777" w:rsidR="00B14CB5" w:rsidRPr="004D4E2B" w:rsidRDefault="00B14CB5" w:rsidP="00B14CB5">
      <w:pPr>
        <w:tabs>
          <w:tab w:val="left" w:pos="0"/>
          <w:tab w:val="left" w:pos="142"/>
        </w:tabs>
        <w:spacing w:after="0" w:line="240" w:lineRule="auto"/>
        <w:jc w:val="both"/>
        <w:rPr>
          <w:rFonts w:ascii="Gill Sans MT" w:hAnsi="Gill Sans MT" w:cs="Arial"/>
          <w:sz w:val="24"/>
          <w:szCs w:val="24"/>
        </w:rPr>
      </w:pPr>
      <w:r w:rsidRPr="004D4E2B">
        <w:rPr>
          <w:rFonts w:ascii="Gill Sans MT" w:hAnsi="Gill Sans MT" w:cs="Arial"/>
          <w:sz w:val="24"/>
          <w:szCs w:val="24"/>
        </w:rPr>
        <w:t>Un terremoto es la liberación de energía que se manifiesta por medio de vibraciones de terreno. Estos se producen cuando hay desplazamientos repentinos a lo largo de los bordes de las placas tectónicas o por movimiento de las fallas geológicas. Como se puede ver en la siguiente figura.</w:t>
      </w:r>
    </w:p>
    <w:p w14:paraId="4F936B0C" w14:textId="77777777" w:rsidR="008F7312" w:rsidRPr="004D4E2B" w:rsidRDefault="008F7312" w:rsidP="00B14CB5">
      <w:pPr>
        <w:tabs>
          <w:tab w:val="left" w:pos="0"/>
          <w:tab w:val="left" w:pos="142"/>
        </w:tabs>
        <w:spacing w:after="0" w:line="240" w:lineRule="auto"/>
        <w:jc w:val="both"/>
        <w:rPr>
          <w:rFonts w:ascii="Gill Sans MT" w:hAnsi="Gill Sans MT" w:cs="Arial"/>
          <w:sz w:val="24"/>
          <w:szCs w:val="24"/>
        </w:rPr>
      </w:pPr>
    </w:p>
    <w:p w14:paraId="657E8233" w14:textId="77777777" w:rsidR="00B14CB5" w:rsidRPr="004D4E2B" w:rsidRDefault="00B14CB5" w:rsidP="00B14CB5">
      <w:pPr>
        <w:tabs>
          <w:tab w:val="left" w:pos="0"/>
          <w:tab w:val="left" w:pos="142"/>
        </w:tabs>
        <w:spacing w:after="0" w:line="240" w:lineRule="auto"/>
        <w:jc w:val="both"/>
        <w:rPr>
          <w:rFonts w:ascii="Gill Sans MT" w:hAnsi="Gill Sans MT" w:cs="Arial"/>
          <w:sz w:val="24"/>
          <w:szCs w:val="24"/>
        </w:rPr>
      </w:pPr>
      <w:r w:rsidRPr="004D4E2B">
        <w:rPr>
          <w:rFonts w:ascii="Gill Sans MT" w:hAnsi="Gill Sans MT" w:cs="Arial"/>
          <w:sz w:val="24"/>
          <w:szCs w:val="24"/>
        </w:rPr>
        <w:t>Figura. Cómo se producen los terremotos</w:t>
      </w:r>
    </w:p>
    <w:p w14:paraId="4155CC5F" w14:textId="77777777" w:rsidR="00B14CB5" w:rsidRPr="004D4E2B" w:rsidRDefault="00612FD5" w:rsidP="00B14CB5">
      <w:pPr>
        <w:tabs>
          <w:tab w:val="left" w:pos="0"/>
          <w:tab w:val="left" w:pos="142"/>
        </w:tabs>
        <w:spacing w:after="0" w:line="240" w:lineRule="auto"/>
        <w:jc w:val="center"/>
        <w:rPr>
          <w:rFonts w:ascii="Gill Sans MT" w:hAnsi="Gill Sans MT" w:cs="Arial"/>
          <w:sz w:val="24"/>
          <w:szCs w:val="24"/>
        </w:rPr>
      </w:pPr>
      <w:r w:rsidRPr="004D4E2B">
        <w:rPr>
          <w:rFonts w:ascii="Gill Sans MT" w:hAnsi="Gill Sans MT" w:cs="Arial"/>
          <w:noProof/>
          <w:sz w:val="24"/>
          <w:szCs w:val="24"/>
          <w:lang w:val="es-CO" w:eastAsia="es-CO"/>
        </w:rPr>
        <mc:AlternateContent>
          <mc:Choice Requires="wpg">
            <w:drawing>
              <wp:inline distT="0" distB="0" distL="0" distR="0" wp14:anchorId="0D365214" wp14:editId="77F78DE6">
                <wp:extent cx="4443730" cy="1571625"/>
                <wp:effectExtent l="28575" t="28575" r="23495" b="28575"/>
                <wp:docPr id="1375" name="Group 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3730" cy="1571625"/>
                          <a:chOff x="3294" y="6046"/>
                          <a:chExt cx="6488" cy="2878"/>
                        </a:xfrm>
                      </wpg:grpSpPr>
                      <wps:wsp>
                        <wps:cNvPr id="992" name="Rectangle 944"/>
                        <wps:cNvSpPr>
                          <a:spLocks noChangeArrowheads="1"/>
                        </wps:cNvSpPr>
                        <wps:spPr bwMode="auto">
                          <a:xfrm>
                            <a:off x="3294" y="6046"/>
                            <a:ext cx="6485" cy="2878"/>
                          </a:xfrm>
                          <a:prstGeom prst="rect">
                            <a:avLst/>
                          </a:prstGeom>
                          <a:solidFill>
                            <a:srgbClr val="FFFFFF"/>
                          </a:solidFill>
                          <a:ln w="41275" cmpd="thickThin">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993" name="Imagen 1"/>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3297" y="6046"/>
                            <a:ext cx="6485" cy="28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8F5B2F0" id="Group 943" o:spid="_x0000_s1026" style="width:349.9pt;height:123.75pt;mso-position-horizontal-relative:char;mso-position-vertical-relative:line" coordorigin="3294,6046" coordsize="6488,2878"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">
                <v:rect id="Rectangle 944" o:spid="_x0000_s1027" style="position:absolute;left:3294;top:6046;width:6485;height:28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" strokeweight="3.25pt">
                  <v:stroke linestyle="thickThin"/>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style="position:absolute;left:3297;top:6046;width:6485;height:28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">
                  <v:imagedata r:id="rId26" o:title=""/>
                </v:shape>
                <w10:anchorlock/>
              </v:group>
            </w:pict>
          </mc:Fallback>
        </mc:AlternateContent>
      </w:r>
    </w:p>
    <w:p w14:paraId="138E3D4B" w14:textId="77777777" w:rsidR="00B14CB5" w:rsidRPr="004D4E2B" w:rsidRDefault="00B14CB5" w:rsidP="00B14CB5">
      <w:pPr>
        <w:tabs>
          <w:tab w:val="left" w:pos="0"/>
          <w:tab w:val="left" w:pos="571"/>
        </w:tabs>
        <w:spacing w:after="0" w:line="240" w:lineRule="auto"/>
        <w:jc w:val="both"/>
        <w:rPr>
          <w:rFonts w:ascii="Gill Sans MT" w:hAnsi="Gill Sans MT" w:cs="Arial"/>
          <w:sz w:val="24"/>
          <w:szCs w:val="24"/>
        </w:rPr>
      </w:pPr>
      <w:r w:rsidRPr="004D4E2B">
        <w:rPr>
          <w:rFonts w:ascii="Gill Sans MT" w:hAnsi="Gill Sans MT" w:cs="Arial"/>
          <w:sz w:val="24"/>
          <w:szCs w:val="24"/>
        </w:rPr>
        <w:t xml:space="preserve">            </w:t>
      </w:r>
      <w:r w:rsidRPr="004D4E2B">
        <w:rPr>
          <w:rFonts w:ascii="Gill Sans MT" w:hAnsi="Gill Sans MT" w:cs="Arial"/>
          <w:sz w:val="24"/>
          <w:szCs w:val="24"/>
        </w:rPr>
        <w:tab/>
      </w:r>
      <w:r w:rsidRPr="004D4E2B">
        <w:rPr>
          <w:rFonts w:ascii="Gill Sans MT" w:hAnsi="Gill Sans MT" w:cs="Arial"/>
          <w:sz w:val="24"/>
          <w:szCs w:val="24"/>
        </w:rPr>
        <w:tab/>
        <w:t>Fuente: Dirección de Prevención y Atención de Emergencias (DPAE).</w:t>
      </w:r>
    </w:p>
    <w:p w14:paraId="52D2257C" w14:textId="77777777" w:rsidR="00B14CB5" w:rsidRPr="004D4E2B" w:rsidRDefault="00B14CB5" w:rsidP="00B14CB5">
      <w:pPr>
        <w:tabs>
          <w:tab w:val="left" w:pos="0"/>
          <w:tab w:val="left" w:pos="571"/>
        </w:tabs>
        <w:spacing w:after="0" w:line="240" w:lineRule="auto"/>
        <w:jc w:val="both"/>
        <w:rPr>
          <w:rFonts w:ascii="Gill Sans MT" w:hAnsi="Gill Sans MT" w:cs="Arial"/>
          <w:sz w:val="24"/>
          <w:szCs w:val="24"/>
        </w:rPr>
      </w:pPr>
    </w:p>
    <w:p w14:paraId="62F4EB93" w14:textId="77777777" w:rsidR="00B14CB5" w:rsidRPr="004D4E2B" w:rsidRDefault="00B14CB5" w:rsidP="00B14CB5">
      <w:pPr>
        <w:tabs>
          <w:tab w:val="left" w:pos="0"/>
          <w:tab w:val="left" w:pos="571"/>
        </w:tabs>
        <w:spacing w:after="0" w:line="240" w:lineRule="auto"/>
        <w:jc w:val="both"/>
        <w:rPr>
          <w:rFonts w:ascii="Gill Sans MT" w:hAnsi="Gill Sans MT" w:cs="Arial"/>
          <w:sz w:val="24"/>
          <w:szCs w:val="24"/>
        </w:rPr>
      </w:pPr>
      <w:r w:rsidRPr="004D4E2B">
        <w:rPr>
          <w:rFonts w:ascii="Gill Sans MT" w:hAnsi="Gill Sans MT" w:cs="Arial"/>
          <w:sz w:val="24"/>
          <w:szCs w:val="24"/>
        </w:rPr>
        <w:t>El hipocentro o foco es el punto en la profundidad de la Tierra desde donde se libera la energía en un terremoto. El epicentro es el punto de la superficie de la Tierra directamente sobre el hipocentro, donde la intensidad del terremoto es mayor.</w:t>
      </w:r>
    </w:p>
    <w:p w14:paraId="68FE44F6" w14:textId="77777777" w:rsidR="00B14CB5" w:rsidRPr="004D4E2B" w:rsidRDefault="00B14CB5" w:rsidP="00B14CB5">
      <w:pPr>
        <w:tabs>
          <w:tab w:val="left" w:pos="0"/>
          <w:tab w:val="left" w:pos="142"/>
        </w:tabs>
        <w:spacing w:after="0" w:line="240" w:lineRule="auto"/>
        <w:jc w:val="both"/>
        <w:rPr>
          <w:rFonts w:ascii="Gill Sans MT" w:hAnsi="Gill Sans MT" w:cs="Arial"/>
          <w:sz w:val="24"/>
          <w:szCs w:val="24"/>
        </w:rPr>
      </w:pPr>
    </w:p>
    <w:p w14:paraId="7DA8740B" w14:textId="77777777" w:rsidR="00B14CB5" w:rsidRPr="004D4E2B" w:rsidRDefault="00B14CB5" w:rsidP="00B14CB5">
      <w:pPr>
        <w:spacing w:after="0" w:line="240" w:lineRule="auto"/>
        <w:jc w:val="both"/>
        <w:rPr>
          <w:rFonts w:ascii="Gill Sans MT" w:hAnsi="Gill Sans MT" w:cs="Arial"/>
          <w:sz w:val="24"/>
          <w:szCs w:val="24"/>
        </w:rPr>
      </w:pPr>
      <w:r w:rsidRPr="004D4E2B">
        <w:rPr>
          <w:rFonts w:ascii="Gill Sans MT" w:hAnsi="Gill Sans MT" w:cs="Arial"/>
          <w:sz w:val="24"/>
          <w:szCs w:val="24"/>
        </w:rPr>
        <w:t>Los terremotos se pueden medir por medio de un instrumento llamado sismógrafo, el cual nos informa la magnitud y la duración.</w:t>
      </w:r>
      <w:r w:rsidRPr="004D4E2B">
        <w:rPr>
          <w:rFonts w:ascii="Gill Sans MT" w:hAnsi="Gill Sans MT"/>
          <w:sz w:val="24"/>
          <w:szCs w:val="24"/>
        </w:rPr>
        <w:t xml:space="preserve"> </w:t>
      </w:r>
      <w:r w:rsidRPr="004D4E2B">
        <w:rPr>
          <w:rFonts w:ascii="Gill Sans MT" w:hAnsi="Gill Sans MT" w:cs="Arial"/>
          <w:sz w:val="24"/>
          <w:szCs w:val="24"/>
        </w:rPr>
        <w:t>Este instrumento registra dos tipos de ondas: las superficiales, que viajan a través de la superficie terrestre y las centrales, que viajan a través de la Tierra desde su profundidad.</w:t>
      </w:r>
    </w:p>
    <w:p w14:paraId="4278D2AA" w14:textId="77777777" w:rsidR="00B14CB5" w:rsidRPr="004D4E2B" w:rsidRDefault="00B14CB5" w:rsidP="00B14CB5">
      <w:pPr>
        <w:pStyle w:val="NormalWeb"/>
        <w:spacing w:before="0" w:beforeAutospacing="0" w:after="0" w:afterAutospacing="0"/>
        <w:jc w:val="both"/>
        <w:rPr>
          <w:rFonts w:ascii="Gill Sans MT" w:hAnsi="Gill Sans MT"/>
        </w:rPr>
      </w:pPr>
    </w:p>
    <w:p w14:paraId="477022F1" w14:textId="0D866F09" w:rsidR="00C249C5" w:rsidRPr="007B021C" w:rsidRDefault="00B14CB5" w:rsidP="00B14CB5">
      <w:pPr>
        <w:pStyle w:val="NormalWeb"/>
        <w:numPr>
          <w:ilvl w:val="0"/>
          <w:numId w:val="51"/>
        </w:numPr>
        <w:tabs>
          <w:tab w:val="left" w:pos="284"/>
        </w:tabs>
        <w:spacing w:before="0" w:beforeAutospacing="0" w:after="0" w:afterAutospacing="0"/>
        <w:ind w:left="0" w:firstLine="0"/>
        <w:jc w:val="both"/>
        <w:rPr>
          <w:rFonts w:ascii="Gill Sans MT" w:hAnsi="Gill Sans MT"/>
        </w:rPr>
      </w:pPr>
      <w:r w:rsidRPr="004D4E2B">
        <w:rPr>
          <w:rFonts w:ascii="Gill Sans MT" w:hAnsi="Gill Sans MT" w:cs="Arial"/>
          <w:b/>
        </w:rPr>
        <w:t>Magnitud de Escala de Richter.</w:t>
      </w:r>
      <w:r w:rsidRPr="004D4E2B">
        <w:rPr>
          <w:rFonts w:ascii="Gill Sans MT" w:hAnsi="Gill Sans MT" w:cs="Arial"/>
        </w:rPr>
        <w:t xml:space="preserve">  Representa la energía sísmica liberada en cada terremoto y se basa en el registro sismográfico. Es una escala que crece en forma potencial, de manera que cada punto de aumento puede  significar un aumento de energía diez o más veces mayor. </w:t>
      </w:r>
    </w:p>
    <w:p w14:paraId="0738D5DD" w14:textId="77777777" w:rsidR="00FE43BE" w:rsidRDefault="00FE43BE" w:rsidP="00B14CB5">
      <w:pPr>
        <w:pStyle w:val="NormalWeb"/>
        <w:spacing w:before="0" w:beforeAutospacing="0" w:after="0" w:afterAutospacing="0"/>
        <w:jc w:val="both"/>
        <w:rPr>
          <w:rFonts w:ascii="Gill Sans MT" w:hAnsi="Gill Sans MT" w:cs="Arial"/>
        </w:rPr>
      </w:pPr>
    </w:p>
    <w:p w14:paraId="2A713FF3" w14:textId="77777777" w:rsidR="00FE43BE" w:rsidRDefault="00FE43BE" w:rsidP="00B14CB5">
      <w:pPr>
        <w:pStyle w:val="NormalWeb"/>
        <w:spacing w:before="0" w:beforeAutospacing="0" w:after="0" w:afterAutospacing="0"/>
        <w:jc w:val="both"/>
        <w:rPr>
          <w:rFonts w:ascii="Gill Sans MT" w:hAnsi="Gill Sans MT" w:cs="Arial"/>
        </w:rPr>
      </w:pPr>
    </w:p>
    <w:p w14:paraId="55AF1DC0" w14:textId="77777777" w:rsidR="00FE43BE" w:rsidRDefault="00FE43BE" w:rsidP="00B14CB5">
      <w:pPr>
        <w:pStyle w:val="NormalWeb"/>
        <w:spacing w:before="0" w:beforeAutospacing="0" w:after="0" w:afterAutospacing="0"/>
        <w:jc w:val="both"/>
        <w:rPr>
          <w:rFonts w:ascii="Gill Sans MT" w:hAnsi="Gill Sans MT" w:cs="Arial"/>
        </w:rPr>
      </w:pPr>
    </w:p>
    <w:p w14:paraId="574007BB" w14:textId="7C0819C7" w:rsidR="00C249C5" w:rsidRDefault="00B14CB5" w:rsidP="00B14CB5">
      <w:pPr>
        <w:pStyle w:val="NormalWeb"/>
        <w:spacing w:before="0" w:beforeAutospacing="0" w:after="0" w:afterAutospacing="0"/>
        <w:jc w:val="both"/>
        <w:rPr>
          <w:rFonts w:ascii="Gill Sans MT" w:hAnsi="Gill Sans MT" w:cs="Arial"/>
        </w:rPr>
      </w:pPr>
      <w:r w:rsidRPr="004D4E2B">
        <w:rPr>
          <w:rFonts w:ascii="Gill Sans MT" w:hAnsi="Gill Sans MT" w:cs="Arial"/>
        </w:rPr>
        <w:t>Escala de Richter</w:t>
      </w:r>
    </w:p>
    <w:p w14:paraId="5DD1D669" w14:textId="77777777" w:rsidR="00C249C5" w:rsidRPr="007B021C" w:rsidRDefault="00C249C5" w:rsidP="00B14CB5">
      <w:pPr>
        <w:pStyle w:val="NormalWeb"/>
        <w:spacing w:before="0" w:beforeAutospacing="0" w:after="0" w:afterAutospacing="0"/>
        <w:jc w:val="both"/>
        <w:rPr>
          <w:rFonts w:ascii="Gill Sans MT" w:hAnsi="Gill Sans MT" w:cs="Arial"/>
          <w:sz w:val="16"/>
          <w:szCs w:val="16"/>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60"/>
        <w:gridCol w:w="5953"/>
      </w:tblGrid>
      <w:tr w:rsidR="00B14CB5" w:rsidRPr="004D4E2B" w14:paraId="7C631115" w14:textId="77777777" w:rsidTr="00AE604A">
        <w:trPr>
          <w:jc w:val="center"/>
        </w:trPr>
        <w:tc>
          <w:tcPr>
            <w:tcW w:w="2660" w:type="dxa"/>
            <w:shd w:val="clear" w:color="auto" w:fill="000099"/>
          </w:tcPr>
          <w:p w14:paraId="727A22A5" w14:textId="77777777" w:rsidR="00B14CB5" w:rsidRPr="007B021C" w:rsidRDefault="00B14CB5" w:rsidP="00554C5C">
            <w:pPr>
              <w:pStyle w:val="NormalWeb"/>
              <w:spacing w:before="0" w:beforeAutospacing="0" w:after="0" w:afterAutospacing="0"/>
              <w:jc w:val="center"/>
              <w:rPr>
                <w:rFonts w:ascii="Gill Sans MT" w:hAnsi="Gill Sans MT" w:cs="Arial"/>
                <w:b/>
                <w:color w:val="FFFFFF"/>
                <w:sz w:val="22"/>
                <w:szCs w:val="22"/>
              </w:rPr>
            </w:pPr>
            <w:r w:rsidRPr="007B021C">
              <w:rPr>
                <w:rFonts w:ascii="Gill Sans MT" w:hAnsi="Gill Sans MT" w:cs="Arial"/>
                <w:b/>
                <w:color w:val="FFFFFF"/>
                <w:sz w:val="22"/>
                <w:szCs w:val="22"/>
              </w:rPr>
              <w:t>Magnitud en Escala de Richter</w:t>
            </w:r>
          </w:p>
        </w:tc>
        <w:tc>
          <w:tcPr>
            <w:tcW w:w="5953" w:type="dxa"/>
            <w:shd w:val="clear" w:color="auto" w:fill="000099"/>
          </w:tcPr>
          <w:p w14:paraId="5290142E" w14:textId="77777777" w:rsidR="00B14CB5" w:rsidRPr="007B021C" w:rsidRDefault="00B14CB5" w:rsidP="00554C5C">
            <w:pPr>
              <w:pStyle w:val="NormalWeb"/>
              <w:spacing w:before="0" w:beforeAutospacing="0" w:after="0" w:afterAutospacing="0"/>
              <w:jc w:val="center"/>
              <w:rPr>
                <w:rFonts w:ascii="Gill Sans MT" w:hAnsi="Gill Sans MT" w:cs="Arial"/>
                <w:b/>
                <w:color w:val="FFFFFF"/>
                <w:sz w:val="22"/>
                <w:szCs w:val="22"/>
              </w:rPr>
            </w:pPr>
            <w:r w:rsidRPr="007B021C">
              <w:rPr>
                <w:rFonts w:ascii="Gill Sans MT" w:hAnsi="Gill Sans MT" w:cs="Arial"/>
                <w:b/>
                <w:color w:val="FFFFFF"/>
                <w:sz w:val="22"/>
                <w:szCs w:val="22"/>
              </w:rPr>
              <w:t>Efectos del terremoto</w:t>
            </w:r>
          </w:p>
        </w:tc>
      </w:tr>
      <w:tr w:rsidR="00B14CB5" w:rsidRPr="004D4E2B" w14:paraId="542637C4" w14:textId="77777777" w:rsidTr="00554C5C">
        <w:trPr>
          <w:jc w:val="center"/>
        </w:trPr>
        <w:tc>
          <w:tcPr>
            <w:tcW w:w="2660" w:type="dxa"/>
          </w:tcPr>
          <w:p w14:paraId="7F9353CD" w14:textId="77777777" w:rsidR="00B14CB5" w:rsidRPr="007B021C" w:rsidRDefault="00B14CB5" w:rsidP="00554C5C">
            <w:pPr>
              <w:pStyle w:val="NormalWeb"/>
              <w:spacing w:before="0" w:beforeAutospacing="0" w:after="0" w:afterAutospacing="0"/>
              <w:jc w:val="center"/>
              <w:rPr>
                <w:rFonts w:ascii="Gill Sans MT" w:hAnsi="Gill Sans MT" w:cs="Arial"/>
                <w:sz w:val="22"/>
                <w:szCs w:val="22"/>
              </w:rPr>
            </w:pPr>
            <w:r w:rsidRPr="007B021C">
              <w:rPr>
                <w:rFonts w:ascii="Gill Sans MT" w:hAnsi="Gill Sans MT" w:cs="Arial"/>
                <w:sz w:val="22"/>
                <w:szCs w:val="22"/>
              </w:rPr>
              <w:t>Menos de 3.5</w:t>
            </w:r>
          </w:p>
        </w:tc>
        <w:tc>
          <w:tcPr>
            <w:tcW w:w="5953" w:type="dxa"/>
          </w:tcPr>
          <w:p w14:paraId="5202E55E" w14:textId="77777777" w:rsidR="00B14CB5" w:rsidRPr="007B021C" w:rsidRDefault="00B14CB5" w:rsidP="00554C5C">
            <w:pPr>
              <w:spacing w:after="0" w:line="240" w:lineRule="auto"/>
              <w:jc w:val="both"/>
              <w:rPr>
                <w:rFonts w:ascii="Gill Sans MT" w:hAnsi="Gill Sans MT"/>
                <w:lang w:eastAsia="es-ES"/>
              </w:rPr>
            </w:pPr>
            <w:r w:rsidRPr="007B021C">
              <w:rPr>
                <w:rFonts w:ascii="Gill Sans MT" w:hAnsi="Gill Sans MT" w:cs="Arial"/>
                <w:lang w:eastAsia="es-ES"/>
              </w:rPr>
              <w:t>Generalmente no se siente, pero es registrado</w:t>
            </w:r>
          </w:p>
        </w:tc>
      </w:tr>
      <w:tr w:rsidR="00B14CB5" w:rsidRPr="004D4E2B" w14:paraId="3BD7C62F" w14:textId="77777777" w:rsidTr="00554C5C">
        <w:trPr>
          <w:jc w:val="center"/>
        </w:trPr>
        <w:tc>
          <w:tcPr>
            <w:tcW w:w="2660" w:type="dxa"/>
          </w:tcPr>
          <w:p w14:paraId="59363444" w14:textId="77777777" w:rsidR="00B14CB5" w:rsidRPr="007B021C" w:rsidRDefault="00B14CB5" w:rsidP="00554C5C">
            <w:pPr>
              <w:pStyle w:val="NormalWeb"/>
              <w:spacing w:before="0" w:beforeAutospacing="0" w:after="0" w:afterAutospacing="0"/>
              <w:jc w:val="center"/>
              <w:rPr>
                <w:rFonts w:ascii="Gill Sans MT" w:hAnsi="Gill Sans MT" w:cs="Arial"/>
                <w:sz w:val="22"/>
                <w:szCs w:val="22"/>
              </w:rPr>
            </w:pPr>
            <w:r w:rsidRPr="007B021C">
              <w:rPr>
                <w:rFonts w:ascii="Gill Sans MT" w:hAnsi="Gill Sans MT" w:cs="Arial"/>
                <w:sz w:val="22"/>
                <w:szCs w:val="22"/>
              </w:rPr>
              <w:t>3.5 - 5.4</w:t>
            </w:r>
          </w:p>
        </w:tc>
        <w:tc>
          <w:tcPr>
            <w:tcW w:w="5953" w:type="dxa"/>
          </w:tcPr>
          <w:p w14:paraId="0F7FFB49" w14:textId="77777777" w:rsidR="00B14CB5" w:rsidRPr="007B021C" w:rsidRDefault="00B14CB5" w:rsidP="00554C5C">
            <w:pPr>
              <w:pStyle w:val="NormalWeb"/>
              <w:spacing w:before="0" w:beforeAutospacing="0" w:after="0" w:afterAutospacing="0"/>
              <w:jc w:val="both"/>
              <w:rPr>
                <w:rFonts w:ascii="Gill Sans MT" w:hAnsi="Gill Sans MT" w:cs="Arial"/>
                <w:sz w:val="22"/>
                <w:szCs w:val="22"/>
              </w:rPr>
            </w:pPr>
            <w:r w:rsidRPr="007B021C">
              <w:rPr>
                <w:rFonts w:ascii="Gill Sans MT" w:hAnsi="Gill Sans MT" w:cs="Arial"/>
                <w:sz w:val="22"/>
                <w:szCs w:val="22"/>
              </w:rPr>
              <w:t>A menudo se siente, pero sólo causa daños menores</w:t>
            </w:r>
          </w:p>
        </w:tc>
      </w:tr>
      <w:tr w:rsidR="00B14CB5" w:rsidRPr="004D4E2B" w14:paraId="466EFFE8" w14:textId="77777777" w:rsidTr="00554C5C">
        <w:trPr>
          <w:jc w:val="center"/>
        </w:trPr>
        <w:tc>
          <w:tcPr>
            <w:tcW w:w="2660" w:type="dxa"/>
          </w:tcPr>
          <w:p w14:paraId="5FDAC86C" w14:textId="77777777" w:rsidR="00B14CB5" w:rsidRPr="007B021C" w:rsidRDefault="00B14CB5" w:rsidP="00554C5C">
            <w:pPr>
              <w:pStyle w:val="NormalWeb"/>
              <w:spacing w:before="0" w:beforeAutospacing="0" w:after="0" w:afterAutospacing="0"/>
              <w:jc w:val="center"/>
              <w:rPr>
                <w:rFonts w:ascii="Gill Sans MT" w:hAnsi="Gill Sans MT" w:cs="Arial"/>
                <w:sz w:val="22"/>
                <w:szCs w:val="22"/>
              </w:rPr>
            </w:pPr>
            <w:r w:rsidRPr="007B021C">
              <w:rPr>
                <w:rFonts w:ascii="Gill Sans MT" w:hAnsi="Gill Sans MT" w:cs="Arial"/>
                <w:sz w:val="22"/>
                <w:szCs w:val="22"/>
              </w:rPr>
              <w:t>5.5 - 6.0</w:t>
            </w:r>
          </w:p>
        </w:tc>
        <w:tc>
          <w:tcPr>
            <w:tcW w:w="5953" w:type="dxa"/>
          </w:tcPr>
          <w:p w14:paraId="6747BEC8" w14:textId="77777777" w:rsidR="00B14CB5" w:rsidRPr="007B021C" w:rsidRDefault="00B14CB5" w:rsidP="00554C5C">
            <w:pPr>
              <w:pStyle w:val="NormalWeb"/>
              <w:spacing w:before="0" w:beforeAutospacing="0" w:after="0" w:afterAutospacing="0"/>
              <w:jc w:val="both"/>
              <w:rPr>
                <w:rFonts w:ascii="Gill Sans MT" w:hAnsi="Gill Sans MT" w:cs="Arial"/>
                <w:sz w:val="22"/>
                <w:szCs w:val="22"/>
              </w:rPr>
            </w:pPr>
            <w:r w:rsidRPr="007B021C">
              <w:rPr>
                <w:rFonts w:ascii="Gill Sans MT" w:hAnsi="Gill Sans MT" w:cs="Arial"/>
                <w:sz w:val="22"/>
                <w:szCs w:val="22"/>
              </w:rPr>
              <w:t>Ocasiona daños ligeros a edificios</w:t>
            </w:r>
          </w:p>
        </w:tc>
      </w:tr>
      <w:tr w:rsidR="00B14CB5" w:rsidRPr="004D4E2B" w14:paraId="7AF478BC" w14:textId="77777777" w:rsidTr="00554C5C">
        <w:trPr>
          <w:jc w:val="center"/>
        </w:trPr>
        <w:tc>
          <w:tcPr>
            <w:tcW w:w="2660" w:type="dxa"/>
          </w:tcPr>
          <w:p w14:paraId="2B5C4DC9" w14:textId="77777777" w:rsidR="00B14CB5" w:rsidRPr="007B021C" w:rsidRDefault="00B14CB5" w:rsidP="00554C5C">
            <w:pPr>
              <w:pStyle w:val="NormalWeb"/>
              <w:spacing w:before="0" w:beforeAutospacing="0" w:after="0" w:afterAutospacing="0"/>
              <w:jc w:val="center"/>
              <w:rPr>
                <w:rFonts w:ascii="Gill Sans MT" w:hAnsi="Gill Sans MT" w:cs="Arial"/>
                <w:sz w:val="22"/>
                <w:szCs w:val="22"/>
              </w:rPr>
            </w:pPr>
            <w:r w:rsidRPr="007B021C">
              <w:rPr>
                <w:rFonts w:ascii="Gill Sans MT" w:hAnsi="Gill Sans MT" w:cs="Arial"/>
                <w:sz w:val="22"/>
                <w:szCs w:val="22"/>
              </w:rPr>
              <w:t>6.1 - 6.9</w:t>
            </w:r>
          </w:p>
        </w:tc>
        <w:tc>
          <w:tcPr>
            <w:tcW w:w="5953" w:type="dxa"/>
          </w:tcPr>
          <w:p w14:paraId="0F20DE15" w14:textId="77777777" w:rsidR="00B14CB5" w:rsidRPr="007B021C" w:rsidRDefault="00B14CB5" w:rsidP="00554C5C">
            <w:pPr>
              <w:pStyle w:val="NormalWeb"/>
              <w:spacing w:before="0" w:beforeAutospacing="0" w:after="0" w:afterAutospacing="0"/>
              <w:jc w:val="both"/>
              <w:rPr>
                <w:rFonts w:ascii="Gill Sans MT" w:hAnsi="Gill Sans MT" w:cs="Arial"/>
                <w:sz w:val="22"/>
                <w:szCs w:val="22"/>
              </w:rPr>
            </w:pPr>
            <w:r w:rsidRPr="007B021C">
              <w:rPr>
                <w:rFonts w:ascii="Gill Sans MT" w:hAnsi="Gill Sans MT" w:cs="Arial"/>
                <w:sz w:val="22"/>
                <w:szCs w:val="22"/>
              </w:rPr>
              <w:t>Puede ocasionar daños severos en áreas muy pobladas</w:t>
            </w:r>
          </w:p>
        </w:tc>
      </w:tr>
      <w:tr w:rsidR="00B14CB5" w:rsidRPr="004D4E2B" w14:paraId="2F2E0DC4" w14:textId="77777777" w:rsidTr="00554C5C">
        <w:trPr>
          <w:jc w:val="center"/>
        </w:trPr>
        <w:tc>
          <w:tcPr>
            <w:tcW w:w="2660" w:type="dxa"/>
          </w:tcPr>
          <w:p w14:paraId="0FC8AB7A" w14:textId="77777777" w:rsidR="00B14CB5" w:rsidRPr="007B021C" w:rsidRDefault="00B14CB5" w:rsidP="00554C5C">
            <w:pPr>
              <w:pStyle w:val="NormalWeb"/>
              <w:spacing w:before="0" w:beforeAutospacing="0" w:after="0" w:afterAutospacing="0"/>
              <w:jc w:val="center"/>
              <w:rPr>
                <w:rFonts w:ascii="Gill Sans MT" w:hAnsi="Gill Sans MT" w:cs="Arial"/>
                <w:sz w:val="22"/>
                <w:szCs w:val="22"/>
              </w:rPr>
            </w:pPr>
            <w:r w:rsidRPr="007B021C">
              <w:rPr>
                <w:rFonts w:ascii="Gill Sans MT" w:hAnsi="Gill Sans MT" w:cs="Arial"/>
                <w:sz w:val="22"/>
                <w:szCs w:val="22"/>
              </w:rPr>
              <w:t>7.0 - 7.9</w:t>
            </w:r>
          </w:p>
        </w:tc>
        <w:tc>
          <w:tcPr>
            <w:tcW w:w="5953" w:type="dxa"/>
          </w:tcPr>
          <w:p w14:paraId="20671F72" w14:textId="77777777" w:rsidR="00B14CB5" w:rsidRPr="007B021C" w:rsidRDefault="00B14CB5" w:rsidP="00554C5C">
            <w:pPr>
              <w:pStyle w:val="NormalWeb"/>
              <w:spacing w:before="0" w:beforeAutospacing="0" w:after="0" w:afterAutospacing="0"/>
              <w:jc w:val="both"/>
              <w:rPr>
                <w:rFonts w:ascii="Gill Sans MT" w:hAnsi="Gill Sans MT" w:cs="Arial"/>
                <w:sz w:val="22"/>
                <w:szCs w:val="22"/>
              </w:rPr>
            </w:pPr>
            <w:r w:rsidRPr="007B021C">
              <w:rPr>
                <w:rFonts w:ascii="Gill Sans MT" w:hAnsi="Gill Sans MT" w:cs="Arial"/>
                <w:sz w:val="22"/>
                <w:szCs w:val="22"/>
              </w:rPr>
              <w:t>Terremoto mayor. Causa graves daños</w:t>
            </w:r>
          </w:p>
        </w:tc>
      </w:tr>
      <w:tr w:rsidR="00B14CB5" w:rsidRPr="004D4E2B" w14:paraId="0ABD6C20" w14:textId="77777777" w:rsidTr="00554C5C">
        <w:trPr>
          <w:jc w:val="center"/>
        </w:trPr>
        <w:tc>
          <w:tcPr>
            <w:tcW w:w="2660" w:type="dxa"/>
          </w:tcPr>
          <w:p w14:paraId="14D2D845" w14:textId="77777777" w:rsidR="00B14CB5" w:rsidRPr="007B021C" w:rsidRDefault="00B14CB5" w:rsidP="00554C5C">
            <w:pPr>
              <w:pStyle w:val="NormalWeb"/>
              <w:spacing w:before="0" w:beforeAutospacing="0" w:after="0" w:afterAutospacing="0"/>
              <w:jc w:val="center"/>
              <w:rPr>
                <w:rFonts w:ascii="Gill Sans MT" w:hAnsi="Gill Sans MT" w:cs="Arial"/>
                <w:sz w:val="22"/>
                <w:szCs w:val="22"/>
              </w:rPr>
            </w:pPr>
            <w:r w:rsidRPr="007B021C">
              <w:rPr>
                <w:rFonts w:ascii="Gill Sans MT" w:hAnsi="Gill Sans MT" w:cs="Arial"/>
                <w:sz w:val="22"/>
                <w:szCs w:val="22"/>
              </w:rPr>
              <w:t>8  o mayor</w:t>
            </w:r>
          </w:p>
        </w:tc>
        <w:tc>
          <w:tcPr>
            <w:tcW w:w="5953" w:type="dxa"/>
          </w:tcPr>
          <w:p w14:paraId="77BF8E27" w14:textId="77777777" w:rsidR="00B14CB5" w:rsidRPr="007B021C" w:rsidRDefault="00B14CB5" w:rsidP="00554C5C">
            <w:pPr>
              <w:pStyle w:val="NormalWeb"/>
              <w:spacing w:before="0" w:beforeAutospacing="0" w:after="0" w:afterAutospacing="0"/>
              <w:jc w:val="both"/>
              <w:rPr>
                <w:rFonts w:ascii="Gill Sans MT" w:hAnsi="Gill Sans MT" w:cs="Arial"/>
                <w:sz w:val="22"/>
                <w:szCs w:val="22"/>
              </w:rPr>
            </w:pPr>
            <w:r w:rsidRPr="007B021C">
              <w:rPr>
                <w:rFonts w:ascii="Gill Sans MT" w:hAnsi="Gill Sans MT" w:cs="Arial"/>
                <w:sz w:val="22"/>
                <w:szCs w:val="22"/>
              </w:rPr>
              <w:t>Gran terremoto. Destrucción a comunidades cercanas</w:t>
            </w:r>
          </w:p>
        </w:tc>
      </w:tr>
    </w:tbl>
    <w:p w14:paraId="1FE9C824" w14:textId="77777777" w:rsidR="00B14CB5" w:rsidRPr="007B021C" w:rsidRDefault="00B14CB5" w:rsidP="00B14CB5">
      <w:pPr>
        <w:spacing w:after="0" w:line="240" w:lineRule="auto"/>
        <w:jc w:val="both"/>
        <w:rPr>
          <w:rFonts w:ascii="Gill Sans MT" w:hAnsi="Gill Sans MT" w:cs="Arial"/>
          <w:lang w:eastAsia="es-ES"/>
        </w:rPr>
      </w:pPr>
      <w:r w:rsidRPr="004D4E2B">
        <w:rPr>
          <w:rFonts w:ascii="Gill Sans MT" w:hAnsi="Gill Sans MT" w:cs="Arial"/>
          <w:sz w:val="24"/>
          <w:szCs w:val="24"/>
          <w:lang w:eastAsia="es-ES"/>
        </w:rPr>
        <w:t xml:space="preserve">       </w:t>
      </w:r>
      <w:r w:rsidRPr="007B021C">
        <w:rPr>
          <w:rFonts w:ascii="Gill Sans MT" w:hAnsi="Gill Sans MT" w:cs="Arial"/>
          <w:lang w:eastAsia="es-ES"/>
        </w:rPr>
        <w:t>Fuente: Página web Grupo de Investigación Universidad Da Coruña. España.</w:t>
      </w:r>
    </w:p>
    <w:p w14:paraId="66AFCF9D" w14:textId="77777777" w:rsidR="00B14CB5" w:rsidRPr="007B021C" w:rsidRDefault="00B14CB5" w:rsidP="00B14CB5">
      <w:pPr>
        <w:spacing w:after="0" w:line="240" w:lineRule="auto"/>
        <w:jc w:val="both"/>
        <w:rPr>
          <w:rFonts w:ascii="Gill Sans MT" w:hAnsi="Gill Sans MT" w:cs="Arial"/>
          <w:sz w:val="16"/>
          <w:szCs w:val="16"/>
          <w:lang w:eastAsia="es-ES"/>
        </w:rPr>
      </w:pPr>
    </w:p>
    <w:p w14:paraId="01BC9F44" w14:textId="77777777" w:rsidR="00B14CB5" w:rsidRPr="004D4E2B" w:rsidRDefault="00B14CB5" w:rsidP="004818CE">
      <w:pPr>
        <w:pStyle w:val="NormalWeb"/>
        <w:numPr>
          <w:ilvl w:val="0"/>
          <w:numId w:val="51"/>
        </w:numPr>
        <w:tabs>
          <w:tab w:val="left" w:pos="284"/>
        </w:tabs>
        <w:spacing w:before="0" w:beforeAutospacing="0" w:after="0" w:afterAutospacing="0"/>
        <w:ind w:left="0" w:firstLine="0"/>
        <w:jc w:val="both"/>
        <w:rPr>
          <w:rFonts w:ascii="Gill Sans MT" w:hAnsi="Gill Sans MT" w:cs="Arial"/>
        </w:rPr>
      </w:pPr>
      <w:r w:rsidRPr="004D4E2B">
        <w:rPr>
          <w:rFonts w:ascii="Gill Sans MT" w:hAnsi="Gill Sans MT" w:cs="Arial"/>
          <w:b/>
        </w:rPr>
        <w:t xml:space="preserve">Intensidad o Escala de Mercalli.  </w:t>
      </w:r>
      <w:r w:rsidRPr="004D4E2B">
        <w:rPr>
          <w:rFonts w:ascii="Gill Sans MT" w:hAnsi="Gill Sans MT" w:cs="Arial"/>
        </w:rPr>
        <w:t xml:space="preserve">Se expresa en números romanos. Esta escala es proporcional, de modo que una intensidad IV es el doble de II. Es una escala subjetiva, para cuya medición se recurre a encuestas, referencias periodísticas, etc. </w:t>
      </w:r>
    </w:p>
    <w:p w14:paraId="3C36B664" w14:textId="77777777" w:rsidR="00B14CB5" w:rsidRPr="004D4E2B" w:rsidRDefault="00B14CB5" w:rsidP="00B14CB5">
      <w:pPr>
        <w:pStyle w:val="NormalWeb"/>
        <w:spacing w:before="0" w:beforeAutospacing="0" w:after="0" w:afterAutospacing="0"/>
        <w:jc w:val="both"/>
        <w:rPr>
          <w:rFonts w:ascii="Gill Sans MT" w:hAnsi="Gill Sans MT" w:cs="Arial"/>
        </w:rPr>
      </w:pPr>
      <w:r w:rsidRPr="004D4E2B">
        <w:rPr>
          <w:rFonts w:ascii="Gill Sans MT" w:hAnsi="Gill Sans MT" w:cs="Arial"/>
        </w:rPr>
        <w:t>Escala de Mercalli</w:t>
      </w:r>
    </w:p>
    <w:p w14:paraId="0952D4CD" w14:textId="77777777" w:rsidR="00B14CB5" w:rsidRPr="007B021C" w:rsidRDefault="00B14CB5" w:rsidP="00B14CB5">
      <w:pPr>
        <w:pStyle w:val="NormalWeb"/>
        <w:spacing w:before="0" w:beforeAutospacing="0" w:after="0" w:afterAutospacing="0"/>
        <w:jc w:val="both"/>
        <w:rPr>
          <w:rFonts w:ascii="Gill Sans MT" w:hAnsi="Gill Sans MT" w:cs="Arial"/>
          <w:sz w:val="12"/>
          <w:szCs w:val="12"/>
        </w:rPr>
      </w:pPr>
    </w:p>
    <w:tbl>
      <w:tblPr>
        <w:tblW w:w="848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1600"/>
        <w:gridCol w:w="6880"/>
      </w:tblGrid>
      <w:tr w:rsidR="00B14CB5" w:rsidRPr="004D4E2B" w14:paraId="6B99BED8" w14:textId="77777777" w:rsidTr="00AE604A">
        <w:trPr>
          <w:trHeight w:val="315"/>
          <w:jc w:val="center"/>
        </w:trPr>
        <w:tc>
          <w:tcPr>
            <w:tcW w:w="1600" w:type="dxa"/>
            <w:shd w:val="clear" w:color="auto" w:fill="000099"/>
            <w:noWrap/>
            <w:vAlign w:val="center"/>
          </w:tcPr>
          <w:p w14:paraId="49BA80F5" w14:textId="77777777" w:rsidR="00B14CB5" w:rsidRPr="007B021C" w:rsidRDefault="00B14CB5" w:rsidP="00B14CB5">
            <w:pPr>
              <w:spacing w:after="0" w:line="240" w:lineRule="auto"/>
              <w:jc w:val="center"/>
              <w:rPr>
                <w:rFonts w:ascii="Gill Sans MT" w:hAnsi="Gill Sans MT" w:cs="Arial"/>
                <w:b/>
                <w:bCs/>
                <w:color w:val="FFFFFF"/>
                <w:lang w:eastAsia="es-ES"/>
              </w:rPr>
            </w:pPr>
            <w:r w:rsidRPr="007B021C">
              <w:rPr>
                <w:rFonts w:ascii="Gill Sans MT" w:hAnsi="Gill Sans MT" w:cs="Arial"/>
                <w:b/>
                <w:bCs/>
                <w:color w:val="FFFFFF"/>
                <w:lang w:eastAsia="es-ES"/>
              </w:rPr>
              <w:t>GRADO</w:t>
            </w:r>
          </w:p>
        </w:tc>
        <w:tc>
          <w:tcPr>
            <w:tcW w:w="6880" w:type="dxa"/>
            <w:shd w:val="clear" w:color="auto" w:fill="000099"/>
            <w:noWrap/>
            <w:vAlign w:val="center"/>
          </w:tcPr>
          <w:p w14:paraId="12F21198" w14:textId="77777777" w:rsidR="00B14CB5" w:rsidRPr="007B021C" w:rsidRDefault="00B14CB5" w:rsidP="00B14CB5">
            <w:pPr>
              <w:spacing w:after="0" w:line="240" w:lineRule="auto"/>
              <w:jc w:val="center"/>
              <w:rPr>
                <w:rFonts w:ascii="Gill Sans MT" w:hAnsi="Gill Sans MT" w:cs="Arial"/>
                <w:b/>
                <w:bCs/>
                <w:color w:val="FFFFFF"/>
                <w:lang w:eastAsia="es-ES"/>
              </w:rPr>
            </w:pPr>
            <w:r w:rsidRPr="007B021C">
              <w:rPr>
                <w:rFonts w:ascii="Gill Sans MT" w:hAnsi="Gill Sans MT" w:cs="Arial"/>
                <w:b/>
                <w:bCs/>
                <w:color w:val="FFFFFF"/>
                <w:lang w:eastAsia="es-ES"/>
              </w:rPr>
              <w:t>DESCRIPCIÓN</w:t>
            </w:r>
          </w:p>
        </w:tc>
      </w:tr>
      <w:tr w:rsidR="00B14CB5" w:rsidRPr="004D4E2B" w14:paraId="0606409B" w14:textId="77777777" w:rsidTr="00B14CB5">
        <w:trPr>
          <w:trHeight w:val="251"/>
          <w:jc w:val="center"/>
        </w:trPr>
        <w:tc>
          <w:tcPr>
            <w:tcW w:w="1600" w:type="dxa"/>
            <w:shd w:val="clear" w:color="000000" w:fill="FFFFFF"/>
          </w:tcPr>
          <w:p w14:paraId="043B6161" w14:textId="77777777" w:rsidR="00B14CB5" w:rsidRPr="007B021C" w:rsidRDefault="00B14CB5" w:rsidP="00554C5C">
            <w:pPr>
              <w:spacing w:after="0" w:line="240" w:lineRule="auto"/>
              <w:jc w:val="center"/>
              <w:rPr>
                <w:rFonts w:ascii="Gill Sans MT" w:hAnsi="Gill Sans MT" w:cs="Arial"/>
                <w:b/>
                <w:bCs/>
                <w:color w:val="000000"/>
                <w:lang w:eastAsia="es-ES"/>
              </w:rPr>
            </w:pPr>
            <w:r w:rsidRPr="007B021C">
              <w:rPr>
                <w:rFonts w:ascii="Gill Sans MT" w:hAnsi="Gill Sans MT" w:cs="Arial"/>
                <w:b/>
                <w:bCs/>
                <w:color w:val="000000"/>
                <w:lang w:eastAsia="es-ES"/>
              </w:rPr>
              <w:t>I. Muy débil</w:t>
            </w:r>
          </w:p>
        </w:tc>
        <w:tc>
          <w:tcPr>
            <w:tcW w:w="6880" w:type="dxa"/>
            <w:shd w:val="clear" w:color="000000" w:fill="F9F9F9"/>
          </w:tcPr>
          <w:p w14:paraId="751371EB"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color w:val="000000"/>
                <w:lang w:eastAsia="es-ES"/>
              </w:rPr>
              <w:t>No se advierte sino por unas pocas personas.</w:t>
            </w:r>
          </w:p>
        </w:tc>
      </w:tr>
      <w:tr w:rsidR="00B14CB5" w:rsidRPr="004D4E2B" w14:paraId="70C8A381" w14:textId="77777777" w:rsidTr="00B14CB5">
        <w:trPr>
          <w:trHeight w:val="327"/>
          <w:jc w:val="center"/>
        </w:trPr>
        <w:tc>
          <w:tcPr>
            <w:tcW w:w="1600" w:type="dxa"/>
            <w:shd w:val="clear" w:color="000000" w:fill="BFCCFF"/>
            <w:vAlign w:val="center"/>
          </w:tcPr>
          <w:p w14:paraId="38E93414" w14:textId="77777777" w:rsidR="00B14CB5" w:rsidRPr="007B021C" w:rsidRDefault="00B14CB5" w:rsidP="00554C5C">
            <w:pPr>
              <w:spacing w:after="0" w:line="240" w:lineRule="auto"/>
              <w:jc w:val="center"/>
              <w:rPr>
                <w:rFonts w:ascii="Gill Sans MT" w:hAnsi="Gill Sans MT" w:cs="Arial"/>
                <w:b/>
                <w:bCs/>
                <w:color w:val="000000"/>
                <w:lang w:eastAsia="es-ES"/>
              </w:rPr>
            </w:pPr>
            <w:r w:rsidRPr="007B021C">
              <w:rPr>
                <w:rFonts w:ascii="Gill Sans MT" w:hAnsi="Gill Sans MT" w:cs="Arial"/>
                <w:b/>
                <w:bCs/>
                <w:color w:val="000000"/>
                <w:lang w:eastAsia="es-ES"/>
              </w:rPr>
              <w:t>II. Débil</w:t>
            </w:r>
          </w:p>
        </w:tc>
        <w:tc>
          <w:tcPr>
            <w:tcW w:w="6880" w:type="dxa"/>
            <w:shd w:val="clear" w:color="000000" w:fill="F9F9F9"/>
          </w:tcPr>
          <w:p w14:paraId="657FBED3"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color w:val="000000"/>
                <w:lang w:eastAsia="es-ES"/>
              </w:rPr>
              <w:t>Se percibe sólo por algunas personas, particularmente aquellas que se encuentran ubicadas en los pisos superiores de los edificios.</w:t>
            </w:r>
          </w:p>
        </w:tc>
      </w:tr>
      <w:tr w:rsidR="00B14CB5" w:rsidRPr="004D4E2B" w14:paraId="3406E83B" w14:textId="77777777" w:rsidTr="00B14CB5">
        <w:trPr>
          <w:trHeight w:val="300"/>
          <w:jc w:val="center"/>
        </w:trPr>
        <w:tc>
          <w:tcPr>
            <w:tcW w:w="1600" w:type="dxa"/>
            <w:shd w:val="clear" w:color="000000" w:fill="9999FF"/>
            <w:vAlign w:val="center"/>
          </w:tcPr>
          <w:p w14:paraId="5C35798F" w14:textId="77777777" w:rsidR="00B14CB5" w:rsidRPr="007B021C" w:rsidRDefault="00B14CB5" w:rsidP="00554C5C">
            <w:pPr>
              <w:spacing w:after="0" w:line="240" w:lineRule="auto"/>
              <w:jc w:val="center"/>
              <w:rPr>
                <w:rFonts w:ascii="Gill Sans MT" w:hAnsi="Gill Sans MT" w:cs="Arial"/>
                <w:b/>
                <w:bCs/>
                <w:color w:val="000000"/>
                <w:lang w:eastAsia="es-ES"/>
              </w:rPr>
            </w:pPr>
            <w:r w:rsidRPr="007B021C">
              <w:rPr>
                <w:rFonts w:ascii="Gill Sans MT" w:hAnsi="Gill Sans MT" w:cs="Arial"/>
                <w:b/>
                <w:bCs/>
                <w:color w:val="000000"/>
                <w:lang w:eastAsia="es-ES"/>
              </w:rPr>
              <w:t>III. Leve</w:t>
            </w:r>
          </w:p>
        </w:tc>
        <w:tc>
          <w:tcPr>
            <w:tcW w:w="6880" w:type="dxa"/>
            <w:shd w:val="clear" w:color="000000" w:fill="F9F9F9"/>
          </w:tcPr>
          <w:p w14:paraId="0A8539CB"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color w:val="000000"/>
                <w:lang w:eastAsia="es-ES"/>
              </w:rPr>
              <w:t>Se percibe en los interiores de los edificios y casas.</w:t>
            </w:r>
          </w:p>
        </w:tc>
      </w:tr>
      <w:tr w:rsidR="00B14CB5" w:rsidRPr="004D4E2B" w14:paraId="37AE8EDA" w14:textId="77777777" w:rsidTr="00B14CB5">
        <w:trPr>
          <w:trHeight w:val="236"/>
          <w:jc w:val="center"/>
        </w:trPr>
        <w:tc>
          <w:tcPr>
            <w:tcW w:w="1600" w:type="dxa"/>
            <w:shd w:val="clear" w:color="000000" w:fill="80FFFF"/>
            <w:vAlign w:val="center"/>
          </w:tcPr>
          <w:p w14:paraId="0807DDDA" w14:textId="77777777" w:rsidR="00B14CB5" w:rsidRPr="007B021C" w:rsidRDefault="00B14CB5" w:rsidP="00554C5C">
            <w:pPr>
              <w:spacing w:after="0" w:line="240" w:lineRule="auto"/>
              <w:jc w:val="center"/>
              <w:rPr>
                <w:rFonts w:ascii="Gill Sans MT" w:hAnsi="Gill Sans MT" w:cs="Arial"/>
                <w:b/>
                <w:bCs/>
                <w:color w:val="000000"/>
                <w:lang w:eastAsia="es-ES"/>
              </w:rPr>
            </w:pPr>
            <w:r w:rsidRPr="007B021C">
              <w:rPr>
                <w:rFonts w:ascii="Gill Sans MT" w:hAnsi="Gill Sans MT" w:cs="Arial"/>
                <w:b/>
                <w:bCs/>
                <w:color w:val="000000"/>
                <w:lang w:eastAsia="es-ES"/>
              </w:rPr>
              <w:t>IV. Moderado</w:t>
            </w:r>
          </w:p>
        </w:tc>
        <w:tc>
          <w:tcPr>
            <w:tcW w:w="6880" w:type="dxa"/>
            <w:shd w:val="clear" w:color="auto" w:fill="auto"/>
          </w:tcPr>
          <w:p w14:paraId="30D6B370"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color w:val="000000"/>
                <w:lang w:eastAsia="es-ES"/>
              </w:rPr>
              <w:t>Los objetos colgantes oscilan. Los automóviles detenidos se mecen.</w:t>
            </w:r>
          </w:p>
        </w:tc>
      </w:tr>
      <w:tr w:rsidR="00B14CB5" w:rsidRPr="004D4E2B" w14:paraId="592D7B0D" w14:textId="77777777" w:rsidTr="00B14CB5">
        <w:trPr>
          <w:trHeight w:val="503"/>
          <w:jc w:val="center"/>
        </w:trPr>
        <w:tc>
          <w:tcPr>
            <w:tcW w:w="1600" w:type="dxa"/>
            <w:shd w:val="clear" w:color="000000" w:fill="7DF894"/>
            <w:vAlign w:val="center"/>
          </w:tcPr>
          <w:p w14:paraId="3EAB1FC1" w14:textId="77777777" w:rsidR="00B14CB5" w:rsidRPr="007B021C" w:rsidRDefault="00B14CB5" w:rsidP="00554C5C">
            <w:pPr>
              <w:spacing w:after="0" w:line="240" w:lineRule="auto"/>
              <w:jc w:val="center"/>
              <w:rPr>
                <w:rFonts w:ascii="Gill Sans MT" w:hAnsi="Gill Sans MT" w:cs="Arial"/>
                <w:b/>
                <w:bCs/>
                <w:color w:val="000000"/>
                <w:lang w:eastAsia="es-ES"/>
              </w:rPr>
            </w:pPr>
            <w:r w:rsidRPr="007B021C">
              <w:rPr>
                <w:rFonts w:ascii="Gill Sans MT" w:hAnsi="Gill Sans MT" w:cs="Arial"/>
                <w:b/>
                <w:bCs/>
                <w:color w:val="000000"/>
                <w:lang w:eastAsia="es-ES"/>
              </w:rPr>
              <w:t>V. Fuerte</w:t>
            </w:r>
          </w:p>
        </w:tc>
        <w:tc>
          <w:tcPr>
            <w:tcW w:w="6880" w:type="dxa"/>
            <w:shd w:val="clear" w:color="auto" w:fill="auto"/>
          </w:tcPr>
          <w:p w14:paraId="45EE11CB"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lang w:eastAsia="es-ES"/>
              </w:rPr>
              <w:t>Sacudida sentida casi por todo el mundo. Algunas piezas de vidrios se rompen; pocos casos de agrietamiento; caen objetos inestables.</w:t>
            </w:r>
          </w:p>
        </w:tc>
      </w:tr>
      <w:tr w:rsidR="00B14CB5" w:rsidRPr="004D4E2B" w14:paraId="03E70F72" w14:textId="77777777" w:rsidTr="00B14CB5">
        <w:trPr>
          <w:trHeight w:val="550"/>
          <w:jc w:val="center"/>
        </w:trPr>
        <w:tc>
          <w:tcPr>
            <w:tcW w:w="1600" w:type="dxa"/>
            <w:shd w:val="clear" w:color="000000" w:fill="FFFF00"/>
            <w:vAlign w:val="center"/>
          </w:tcPr>
          <w:p w14:paraId="40D6878D" w14:textId="77777777" w:rsidR="00B14CB5" w:rsidRPr="007B021C" w:rsidRDefault="00B14CB5" w:rsidP="00554C5C">
            <w:pPr>
              <w:spacing w:after="0" w:line="240" w:lineRule="auto"/>
              <w:jc w:val="center"/>
              <w:rPr>
                <w:rFonts w:ascii="Gill Sans MT" w:hAnsi="Gill Sans MT" w:cs="Arial"/>
                <w:b/>
                <w:bCs/>
                <w:color w:val="000000"/>
                <w:lang w:eastAsia="es-ES"/>
              </w:rPr>
            </w:pPr>
            <w:r w:rsidRPr="007B021C">
              <w:rPr>
                <w:rFonts w:ascii="Gill Sans MT" w:hAnsi="Gill Sans MT" w:cs="Arial"/>
                <w:b/>
                <w:bCs/>
                <w:color w:val="000000"/>
                <w:lang w:eastAsia="es-ES"/>
              </w:rPr>
              <w:t>VI. Bastante Fuerte</w:t>
            </w:r>
          </w:p>
        </w:tc>
        <w:tc>
          <w:tcPr>
            <w:tcW w:w="6880" w:type="dxa"/>
            <w:shd w:val="clear" w:color="auto" w:fill="auto"/>
          </w:tcPr>
          <w:p w14:paraId="011B004C"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color w:val="000000"/>
                <w:lang w:eastAsia="es-ES"/>
              </w:rPr>
              <w:t xml:space="preserve">Lo perciben todas las personas. Se quiebran los vidrios de las ventanas y los objetos frágiles. Los muebles se desplazan. </w:t>
            </w:r>
          </w:p>
        </w:tc>
      </w:tr>
      <w:tr w:rsidR="00B14CB5" w:rsidRPr="004D4E2B" w14:paraId="342CF887" w14:textId="77777777" w:rsidTr="00B14CB5">
        <w:trPr>
          <w:trHeight w:val="519"/>
          <w:jc w:val="center"/>
        </w:trPr>
        <w:tc>
          <w:tcPr>
            <w:tcW w:w="1600" w:type="dxa"/>
            <w:shd w:val="clear" w:color="000000" w:fill="FFC800"/>
            <w:vAlign w:val="center"/>
          </w:tcPr>
          <w:p w14:paraId="524845DB" w14:textId="77777777" w:rsidR="00B14CB5" w:rsidRPr="007B021C" w:rsidRDefault="00B14CB5" w:rsidP="00554C5C">
            <w:pPr>
              <w:spacing w:after="0" w:line="240" w:lineRule="auto"/>
              <w:jc w:val="center"/>
              <w:rPr>
                <w:rFonts w:ascii="Gill Sans MT" w:hAnsi="Gill Sans MT" w:cs="Arial"/>
                <w:b/>
                <w:bCs/>
                <w:color w:val="000000"/>
                <w:lang w:eastAsia="es-ES"/>
              </w:rPr>
            </w:pPr>
            <w:r w:rsidRPr="007B021C">
              <w:rPr>
                <w:rFonts w:ascii="Gill Sans MT" w:hAnsi="Gill Sans MT" w:cs="Arial"/>
                <w:b/>
                <w:bCs/>
                <w:color w:val="000000"/>
                <w:lang w:eastAsia="es-ES"/>
              </w:rPr>
              <w:t>VII. Muy fuerte</w:t>
            </w:r>
          </w:p>
        </w:tc>
        <w:tc>
          <w:tcPr>
            <w:tcW w:w="6880" w:type="dxa"/>
            <w:shd w:val="clear" w:color="auto" w:fill="auto"/>
          </w:tcPr>
          <w:p w14:paraId="39ACC5CC" w14:textId="77777777" w:rsidR="00B14CB5" w:rsidRPr="007B021C" w:rsidRDefault="00B14CB5" w:rsidP="00554C5C">
            <w:pPr>
              <w:spacing w:after="0" w:line="240" w:lineRule="auto"/>
              <w:jc w:val="both"/>
              <w:rPr>
                <w:rFonts w:ascii="Gill Sans MT" w:hAnsi="Gill Sans MT" w:cs="Arial"/>
                <w:lang w:eastAsia="es-ES"/>
              </w:rPr>
            </w:pPr>
            <w:r w:rsidRPr="007B021C">
              <w:rPr>
                <w:rFonts w:ascii="Gill Sans MT" w:hAnsi="Gill Sans MT" w:cs="Arial"/>
                <w:lang w:eastAsia="es-ES"/>
              </w:rPr>
              <w:t xml:space="preserve">Advertido por todos. Daños leves  en edificios de buen diseño y construcción. Daños considerables en las débiles. </w:t>
            </w:r>
          </w:p>
        </w:tc>
      </w:tr>
      <w:tr w:rsidR="00B14CB5" w:rsidRPr="004D4E2B" w14:paraId="1E5E8863" w14:textId="77777777" w:rsidTr="00B14CB5">
        <w:trPr>
          <w:trHeight w:val="323"/>
          <w:jc w:val="center"/>
        </w:trPr>
        <w:tc>
          <w:tcPr>
            <w:tcW w:w="1600" w:type="dxa"/>
            <w:shd w:val="clear" w:color="000000" w:fill="FF9100"/>
            <w:vAlign w:val="center"/>
          </w:tcPr>
          <w:p w14:paraId="3C472F94" w14:textId="77777777" w:rsidR="00B14CB5" w:rsidRPr="007B021C" w:rsidRDefault="00B14CB5" w:rsidP="00554C5C">
            <w:pPr>
              <w:spacing w:after="0" w:line="240" w:lineRule="auto"/>
              <w:jc w:val="center"/>
              <w:rPr>
                <w:rFonts w:ascii="Gill Sans MT" w:hAnsi="Gill Sans MT" w:cs="Arial"/>
                <w:b/>
                <w:bCs/>
                <w:color w:val="000000"/>
                <w:lang w:eastAsia="es-ES"/>
              </w:rPr>
            </w:pPr>
            <w:r w:rsidRPr="007B021C">
              <w:rPr>
                <w:rFonts w:ascii="Gill Sans MT" w:hAnsi="Gill Sans MT" w:cs="Arial"/>
                <w:b/>
                <w:bCs/>
                <w:color w:val="000000"/>
                <w:lang w:eastAsia="es-ES"/>
              </w:rPr>
              <w:t>VIII. Destructivo</w:t>
            </w:r>
          </w:p>
        </w:tc>
        <w:tc>
          <w:tcPr>
            <w:tcW w:w="6880" w:type="dxa"/>
            <w:shd w:val="clear" w:color="000000" w:fill="F9F9F9"/>
          </w:tcPr>
          <w:p w14:paraId="11F9271F" w14:textId="1412ED3B" w:rsidR="00B14CB5" w:rsidRPr="007B021C" w:rsidRDefault="00B14CB5" w:rsidP="00554C5C">
            <w:pPr>
              <w:spacing w:after="0" w:line="240" w:lineRule="auto"/>
              <w:jc w:val="both"/>
              <w:rPr>
                <w:rFonts w:ascii="Gill Sans MT" w:hAnsi="Gill Sans MT" w:cs="Arial"/>
                <w:lang w:eastAsia="es-ES"/>
              </w:rPr>
            </w:pPr>
            <w:r w:rsidRPr="007B021C">
              <w:rPr>
                <w:rFonts w:ascii="Gill Sans MT" w:hAnsi="Gill Sans MT" w:cs="Arial"/>
                <w:lang w:eastAsia="es-ES"/>
              </w:rPr>
              <w:t>Daños ligeros en estructuras de diseño bueno; considerable en edificios ordinarios con derrumbe parcial; grande en estr</w:t>
            </w:r>
            <w:r w:rsidR="007B021C">
              <w:rPr>
                <w:rFonts w:ascii="Gill Sans MT" w:hAnsi="Gill Sans MT" w:cs="Arial"/>
                <w:lang w:eastAsia="es-ES"/>
              </w:rPr>
              <w:t xml:space="preserve">ucturas construidas </w:t>
            </w:r>
            <w:proofErr w:type="spellStart"/>
            <w:r w:rsidR="007B021C">
              <w:rPr>
                <w:rFonts w:ascii="Gill Sans MT" w:hAnsi="Gill Sans MT" w:cs="Arial"/>
                <w:lang w:eastAsia="es-ES"/>
              </w:rPr>
              <w:t>debil</w:t>
            </w:r>
            <w:proofErr w:type="spellEnd"/>
          </w:p>
        </w:tc>
      </w:tr>
      <w:tr w:rsidR="00B14CB5" w:rsidRPr="004D4E2B" w14:paraId="1B930FE1" w14:textId="77777777" w:rsidTr="00B14CB5">
        <w:trPr>
          <w:trHeight w:val="525"/>
          <w:jc w:val="center"/>
        </w:trPr>
        <w:tc>
          <w:tcPr>
            <w:tcW w:w="1600" w:type="dxa"/>
            <w:shd w:val="clear" w:color="000000" w:fill="FF0000"/>
            <w:vAlign w:val="center"/>
          </w:tcPr>
          <w:p w14:paraId="2BA2F351" w14:textId="77777777" w:rsidR="00B14CB5" w:rsidRPr="007B021C" w:rsidRDefault="00B14CB5" w:rsidP="00554C5C">
            <w:pPr>
              <w:spacing w:after="0" w:line="240" w:lineRule="auto"/>
              <w:jc w:val="center"/>
              <w:rPr>
                <w:rFonts w:ascii="Gill Sans MT" w:hAnsi="Gill Sans MT" w:cs="Arial"/>
                <w:b/>
                <w:bCs/>
                <w:color w:val="000000"/>
                <w:lang w:eastAsia="es-ES"/>
              </w:rPr>
            </w:pPr>
          </w:p>
          <w:p w14:paraId="255D2A7E" w14:textId="77777777" w:rsidR="00B14CB5" w:rsidRPr="007B021C" w:rsidRDefault="00B14CB5" w:rsidP="00554C5C">
            <w:pPr>
              <w:spacing w:after="0" w:line="240" w:lineRule="auto"/>
              <w:jc w:val="center"/>
              <w:rPr>
                <w:rFonts w:ascii="Gill Sans MT" w:hAnsi="Gill Sans MT" w:cs="Arial"/>
                <w:b/>
                <w:bCs/>
                <w:color w:val="000000"/>
                <w:lang w:eastAsia="es-ES"/>
              </w:rPr>
            </w:pPr>
            <w:r w:rsidRPr="007B021C">
              <w:rPr>
                <w:rFonts w:ascii="Gill Sans MT" w:hAnsi="Gill Sans MT" w:cs="Arial"/>
                <w:b/>
                <w:bCs/>
                <w:color w:val="000000"/>
                <w:lang w:eastAsia="es-ES"/>
              </w:rPr>
              <w:t>IX. Ruinoso</w:t>
            </w:r>
          </w:p>
        </w:tc>
        <w:tc>
          <w:tcPr>
            <w:tcW w:w="6880" w:type="dxa"/>
            <w:shd w:val="clear" w:color="000000" w:fill="F9F9F9"/>
          </w:tcPr>
          <w:p w14:paraId="0233E2DE"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color w:val="000000"/>
                <w:lang w:eastAsia="es-ES"/>
              </w:rPr>
              <w:t>Pánico generalizado. Todos los edificios sufren grandes daños. Las casas sin cimentación se desplazan. La tierra se fisura.</w:t>
            </w:r>
          </w:p>
        </w:tc>
      </w:tr>
      <w:tr w:rsidR="00B14CB5" w:rsidRPr="004D4E2B" w14:paraId="5716A896" w14:textId="77777777" w:rsidTr="00B14CB5">
        <w:trPr>
          <w:trHeight w:val="308"/>
          <w:jc w:val="center"/>
        </w:trPr>
        <w:tc>
          <w:tcPr>
            <w:tcW w:w="1600" w:type="dxa"/>
            <w:shd w:val="clear" w:color="000000" w:fill="C80000"/>
            <w:vAlign w:val="center"/>
          </w:tcPr>
          <w:p w14:paraId="73D4EB2D" w14:textId="77777777" w:rsidR="00B14CB5" w:rsidRPr="007B021C" w:rsidRDefault="00B14CB5" w:rsidP="00554C5C">
            <w:pPr>
              <w:spacing w:after="0" w:line="240" w:lineRule="auto"/>
              <w:jc w:val="center"/>
              <w:rPr>
                <w:rFonts w:ascii="Gill Sans MT" w:hAnsi="Gill Sans MT" w:cs="Arial"/>
                <w:b/>
                <w:bCs/>
                <w:color w:val="FFFFFF"/>
                <w:lang w:eastAsia="es-ES"/>
              </w:rPr>
            </w:pPr>
            <w:r w:rsidRPr="007B021C">
              <w:rPr>
                <w:rFonts w:ascii="Gill Sans MT" w:hAnsi="Gill Sans MT" w:cs="Arial"/>
                <w:b/>
                <w:bCs/>
                <w:color w:val="FFFFFF"/>
                <w:lang w:eastAsia="es-ES"/>
              </w:rPr>
              <w:t>X. Desastroso</w:t>
            </w:r>
          </w:p>
        </w:tc>
        <w:tc>
          <w:tcPr>
            <w:tcW w:w="6880" w:type="dxa"/>
            <w:shd w:val="clear" w:color="000000" w:fill="F9F9F9"/>
          </w:tcPr>
          <w:p w14:paraId="4A4F1648"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color w:val="000000"/>
                <w:lang w:eastAsia="es-ES"/>
              </w:rPr>
              <w:t xml:space="preserve">Se destruye gran parte de las estructuras de albañilería. </w:t>
            </w:r>
            <w:r w:rsidRPr="007B021C">
              <w:rPr>
                <w:rFonts w:ascii="Gill Sans MT" w:hAnsi="Gill Sans MT" w:cs="Arial"/>
                <w:lang w:eastAsia="es-ES"/>
              </w:rPr>
              <w:t>Considerables deslizamientos en las márgenes de los ríos.</w:t>
            </w:r>
          </w:p>
        </w:tc>
      </w:tr>
      <w:tr w:rsidR="00B14CB5" w:rsidRPr="004D4E2B" w14:paraId="53962F6C" w14:textId="77777777" w:rsidTr="00B14CB5">
        <w:trPr>
          <w:trHeight w:val="443"/>
          <w:jc w:val="center"/>
        </w:trPr>
        <w:tc>
          <w:tcPr>
            <w:tcW w:w="1600" w:type="dxa"/>
            <w:shd w:val="clear" w:color="000000" w:fill="800000"/>
            <w:vAlign w:val="center"/>
          </w:tcPr>
          <w:p w14:paraId="1B4E79EE" w14:textId="77777777" w:rsidR="00B14CB5" w:rsidRPr="007B021C" w:rsidRDefault="00B14CB5" w:rsidP="00554C5C">
            <w:pPr>
              <w:spacing w:after="0" w:line="240" w:lineRule="auto"/>
              <w:jc w:val="center"/>
              <w:rPr>
                <w:rFonts w:ascii="Gill Sans MT" w:hAnsi="Gill Sans MT" w:cs="Arial"/>
                <w:b/>
                <w:bCs/>
                <w:color w:val="FFFFFF"/>
                <w:lang w:eastAsia="es-ES"/>
              </w:rPr>
            </w:pPr>
            <w:r w:rsidRPr="007B021C">
              <w:rPr>
                <w:rFonts w:ascii="Gill Sans MT" w:hAnsi="Gill Sans MT" w:cs="Arial"/>
                <w:b/>
                <w:bCs/>
                <w:color w:val="FFFFFF"/>
                <w:lang w:eastAsia="es-ES"/>
              </w:rPr>
              <w:t>XI. Muy desastroso</w:t>
            </w:r>
          </w:p>
        </w:tc>
        <w:tc>
          <w:tcPr>
            <w:tcW w:w="6880" w:type="dxa"/>
            <w:shd w:val="clear" w:color="000000" w:fill="F9F9F9"/>
          </w:tcPr>
          <w:p w14:paraId="2CA86778"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color w:val="000000"/>
                <w:lang w:eastAsia="es-ES"/>
              </w:rPr>
              <w:t xml:space="preserve">Muy pocas estructuras de albañilería quedan en pie. Las cañerías subterráneas quedan totalmente fuera de servicio. </w:t>
            </w:r>
          </w:p>
        </w:tc>
      </w:tr>
      <w:tr w:rsidR="00B14CB5" w:rsidRPr="004D4E2B" w14:paraId="3D4517BE" w14:textId="77777777" w:rsidTr="00B14CB5">
        <w:trPr>
          <w:trHeight w:val="483"/>
          <w:jc w:val="center"/>
        </w:trPr>
        <w:tc>
          <w:tcPr>
            <w:tcW w:w="1600" w:type="dxa"/>
            <w:shd w:val="clear" w:color="000000" w:fill="400000"/>
            <w:vAlign w:val="center"/>
          </w:tcPr>
          <w:p w14:paraId="43A6315A" w14:textId="77777777" w:rsidR="00B14CB5" w:rsidRPr="007B021C" w:rsidRDefault="00B14CB5" w:rsidP="00554C5C">
            <w:pPr>
              <w:spacing w:after="0" w:line="240" w:lineRule="auto"/>
              <w:jc w:val="center"/>
              <w:rPr>
                <w:rFonts w:ascii="Gill Sans MT" w:hAnsi="Gill Sans MT" w:cs="Arial"/>
                <w:b/>
                <w:bCs/>
                <w:color w:val="FFFFFF"/>
                <w:lang w:eastAsia="es-ES"/>
              </w:rPr>
            </w:pPr>
            <w:r w:rsidRPr="007B021C">
              <w:rPr>
                <w:rFonts w:ascii="Gill Sans MT" w:hAnsi="Gill Sans MT" w:cs="Arial"/>
                <w:b/>
                <w:bCs/>
                <w:color w:val="FFFFFF"/>
                <w:lang w:eastAsia="es-ES"/>
              </w:rPr>
              <w:t>XII. Catastrófico</w:t>
            </w:r>
          </w:p>
        </w:tc>
        <w:tc>
          <w:tcPr>
            <w:tcW w:w="6880" w:type="dxa"/>
            <w:shd w:val="clear" w:color="000000" w:fill="F9F9F9"/>
          </w:tcPr>
          <w:p w14:paraId="59C031D8" w14:textId="77777777" w:rsidR="00B14CB5" w:rsidRPr="007B021C" w:rsidRDefault="00B14CB5" w:rsidP="00554C5C">
            <w:pPr>
              <w:spacing w:after="0" w:line="240" w:lineRule="auto"/>
              <w:jc w:val="both"/>
              <w:rPr>
                <w:rFonts w:ascii="Gill Sans MT" w:hAnsi="Gill Sans MT" w:cs="Arial"/>
                <w:color w:val="000000"/>
                <w:lang w:eastAsia="es-ES"/>
              </w:rPr>
            </w:pPr>
            <w:r w:rsidRPr="007B021C">
              <w:rPr>
                <w:rFonts w:ascii="Gill Sans MT" w:hAnsi="Gill Sans MT" w:cs="Arial"/>
                <w:color w:val="000000"/>
                <w:lang w:eastAsia="es-ES"/>
              </w:rPr>
              <w:t>El daño es casi total. Se desplazan grandes masas de roca. Los objetos saltan al aire.</w:t>
            </w:r>
          </w:p>
        </w:tc>
      </w:tr>
    </w:tbl>
    <w:p w14:paraId="1EAC998F" w14:textId="3523B13F" w:rsidR="00B14CB5" w:rsidRPr="007B021C" w:rsidRDefault="00B14CB5" w:rsidP="007B021C">
      <w:pPr>
        <w:pStyle w:val="NormalWeb"/>
        <w:spacing w:before="0" w:beforeAutospacing="0" w:after="0" w:afterAutospacing="0"/>
        <w:jc w:val="center"/>
        <w:rPr>
          <w:rFonts w:ascii="Gill Sans MT" w:hAnsi="Gill Sans MT" w:cs="Arial"/>
          <w:sz w:val="22"/>
          <w:szCs w:val="22"/>
        </w:rPr>
      </w:pPr>
      <w:r w:rsidRPr="007B021C">
        <w:rPr>
          <w:rFonts w:ascii="Gill Sans MT" w:hAnsi="Gill Sans MT" w:cs="Arial"/>
          <w:sz w:val="22"/>
          <w:szCs w:val="22"/>
        </w:rPr>
        <w:t>Fuente: Página web Enciclopedia Wikipedia. La enciclopedia libre.</w:t>
      </w:r>
    </w:p>
    <w:p w14:paraId="341E2006" w14:textId="77777777" w:rsidR="00BF30B2" w:rsidRPr="004D4E2B" w:rsidRDefault="00BF30B2" w:rsidP="00221EB2">
      <w:pPr>
        <w:numPr>
          <w:ilvl w:val="2"/>
          <w:numId w:val="35"/>
        </w:numPr>
        <w:tabs>
          <w:tab w:val="left" w:pos="567"/>
        </w:tabs>
        <w:spacing w:after="0"/>
        <w:ind w:left="0" w:firstLine="0"/>
        <w:jc w:val="both"/>
        <w:rPr>
          <w:rFonts w:ascii="Gill Sans MT" w:hAnsi="Gill Sans MT" w:cs="Arial"/>
          <w:b/>
          <w:sz w:val="24"/>
          <w:szCs w:val="24"/>
        </w:rPr>
      </w:pPr>
      <w:r w:rsidRPr="004D4E2B">
        <w:rPr>
          <w:rFonts w:ascii="Gill Sans MT" w:hAnsi="Gill Sans MT" w:cs="Arial"/>
          <w:b/>
          <w:sz w:val="24"/>
          <w:szCs w:val="24"/>
        </w:rPr>
        <w:t>Incendio</w:t>
      </w:r>
    </w:p>
    <w:p w14:paraId="02BF61F9" w14:textId="77777777" w:rsidR="00BF30B2" w:rsidRPr="007B021C" w:rsidRDefault="00BF30B2" w:rsidP="00BF30B2">
      <w:pPr>
        <w:spacing w:after="0"/>
        <w:rPr>
          <w:rFonts w:ascii="Gill Sans MT" w:hAnsi="Gill Sans MT" w:cs="Arial"/>
          <w:b/>
          <w:sz w:val="16"/>
          <w:szCs w:val="16"/>
        </w:rPr>
      </w:pPr>
    </w:p>
    <w:p w14:paraId="031E2E21" w14:textId="77777777" w:rsidR="002875EC" w:rsidRPr="004D4E2B" w:rsidRDefault="002875EC" w:rsidP="002875EC">
      <w:pPr>
        <w:spacing w:after="0" w:line="240" w:lineRule="auto"/>
        <w:jc w:val="both"/>
        <w:rPr>
          <w:rFonts w:ascii="Gill Sans MT" w:hAnsi="Gill Sans MT" w:cs="Arial"/>
          <w:sz w:val="24"/>
          <w:szCs w:val="24"/>
          <w:lang w:eastAsia="es-ES"/>
        </w:rPr>
      </w:pPr>
      <w:r w:rsidRPr="004D4E2B">
        <w:rPr>
          <w:rFonts w:ascii="Gill Sans MT" w:hAnsi="Gill Sans MT" w:cs="Arial"/>
          <w:sz w:val="24"/>
          <w:szCs w:val="24"/>
        </w:rPr>
        <w:t xml:space="preserve">Es un fenómeno que se presenta cuando materiales combustibles o inflamables son consumidos en forma incontrolada por el fuego, generando pérdidas en vidas y en bienes. La etapa inicial de un incendio se denomina Conato de Incendio, en esta etapa donde todas las personas con conocimientos básicos de este riesgo, pueden intervenir y evitar el incendio. Es fundamental tener en cuenta que para cada tipo de fuego se utilizan diferentes sustancias para apagarlos y los equipos que contienen estas sustancias se denominan extintores. </w:t>
      </w:r>
    </w:p>
    <w:p w14:paraId="37DC62F6" w14:textId="77777777" w:rsidR="002875EC" w:rsidRPr="007B021C" w:rsidRDefault="002875EC" w:rsidP="002875EC">
      <w:pPr>
        <w:spacing w:after="0" w:line="240" w:lineRule="auto"/>
        <w:jc w:val="both"/>
        <w:rPr>
          <w:rFonts w:ascii="Gill Sans MT" w:hAnsi="Gill Sans MT" w:cs="Arial"/>
          <w:sz w:val="18"/>
          <w:szCs w:val="18"/>
        </w:rPr>
      </w:pPr>
    </w:p>
    <w:p w14:paraId="1CCD3FF8" w14:textId="77777777" w:rsidR="002875EC" w:rsidRPr="004D4E2B" w:rsidRDefault="002875EC" w:rsidP="004818CE">
      <w:pPr>
        <w:pStyle w:val="NormalWeb"/>
        <w:numPr>
          <w:ilvl w:val="0"/>
          <w:numId w:val="51"/>
        </w:numPr>
        <w:tabs>
          <w:tab w:val="left" w:pos="284"/>
        </w:tabs>
        <w:spacing w:before="0" w:beforeAutospacing="0" w:after="0" w:afterAutospacing="0"/>
        <w:ind w:left="0" w:firstLine="0"/>
        <w:jc w:val="both"/>
        <w:rPr>
          <w:rFonts w:ascii="Gill Sans MT" w:hAnsi="Gill Sans MT" w:cs="Arial"/>
          <w:lang w:val="es-ES_tradnl"/>
        </w:rPr>
      </w:pPr>
      <w:r w:rsidRPr="004D4E2B">
        <w:rPr>
          <w:rFonts w:ascii="Gill Sans MT" w:hAnsi="Gill Sans MT" w:cs="Arial"/>
          <w:b/>
        </w:rPr>
        <w:t xml:space="preserve">Clasificación de los fuegos. </w:t>
      </w:r>
      <w:r w:rsidRPr="004D4E2B">
        <w:rPr>
          <w:rFonts w:ascii="Gill Sans MT" w:hAnsi="Gill Sans MT" w:cs="Arial"/>
        </w:rPr>
        <w:t xml:space="preserve"> </w:t>
      </w:r>
      <w:r w:rsidRPr="004D4E2B">
        <w:rPr>
          <w:rFonts w:ascii="Gill Sans MT" w:hAnsi="Gill Sans MT" w:cs="Arial"/>
          <w:lang w:val="es-ES_tradnl"/>
        </w:rPr>
        <w:t>El fuego se puede clasificar en cuatro grandes grupos según el material involucrado en este:</w:t>
      </w:r>
    </w:p>
    <w:p w14:paraId="091BDFAB" w14:textId="77777777" w:rsidR="002875EC" w:rsidRPr="007B021C" w:rsidRDefault="002875EC" w:rsidP="002875EC">
      <w:pPr>
        <w:pStyle w:val="NormalWeb"/>
        <w:spacing w:before="0" w:beforeAutospacing="0" w:after="0" w:afterAutospacing="0"/>
        <w:jc w:val="both"/>
        <w:rPr>
          <w:rFonts w:ascii="Gill Sans MT" w:hAnsi="Gill Sans MT" w:cs="Arial"/>
          <w:i/>
          <w:sz w:val="18"/>
          <w:szCs w:val="18"/>
          <w:lang w:val="es-ES_tradnl"/>
        </w:rPr>
      </w:pPr>
    </w:p>
    <w:p w14:paraId="0D605D0B" w14:textId="77777777" w:rsidR="002875EC" w:rsidRPr="004D4E2B" w:rsidRDefault="002875EC" w:rsidP="004818CE">
      <w:pPr>
        <w:pStyle w:val="NormalWeb"/>
        <w:numPr>
          <w:ilvl w:val="0"/>
          <w:numId w:val="52"/>
        </w:numPr>
        <w:spacing w:before="0" w:beforeAutospacing="0" w:after="0" w:afterAutospacing="0"/>
        <w:jc w:val="both"/>
        <w:rPr>
          <w:rFonts w:ascii="Gill Sans MT" w:hAnsi="Gill Sans MT" w:cs="Arial"/>
          <w:lang w:val="es-ES_tradnl"/>
        </w:rPr>
      </w:pPr>
      <w:r w:rsidRPr="004D4E2B">
        <w:rPr>
          <w:rFonts w:ascii="Gill Sans MT" w:hAnsi="Gill Sans MT" w:cs="Arial"/>
          <w:i/>
          <w:lang w:val="es-ES_tradnl"/>
        </w:rPr>
        <w:t>Clase A</w:t>
      </w:r>
      <w:r w:rsidRPr="004D4E2B">
        <w:rPr>
          <w:rFonts w:ascii="Gill Sans MT" w:hAnsi="Gill Sans MT" w:cs="Arial"/>
          <w:lang w:val="es-ES_tradnl"/>
        </w:rPr>
        <w:t>.  Involucra materiales sólidos comunes o fibrosos como madera, textiles, cartón, papel, gomas y ciertos plásticos.</w:t>
      </w:r>
    </w:p>
    <w:p w14:paraId="44DE3222" w14:textId="77777777" w:rsidR="002875EC" w:rsidRPr="004D4E2B" w:rsidRDefault="002875EC" w:rsidP="004818CE">
      <w:pPr>
        <w:pStyle w:val="NormalWeb"/>
        <w:numPr>
          <w:ilvl w:val="0"/>
          <w:numId w:val="52"/>
        </w:numPr>
        <w:spacing w:before="0" w:beforeAutospacing="0" w:after="0" w:afterAutospacing="0"/>
        <w:jc w:val="both"/>
        <w:rPr>
          <w:rFonts w:ascii="Gill Sans MT" w:hAnsi="Gill Sans MT" w:cs="Arial"/>
          <w:lang w:val="es-ES_tradnl"/>
        </w:rPr>
      </w:pPr>
      <w:r w:rsidRPr="004D4E2B">
        <w:rPr>
          <w:rFonts w:ascii="Gill Sans MT" w:hAnsi="Gill Sans MT" w:cs="Arial"/>
          <w:i/>
          <w:lang w:val="es-ES_tradnl"/>
        </w:rPr>
        <w:t>Clase B.</w:t>
      </w:r>
      <w:r w:rsidRPr="004D4E2B">
        <w:rPr>
          <w:rFonts w:ascii="Gill Sans MT" w:hAnsi="Gill Sans MT" w:cs="Arial"/>
          <w:lang w:val="es-ES_tradnl"/>
        </w:rPr>
        <w:t xml:space="preserve">  Involucra líquidos combustibles e inflamables y gases, como gasolina, A.C.P.M., </w:t>
      </w:r>
      <w:proofErr w:type="spellStart"/>
      <w:r w:rsidRPr="004D4E2B">
        <w:rPr>
          <w:rFonts w:ascii="Gill Sans MT" w:hAnsi="Gill Sans MT" w:cs="Arial"/>
          <w:lang w:val="es-ES_tradnl"/>
        </w:rPr>
        <w:t>varsol</w:t>
      </w:r>
      <w:proofErr w:type="spellEnd"/>
      <w:r w:rsidRPr="004D4E2B">
        <w:rPr>
          <w:rFonts w:ascii="Gill Sans MT" w:hAnsi="Gill Sans MT" w:cs="Arial"/>
          <w:lang w:val="es-ES_tradnl"/>
        </w:rPr>
        <w:t xml:space="preserve">, alcoholes, </w:t>
      </w:r>
      <w:proofErr w:type="spellStart"/>
      <w:r w:rsidRPr="004D4E2B">
        <w:rPr>
          <w:rFonts w:ascii="Gill Sans MT" w:hAnsi="Gill Sans MT" w:cs="Arial"/>
          <w:lang w:val="es-ES_tradnl"/>
        </w:rPr>
        <w:t>thinner</w:t>
      </w:r>
      <w:proofErr w:type="spellEnd"/>
      <w:r w:rsidRPr="004D4E2B">
        <w:rPr>
          <w:rFonts w:ascii="Gill Sans MT" w:hAnsi="Gill Sans MT" w:cs="Arial"/>
          <w:lang w:val="es-ES_tradnl"/>
        </w:rPr>
        <w:t>, disolventes, pinturas, entre otros.</w:t>
      </w:r>
    </w:p>
    <w:p w14:paraId="1B36129A" w14:textId="77777777" w:rsidR="002875EC" w:rsidRPr="004D4E2B" w:rsidRDefault="002875EC" w:rsidP="004818CE">
      <w:pPr>
        <w:pStyle w:val="NormalWeb"/>
        <w:numPr>
          <w:ilvl w:val="0"/>
          <w:numId w:val="52"/>
        </w:numPr>
        <w:spacing w:before="0" w:beforeAutospacing="0" w:after="0" w:afterAutospacing="0"/>
        <w:jc w:val="both"/>
        <w:rPr>
          <w:rFonts w:ascii="Gill Sans MT" w:hAnsi="Gill Sans MT" w:cs="Arial"/>
          <w:lang w:val="es-ES_tradnl"/>
        </w:rPr>
      </w:pPr>
      <w:r w:rsidRPr="004D4E2B">
        <w:rPr>
          <w:rFonts w:ascii="Gill Sans MT" w:hAnsi="Gill Sans MT" w:cs="Arial"/>
          <w:i/>
          <w:lang w:val="es-ES_tradnl"/>
        </w:rPr>
        <w:t>Clase C.</w:t>
      </w:r>
      <w:r w:rsidRPr="004D4E2B">
        <w:rPr>
          <w:rFonts w:ascii="Gill Sans MT" w:hAnsi="Gill Sans MT" w:cs="Arial"/>
          <w:lang w:val="es-ES_tradnl"/>
        </w:rPr>
        <w:t xml:space="preserve">  Involucra equipos eléctricos de baja tensión, tales como electrodomésticos, interruptores, cajas de fusibles y herramientas eléctricas.</w:t>
      </w:r>
    </w:p>
    <w:p w14:paraId="04746608" w14:textId="77777777" w:rsidR="002875EC" w:rsidRPr="004D4E2B" w:rsidRDefault="002875EC" w:rsidP="004818CE">
      <w:pPr>
        <w:pStyle w:val="NormalWeb"/>
        <w:numPr>
          <w:ilvl w:val="0"/>
          <w:numId w:val="52"/>
        </w:numPr>
        <w:spacing w:before="0" w:beforeAutospacing="0" w:after="0" w:afterAutospacing="0"/>
        <w:jc w:val="both"/>
        <w:rPr>
          <w:rFonts w:ascii="Gill Sans MT" w:hAnsi="Gill Sans MT" w:cs="Arial"/>
          <w:lang w:val="es-ES_tradnl"/>
        </w:rPr>
      </w:pPr>
      <w:r w:rsidRPr="004D4E2B">
        <w:rPr>
          <w:rFonts w:ascii="Gill Sans MT" w:hAnsi="Gill Sans MT" w:cs="Arial"/>
          <w:i/>
          <w:lang w:val="es-ES_tradnl"/>
        </w:rPr>
        <w:t>Clase D.</w:t>
      </w:r>
      <w:r w:rsidRPr="004D4E2B">
        <w:rPr>
          <w:rFonts w:ascii="Gill Sans MT" w:hAnsi="Gill Sans MT" w:cs="Arial"/>
          <w:lang w:val="es-ES_tradnl"/>
        </w:rPr>
        <w:t xml:space="preserve">  Involucra metales combustibles y  compuestos químicos reactivos que requieren de agentes extintores especiales (magnesio, </w:t>
      </w:r>
      <w:proofErr w:type="spellStart"/>
      <w:r w:rsidR="00411C7A" w:rsidRPr="004D4E2B">
        <w:rPr>
          <w:rFonts w:ascii="Gill Sans MT" w:hAnsi="Gill Sans MT" w:cs="Arial"/>
          <w:lang w:val="es-ES_tradnl"/>
        </w:rPr>
        <w:t>calio</w:t>
      </w:r>
      <w:proofErr w:type="spellEnd"/>
      <w:r w:rsidRPr="004D4E2B">
        <w:rPr>
          <w:rFonts w:ascii="Gill Sans MT" w:hAnsi="Gill Sans MT" w:cs="Arial"/>
          <w:lang w:val="es-ES_tradnl"/>
        </w:rPr>
        <w:t>, potasio, sodio).</w:t>
      </w:r>
    </w:p>
    <w:p w14:paraId="007AEA59" w14:textId="77777777" w:rsidR="002875EC" w:rsidRPr="004D4E2B" w:rsidRDefault="002875EC" w:rsidP="004818CE">
      <w:pPr>
        <w:numPr>
          <w:ilvl w:val="0"/>
          <w:numId w:val="52"/>
        </w:numPr>
        <w:spacing w:after="0" w:line="240" w:lineRule="auto"/>
        <w:jc w:val="both"/>
        <w:rPr>
          <w:rFonts w:ascii="Gill Sans MT" w:hAnsi="Gill Sans MT" w:cs="Arial"/>
          <w:sz w:val="24"/>
          <w:szCs w:val="24"/>
          <w:lang w:val="es-ES_tradnl" w:eastAsia="es-ES"/>
        </w:rPr>
      </w:pPr>
      <w:r w:rsidRPr="004D4E2B">
        <w:rPr>
          <w:rFonts w:ascii="Gill Sans MT" w:hAnsi="Gill Sans MT" w:cs="Arial"/>
          <w:i/>
          <w:sz w:val="24"/>
          <w:szCs w:val="24"/>
          <w:lang w:val="es-ES_tradnl" w:eastAsia="es-ES"/>
        </w:rPr>
        <w:t xml:space="preserve">Clase </w:t>
      </w:r>
      <w:r w:rsidRPr="004D4E2B">
        <w:rPr>
          <w:rFonts w:ascii="Gill Sans MT" w:hAnsi="Gill Sans MT" w:cs="Arial"/>
          <w:bCs/>
          <w:i/>
          <w:sz w:val="24"/>
          <w:szCs w:val="24"/>
          <w:lang w:val="es-ES_tradnl" w:eastAsia="es-ES"/>
        </w:rPr>
        <w:t>K.</w:t>
      </w:r>
      <w:r w:rsidRPr="004D4E2B">
        <w:rPr>
          <w:rFonts w:ascii="Gill Sans MT" w:hAnsi="Gill Sans MT" w:cs="Arial"/>
          <w:bCs/>
          <w:sz w:val="24"/>
          <w:szCs w:val="24"/>
          <w:lang w:val="es-ES_tradnl" w:eastAsia="es-ES"/>
        </w:rPr>
        <w:t xml:space="preserve">  S</w:t>
      </w:r>
      <w:r w:rsidRPr="004D4E2B">
        <w:rPr>
          <w:rFonts w:ascii="Gill Sans MT" w:hAnsi="Gill Sans MT" w:cs="Arial"/>
          <w:sz w:val="24"/>
          <w:szCs w:val="24"/>
          <w:lang w:val="es-ES_tradnl" w:eastAsia="es-ES"/>
        </w:rPr>
        <w:t>on los originados por diversos medios de cocción como grasas, aceites o manteca, comestibles.</w:t>
      </w:r>
    </w:p>
    <w:p w14:paraId="067CF69B" w14:textId="77777777" w:rsidR="00872E6C" w:rsidRPr="007B021C" w:rsidRDefault="00872E6C" w:rsidP="00872E6C">
      <w:pPr>
        <w:spacing w:after="0" w:line="240" w:lineRule="auto"/>
        <w:ind w:left="720"/>
        <w:jc w:val="both"/>
        <w:rPr>
          <w:rFonts w:ascii="Gill Sans MT" w:hAnsi="Gill Sans MT" w:cs="Arial"/>
          <w:sz w:val="18"/>
          <w:szCs w:val="18"/>
          <w:lang w:val="es-ES_tradnl" w:eastAsia="es-ES"/>
        </w:rPr>
      </w:pPr>
    </w:p>
    <w:p w14:paraId="030D5A7A" w14:textId="77777777" w:rsidR="002875EC" w:rsidRDefault="002875EC" w:rsidP="002875EC">
      <w:pPr>
        <w:spacing w:after="0" w:line="240" w:lineRule="auto"/>
        <w:jc w:val="both"/>
        <w:rPr>
          <w:rFonts w:ascii="Gill Sans MT" w:hAnsi="Gill Sans MT" w:cs="Arial"/>
          <w:sz w:val="24"/>
          <w:szCs w:val="24"/>
          <w:lang w:val="es-ES_tradnl" w:eastAsia="es-ES"/>
        </w:rPr>
      </w:pPr>
      <w:r w:rsidRPr="004D4E2B">
        <w:rPr>
          <w:rFonts w:ascii="Gill Sans MT" w:hAnsi="Gill Sans MT" w:cs="Arial"/>
          <w:sz w:val="24"/>
          <w:szCs w:val="24"/>
          <w:lang w:val="es-ES_tradnl" w:eastAsia="es-ES"/>
        </w:rPr>
        <w:t>Se debe diferenciar entre agente extintor y el extintor de incendios: el primero es el producto que se aplica al fuego, el segundo es el aparato compuesto de un recipiente metálico que contiene el agente extintor.</w:t>
      </w:r>
    </w:p>
    <w:p w14:paraId="73D1936B" w14:textId="77777777" w:rsidR="002875EC" w:rsidRPr="007B021C" w:rsidRDefault="002875EC" w:rsidP="002875EC">
      <w:pPr>
        <w:spacing w:after="0" w:line="240" w:lineRule="auto"/>
        <w:jc w:val="both"/>
        <w:rPr>
          <w:rFonts w:ascii="Gill Sans MT" w:hAnsi="Gill Sans MT" w:cs="Arial"/>
          <w:sz w:val="18"/>
          <w:szCs w:val="18"/>
          <w:lang w:val="es-ES_tradnl" w:eastAsia="es-ES"/>
        </w:rPr>
      </w:pPr>
    </w:p>
    <w:p w14:paraId="4A1154E0" w14:textId="77777777" w:rsidR="002875EC" w:rsidRPr="004D4E2B" w:rsidRDefault="002875EC" w:rsidP="004818CE">
      <w:pPr>
        <w:pStyle w:val="NormalWeb"/>
        <w:numPr>
          <w:ilvl w:val="0"/>
          <w:numId w:val="51"/>
        </w:numPr>
        <w:tabs>
          <w:tab w:val="left" w:pos="284"/>
        </w:tabs>
        <w:spacing w:before="0" w:beforeAutospacing="0" w:after="0" w:afterAutospacing="0"/>
        <w:ind w:left="0" w:firstLine="0"/>
        <w:jc w:val="both"/>
        <w:rPr>
          <w:rFonts w:ascii="Gill Sans MT" w:hAnsi="Gill Sans MT" w:cs="Arial"/>
        </w:rPr>
      </w:pPr>
      <w:r w:rsidRPr="004D4E2B">
        <w:rPr>
          <w:rFonts w:ascii="Gill Sans MT" w:hAnsi="Gill Sans MT" w:cs="Arial"/>
          <w:b/>
        </w:rPr>
        <w:t xml:space="preserve">Tipos de Extintores.  </w:t>
      </w:r>
      <w:r w:rsidRPr="004D4E2B">
        <w:rPr>
          <w:rFonts w:ascii="Gill Sans MT" w:hAnsi="Gill Sans MT" w:cs="Arial"/>
        </w:rPr>
        <w:t>Hay distintos tipo de extintores, no todos sirven para todos los fuegos.</w:t>
      </w:r>
      <w:r w:rsidRPr="004D4E2B">
        <w:rPr>
          <w:rStyle w:val="Refdenotaalpie"/>
          <w:rFonts w:ascii="Gill Sans MT" w:hAnsi="Gill Sans MT" w:cs="Arial"/>
        </w:rPr>
        <w:footnoteReference w:id="1"/>
      </w:r>
    </w:p>
    <w:p w14:paraId="7F900EC9" w14:textId="77777777" w:rsidR="005C537F" w:rsidRPr="007B021C" w:rsidRDefault="005C537F" w:rsidP="002875EC">
      <w:pPr>
        <w:pStyle w:val="NormalWeb"/>
        <w:spacing w:before="0" w:beforeAutospacing="0" w:after="0" w:afterAutospacing="0"/>
        <w:jc w:val="both"/>
        <w:rPr>
          <w:rFonts w:ascii="Gill Sans MT" w:hAnsi="Gill Sans MT" w:cs="Arial"/>
          <w:sz w:val="18"/>
          <w:szCs w:val="18"/>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37"/>
        <w:gridCol w:w="5144"/>
        <w:gridCol w:w="1839"/>
      </w:tblGrid>
      <w:tr w:rsidR="00A74A68" w:rsidRPr="004D4E2B" w14:paraId="58523BCB" w14:textId="77777777" w:rsidTr="00221EB2">
        <w:trPr>
          <w:jc w:val="center"/>
        </w:trPr>
        <w:tc>
          <w:tcPr>
            <w:tcW w:w="0" w:type="auto"/>
            <w:shd w:val="clear" w:color="auto" w:fill="000099"/>
            <w:vAlign w:val="center"/>
          </w:tcPr>
          <w:p w14:paraId="7E868A5D" w14:textId="77777777" w:rsidR="00AE604A" w:rsidRPr="007B021C" w:rsidRDefault="00AE604A" w:rsidP="00221EB2">
            <w:pPr>
              <w:pStyle w:val="NormalWeb"/>
              <w:spacing w:before="0" w:beforeAutospacing="0" w:after="0" w:afterAutospacing="0"/>
              <w:jc w:val="center"/>
              <w:rPr>
                <w:rFonts w:ascii="Gill Sans MT" w:hAnsi="Gill Sans MT" w:cs="Arial"/>
                <w:b/>
                <w:color w:val="FFFFFF"/>
                <w:sz w:val="22"/>
                <w:szCs w:val="22"/>
              </w:rPr>
            </w:pPr>
            <w:r w:rsidRPr="007B021C">
              <w:rPr>
                <w:rFonts w:ascii="Gill Sans MT" w:hAnsi="Gill Sans MT" w:cs="Arial"/>
                <w:b/>
                <w:color w:val="FFFFFF"/>
                <w:sz w:val="22"/>
                <w:szCs w:val="22"/>
              </w:rPr>
              <w:t>TIPO DE EXTINTOR</w:t>
            </w:r>
          </w:p>
        </w:tc>
        <w:tc>
          <w:tcPr>
            <w:tcW w:w="0" w:type="auto"/>
            <w:shd w:val="clear" w:color="auto" w:fill="000099"/>
            <w:vAlign w:val="center"/>
          </w:tcPr>
          <w:p w14:paraId="0A771058" w14:textId="77777777" w:rsidR="00AE604A" w:rsidRPr="007B021C" w:rsidRDefault="00AE604A" w:rsidP="00221EB2">
            <w:pPr>
              <w:pStyle w:val="NormalWeb"/>
              <w:spacing w:before="0" w:beforeAutospacing="0" w:after="0" w:afterAutospacing="0"/>
              <w:jc w:val="center"/>
              <w:rPr>
                <w:rFonts w:ascii="Gill Sans MT" w:hAnsi="Gill Sans MT" w:cs="Arial"/>
                <w:b/>
                <w:color w:val="FFFFFF"/>
                <w:sz w:val="22"/>
                <w:szCs w:val="22"/>
              </w:rPr>
            </w:pPr>
            <w:r w:rsidRPr="007B021C">
              <w:rPr>
                <w:rFonts w:ascii="Gill Sans MT" w:hAnsi="Gill Sans MT" w:cs="Arial"/>
                <w:b/>
                <w:color w:val="FFFFFF"/>
                <w:sz w:val="22"/>
                <w:szCs w:val="22"/>
              </w:rPr>
              <w:t>FUNCIONALIDAD</w:t>
            </w:r>
          </w:p>
        </w:tc>
        <w:tc>
          <w:tcPr>
            <w:tcW w:w="0" w:type="auto"/>
            <w:shd w:val="clear" w:color="auto" w:fill="000099"/>
            <w:vAlign w:val="center"/>
          </w:tcPr>
          <w:p w14:paraId="14BAAB81" w14:textId="77777777" w:rsidR="00AE604A" w:rsidRPr="007B021C" w:rsidRDefault="00AE604A" w:rsidP="00221EB2">
            <w:pPr>
              <w:pStyle w:val="NormalWeb"/>
              <w:spacing w:before="0" w:beforeAutospacing="0" w:after="0" w:afterAutospacing="0"/>
              <w:jc w:val="center"/>
              <w:rPr>
                <w:rFonts w:ascii="Gill Sans MT" w:hAnsi="Gill Sans MT" w:cs="Arial"/>
                <w:b/>
                <w:color w:val="FFFFFF"/>
                <w:sz w:val="22"/>
                <w:szCs w:val="22"/>
              </w:rPr>
            </w:pPr>
            <w:r w:rsidRPr="007B021C">
              <w:rPr>
                <w:rFonts w:ascii="Gill Sans MT" w:hAnsi="Gill Sans MT" w:cs="Arial"/>
                <w:b/>
                <w:color w:val="FFFFFF"/>
                <w:sz w:val="22"/>
                <w:szCs w:val="22"/>
              </w:rPr>
              <w:t>ILUSTRACIÓN</w:t>
            </w:r>
          </w:p>
        </w:tc>
      </w:tr>
      <w:tr w:rsidR="00A74A68" w:rsidRPr="004D4E2B" w14:paraId="1920198A" w14:textId="77777777" w:rsidTr="005C537F">
        <w:trPr>
          <w:trHeight w:val="1571"/>
          <w:jc w:val="center"/>
        </w:trPr>
        <w:tc>
          <w:tcPr>
            <w:tcW w:w="0" w:type="auto"/>
            <w:shd w:val="clear" w:color="auto" w:fill="auto"/>
            <w:vAlign w:val="center"/>
          </w:tcPr>
          <w:p w14:paraId="65CCC2F8" w14:textId="77777777" w:rsidR="00AE604A" w:rsidRPr="007B021C" w:rsidRDefault="00AE604A" w:rsidP="00221EB2">
            <w:pPr>
              <w:pStyle w:val="NormalWeb"/>
              <w:spacing w:before="0" w:beforeAutospacing="0" w:after="0" w:afterAutospacing="0"/>
              <w:jc w:val="center"/>
              <w:rPr>
                <w:rFonts w:ascii="Gill Sans MT" w:hAnsi="Gill Sans MT" w:cs="Arial"/>
                <w:sz w:val="22"/>
                <w:szCs w:val="22"/>
              </w:rPr>
            </w:pPr>
            <w:r w:rsidRPr="007B021C">
              <w:rPr>
                <w:rFonts w:ascii="Gill Sans MT" w:hAnsi="Gill Sans MT" w:cs="Arial"/>
                <w:i/>
                <w:sz w:val="22"/>
                <w:szCs w:val="22"/>
                <w:lang w:val="es-ES" w:eastAsia="es-ES"/>
              </w:rPr>
              <w:t>Extintores de Polvo Químico Seco</w:t>
            </w:r>
          </w:p>
        </w:tc>
        <w:tc>
          <w:tcPr>
            <w:tcW w:w="0" w:type="auto"/>
            <w:shd w:val="clear" w:color="auto" w:fill="auto"/>
            <w:vAlign w:val="center"/>
          </w:tcPr>
          <w:p w14:paraId="7B609755" w14:textId="77777777" w:rsidR="00AE604A" w:rsidRPr="007B021C" w:rsidRDefault="00AE604A" w:rsidP="00221EB2">
            <w:pPr>
              <w:pStyle w:val="NormalWeb"/>
              <w:spacing w:before="0" w:beforeAutospacing="0" w:after="0" w:afterAutospacing="0"/>
              <w:jc w:val="both"/>
              <w:rPr>
                <w:rFonts w:ascii="Gill Sans MT" w:hAnsi="Gill Sans MT" w:cs="Arial"/>
                <w:sz w:val="22"/>
                <w:szCs w:val="22"/>
              </w:rPr>
            </w:pPr>
            <w:r w:rsidRPr="007B021C">
              <w:rPr>
                <w:rFonts w:ascii="Gill Sans MT" w:hAnsi="Gill Sans MT" w:cs="Arial"/>
                <w:sz w:val="22"/>
                <w:szCs w:val="22"/>
                <w:lang w:val="es-ES" w:eastAsia="es-ES"/>
              </w:rPr>
              <w:t xml:space="preserve">El polvo químico ABC es el </w:t>
            </w:r>
            <w:r w:rsidRPr="007B021C">
              <w:rPr>
                <w:rFonts w:ascii="Gill Sans MT" w:hAnsi="Gill Sans MT" w:cs="Arial"/>
                <w:bCs/>
                <w:sz w:val="22"/>
                <w:szCs w:val="22"/>
                <w:lang w:val="es-ES" w:eastAsia="es-ES"/>
              </w:rPr>
              <w:t>extintor</w:t>
            </w:r>
            <w:r w:rsidRPr="007B021C">
              <w:rPr>
                <w:rFonts w:ascii="Gill Sans MT" w:hAnsi="Gill Sans MT" w:cs="Arial"/>
                <w:sz w:val="22"/>
                <w:szCs w:val="22"/>
                <w:lang w:val="es-ES" w:eastAsia="es-ES"/>
              </w:rPr>
              <w:t xml:space="preserve"> más utilizado en la actualidad y es efectivo para fuegos clase A, B y C.</w:t>
            </w:r>
          </w:p>
        </w:tc>
        <w:tc>
          <w:tcPr>
            <w:tcW w:w="0" w:type="auto"/>
            <w:shd w:val="clear" w:color="auto" w:fill="auto"/>
            <w:vAlign w:val="center"/>
          </w:tcPr>
          <w:p w14:paraId="439A7FA8" w14:textId="77777777" w:rsidR="00AE604A" w:rsidRPr="007B021C" w:rsidRDefault="00612FD5" w:rsidP="00221EB2">
            <w:pPr>
              <w:pStyle w:val="NormalWeb"/>
              <w:spacing w:before="0" w:beforeAutospacing="0" w:after="0" w:afterAutospacing="0"/>
              <w:jc w:val="center"/>
              <w:rPr>
                <w:rFonts w:ascii="Gill Sans MT" w:hAnsi="Gill Sans MT" w:cs="Arial"/>
                <w:sz w:val="22"/>
                <w:szCs w:val="22"/>
              </w:rPr>
            </w:pPr>
            <w:r w:rsidRPr="007B021C">
              <w:rPr>
                <w:rFonts w:ascii="Gill Sans MT" w:hAnsi="Gill Sans MT"/>
                <w:noProof/>
                <w:sz w:val="22"/>
                <w:szCs w:val="22"/>
              </w:rPr>
              <w:drawing>
                <wp:inline distT="0" distB="0" distL="0" distR="0" wp14:anchorId="6F0B9914" wp14:editId="71D9A624">
                  <wp:extent cx="390525" cy="895350"/>
                  <wp:effectExtent l="0" t="0" r="9525" b="0"/>
                  <wp:docPr id="7" name="Imagen 7" descr="1284329199_120533831_1-Fotos-de--Extintor-Abc-10-Libras-Multiproposito-Proteccion-Incendios-1284329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284329199_120533831_1-Fotos-de--Extintor-Abc-10-Libras-Multiproposito-Proteccion-Incendios-1284329199"/>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390525" cy="895350"/>
                          </a:xfrm>
                          <a:prstGeom prst="rect">
                            <a:avLst/>
                          </a:prstGeom>
                          <a:noFill/>
                          <a:ln>
                            <a:noFill/>
                          </a:ln>
                        </pic:spPr>
                      </pic:pic>
                    </a:graphicData>
                  </a:graphic>
                </wp:inline>
              </w:drawing>
            </w:r>
          </w:p>
        </w:tc>
      </w:tr>
      <w:tr w:rsidR="005B4452" w:rsidRPr="004D4E2B" w14:paraId="02DAB044" w14:textId="77777777" w:rsidTr="005C537F">
        <w:trPr>
          <w:trHeight w:val="1265"/>
          <w:jc w:val="center"/>
        </w:trPr>
        <w:tc>
          <w:tcPr>
            <w:tcW w:w="0" w:type="auto"/>
            <w:shd w:val="clear" w:color="auto" w:fill="auto"/>
            <w:vAlign w:val="center"/>
          </w:tcPr>
          <w:p w14:paraId="7F807DDF" w14:textId="77777777" w:rsidR="005B4452" w:rsidRPr="007B021C" w:rsidRDefault="005B4452" w:rsidP="005B4452">
            <w:pPr>
              <w:pStyle w:val="NormalWeb"/>
              <w:spacing w:before="0" w:beforeAutospacing="0" w:after="0" w:afterAutospacing="0"/>
              <w:jc w:val="center"/>
              <w:rPr>
                <w:rFonts w:ascii="Gill Sans MT" w:hAnsi="Gill Sans MT" w:cs="Arial"/>
                <w:bCs/>
                <w:i/>
                <w:kern w:val="36"/>
                <w:sz w:val="22"/>
                <w:szCs w:val="22"/>
              </w:rPr>
            </w:pPr>
            <w:r w:rsidRPr="007B021C">
              <w:rPr>
                <w:rFonts w:ascii="Gill Sans MT" w:hAnsi="Gill Sans MT" w:cs="Arial"/>
                <w:bCs/>
                <w:i/>
                <w:kern w:val="36"/>
                <w:sz w:val="22"/>
                <w:szCs w:val="22"/>
              </w:rPr>
              <w:t xml:space="preserve">Extintores para fuegos a base de Agente Limpio </w:t>
            </w:r>
            <w:r w:rsidR="00AC0A1F" w:rsidRPr="007B021C">
              <w:rPr>
                <w:rFonts w:ascii="Gill Sans MT" w:hAnsi="Gill Sans MT" w:cs="Arial"/>
                <w:bCs/>
                <w:i/>
                <w:kern w:val="36"/>
                <w:sz w:val="22"/>
                <w:szCs w:val="22"/>
              </w:rPr>
              <w:t>Solkaflam</w:t>
            </w:r>
          </w:p>
        </w:tc>
        <w:tc>
          <w:tcPr>
            <w:tcW w:w="0" w:type="auto"/>
            <w:shd w:val="clear" w:color="auto" w:fill="auto"/>
            <w:vAlign w:val="center"/>
          </w:tcPr>
          <w:p w14:paraId="7F69E3CC" w14:textId="77777777" w:rsidR="005B4452" w:rsidRPr="007B021C" w:rsidRDefault="005B4452" w:rsidP="00221EB2">
            <w:pPr>
              <w:tabs>
                <w:tab w:val="left" w:pos="709"/>
              </w:tabs>
              <w:spacing w:after="0" w:line="240" w:lineRule="auto"/>
              <w:jc w:val="both"/>
              <w:rPr>
                <w:rFonts w:ascii="Gill Sans MT" w:hAnsi="Gill Sans MT" w:cs="Arial"/>
                <w:bCs/>
                <w:kern w:val="36"/>
                <w:lang w:val="es-CO"/>
              </w:rPr>
            </w:pPr>
            <w:r w:rsidRPr="007B021C">
              <w:rPr>
                <w:rFonts w:ascii="Gill Sans MT" w:hAnsi="Gill Sans MT" w:cs="Arial"/>
                <w:bCs/>
                <w:kern w:val="36"/>
                <w:lang w:val="es-CO"/>
              </w:rPr>
              <w:t>Utilizado para fuegos ABC, tener en cuenta que actualmente los proveedores lo recomiendan únicamente para clases BC</w:t>
            </w:r>
          </w:p>
        </w:tc>
        <w:tc>
          <w:tcPr>
            <w:tcW w:w="0" w:type="auto"/>
            <w:shd w:val="clear" w:color="auto" w:fill="auto"/>
            <w:vAlign w:val="center"/>
          </w:tcPr>
          <w:p w14:paraId="1C54F8D4" w14:textId="77777777" w:rsidR="005B4452" w:rsidRPr="007B021C" w:rsidRDefault="00612FD5" w:rsidP="00221EB2">
            <w:pPr>
              <w:pStyle w:val="NormalWeb"/>
              <w:spacing w:before="0" w:beforeAutospacing="0" w:after="0" w:afterAutospacing="0"/>
              <w:jc w:val="center"/>
              <w:rPr>
                <w:rFonts w:ascii="Gill Sans MT" w:hAnsi="Gill Sans MT"/>
                <w:sz w:val="22"/>
                <w:szCs w:val="22"/>
              </w:rPr>
            </w:pPr>
            <w:r w:rsidRPr="007B021C">
              <w:rPr>
                <w:rFonts w:ascii="Gill Sans MT" w:hAnsi="Gill Sans MT"/>
                <w:noProof/>
                <w:sz w:val="22"/>
                <w:szCs w:val="22"/>
              </w:rPr>
              <w:drawing>
                <wp:inline distT="0" distB="0" distL="0" distR="0" wp14:anchorId="3357B9B1" wp14:editId="477B8914">
                  <wp:extent cx="400050" cy="666750"/>
                  <wp:effectExtent l="0" t="0" r="0" b="0"/>
                  <wp:docPr id="9" name="Imagen 9" descr="i44bj43feo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44bj43feojn"/>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400050" cy="666750"/>
                          </a:xfrm>
                          <a:prstGeom prst="rect">
                            <a:avLst/>
                          </a:prstGeom>
                          <a:noFill/>
                          <a:ln>
                            <a:noFill/>
                          </a:ln>
                        </pic:spPr>
                      </pic:pic>
                    </a:graphicData>
                  </a:graphic>
                </wp:inline>
              </w:drawing>
            </w:r>
          </w:p>
        </w:tc>
      </w:tr>
    </w:tbl>
    <w:p w14:paraId="1AA8CC9D" w14:textId="77777777" w:rsidR="00AE604A" w:rsidRPr="004D4E2B" w:rsidRDefault="00AE604A" w:rsidP="002875EC">
      <w:pPr>
        <w:pStyle w:val="NormalWeb"/>
        <w:spacing w:before="0" w:beforeAutospacing="0" w:after="0" w:afterAutospacing="0"/>
        <w:jc w:val="both"/>
        <w:rPr>
          <w:rFonts w:ascii="Gill Sans MT" w:hAnsi="Gill Sans MT" w:cs="Arial"/>
        </w:rPr>
      </w:pPr>
    </w:p>
    <w:p w14:paraId="58BE6772" w14:textId="77777777" w:rsidR="00BF30B2" w:rsidRPr="004D4E2B" w:rsidRDefault="00BF30B2" w:rsidP="00C432FC">
      <w:pPr>
        <w:pStyle w:val="Textoindependiente"/>
        <w:rPr>
          <w:rFonts w:ascii="Gill Sans MT" w:hAnsi="Gill Sans MT" w:cs="Arial"/>
          <w:i w:val="0"/>
          <w:szCs w:val="24"/>
        </w:rPr>
      </w:pPr>
      <w:r w:rsidRPr="004D4E2B">
        <w:rPr>
          <w:rFonts w:ascii="Gill Sans MT" w:hAnsi="Gill Sans MT" w:cs="Arial"/>
          <w:i w:val="0"/>
          <w:szCs w:val="24"/>
        </w:rPr>
        <w:t xml:space="preserve">Otras de las amenazas que pueden llegar a afectar las instalaciones de </w:t>
      </w:r>
      <w:r w:rsidR="00D2168D">
        <w:rPr>
          <w:rFonts w:ascii="Gill Sans MT" w:hAnsi="Gill Sans MT" w:cs="Arial"/>
          <w:b/>
          <w:i w:val="0"/>
          <w:szCs w:val="24"/>
          <w:lang w:val="es-CO"/>
        </w:rPr>
        <w:t>INSEPET SAS</w:t>
      </w:r>
      <w:r w:rsidR="00DC671B" w:rsidRPr="004D4E2B">
        <w:rPr>
          <w:rFonts w:ascii="Gill Sans MT" w:hAnsi="Gill Sans MT" w:cs="Arial"/>
          <w:b/>
          <w:i w:val="0"/>
          <w:szCs w:val="24"/>
          <w:lang w:val="es-CO"/>
        </w:rPr>
        <w:t>,</w:t>
      </w:r>
      <w:r w:rsidRPr="004D4E2B">
        <w:rPr>
          <w:rFonts w:ascii="Gill Sans MT" w:hAnsi="Gill Sans MT" w:cs="Arial"/>
          <w:i w:val="0"/>
          <w:szCs w:val="24"/>
        </w:rPr>
        <w:t xml:space="preserve"> son los incendios y explosiones estructurales debidos a factores internos y asociados como lo son: </w:t>
      </w:r>
    </w:p>
    <w:p w14:paraId="1B936B0A" w14:textId="77777777" w:rsidR="00FF7F5C" w:rsidRPr="004D4E2B" w:rsidRDefault="00FF7F5C" w:rsidP="00C432FC">
      <w:pPr>
        <w:pStyle w:val="Textoindependiente"/>
        <w:rPr>
          <w:rFonts w:ascii="Gill Sans MT" w:hAnsi="Gill Sans MT" w:cs="Arial"/>
          <w:i w:val="0"/>
          <w:szCs w:val="24"/>
        </w:rPr>
      </w:pPr>
    </w:p>
    <w:p w14:paraId="017E2452" w14:textId="77777777" w:rsidR="00BF30B2" w:rsidRPr="004D4E2B" w:rsidRDefault="00BF30B2" w:rsidP="00221EB2">
      <w:pPr>
        <w:pStyle w:val="Textoindependiente"/>
        <w:numPr>
          <w:ilvl w:val="0"/>
          <w:numId w:val="8"/>
        </w:numPr>
        <w:ind w:left="794"/>
        <w:rPr>
          <w:rFonts w:ascii="Gill Sans MT" w:hAnsi="Gill Sans MT" w:cs="Arial"/>
          <w:i w:val="0"/>
          <w:szCs w:val="24"/>
        </w:rPr>
      </w:pPr>
      <w:r w:rsidRPr="004D4E2B">
        <w:rPr>
          <w:rFonts w:ascii="Gill Sans MT" w:hAnsi="Gill Sans MT" w:cs="Arial"/>
          <w:i w:val="0"/>
          <w:szCs w:val="24"/>
        </w:rPr>
        <w:t>Sabotaje dentro de las instalaciones</w:t>
      </w:r>
    </w:p>
    <w:p w14:paraId="5F440E6A" w14:textId="77777777" w:rsidR="00BF30B2" w:rsidRPr="004D4E2B" w:rsidRDefault="00BF30B2" w:rsidP="00221EB2">
      <w:pPr>
        <w:pStyle w:val="Textoindependiente"/>
        <w:numPr>
          <w:ilvl w:val="0"/>
          <w:numId w:val="8"/>
        </w:numPr>
        <w:ind w:left="794"/>
        <w:rPr>
          <w:rFonts w:ascii="Gill Sans MT" w:hAnsi="Gill Sans MT" w:cs="Arial"/>
          <w:i w:val="0"/>
          <w:szCs w:val="24"/>
        </w:rPr>
      </w:pPr>
      <w:r w:rsidRPr="004D4E2B">
        <w:rPr>
          <w:rFonts w:ascii="Gill Sans MT" w:hAnsi="Gill Sans MT" w:cs="Arial"/>
          <w:i w:val="0"/>
          <w:szCs w:val="24"/>
        </w:rPr>
        <w:t xml:space="preserve">Almacenamiento continúo de material combustible como </w:t>
      </w:r>
      <w:r w:rsidR="005726F7" w:rsidRPr="004D4E2B">
        <w:rPr>
          <w:rFonts w:ascii="Gill Sans MT" w:hAnsi="Gill Sans MT" w:cs="Arial"/>
          <w:i w:val="0"/>
          <w:szCs w:val="24"/>
        </w:rPr>
        <w:t>combustible, grasas.</w:t>
      </w:r>
    </w:p>
    <w:p w14:paraId="50E9F44A" w14:textId="77777777" w:rsidR="00BB1A30" w:rsidRPr="004D4E2B" w:rsidRDefault="00A57A6A" w:rsidP="00221EB2">
      <w:pPr>
        <w:pStyle w:val="Textoindependiente"/>
        <w:numPr>
          <w:ilvl w:val="0"/>
          <w:numId w:val="8"/>
        </w:numPr>
        <w:ind w:left="794"/>
        <w:rPr>
          <w:rFonts w:ascii="Gill Sans MT" w:hAnsi="Gill Sans MT" w:cs="Arial"/>
          <w:i w:val="0"/>
          <w:szCs w:val="24"/>
        </w:rPr>
      </w:pPr>
      <w:r w:rsidRPr="004D4E2B">
        <w:rPr>
          <w:rFonts w:ascii="Gill Sans MT" w:hAnsi="Gill Sans MT" w:cs="Arial"/>
          <w:i w:val="0"/>
          <w:szCs w:val="24"/>
        </w:rPr>
        <w:t>Almacenamiento</w:t>
      </w:r>
      <w:r w:rsidR="00240BF6" w:rsidRPr="004D4E2B">
        <w:rPr>
          <w:rFonts w:ascii="Gill Sans MT" w:hAnsi="Gill Sans MT" w:cs="Arial"/>
          <w:i w:val="0"/>
          <w:szCs w:val="24"/>
        </w:rPr>
        <w:t xml:space="preserve"> </w:t>
      </w:r>
      <w:r w:rsidR="00F944E3" w:rsidRPr="004D4E2B">
        <w:rPr>
          <w:rFonts w:ascii="Gill Sans MT" w:hAnsi="Gill Sans MT" w:cs="Arial"/>
          <w:i w:val="0"/>
          <w:szCs w:val="24"/>
        </w:rPr>
        <w:t xml:space="preserve">de </w:t>
      </w:r>
      <w:r w:rsidR="00240BF6" w:rsidRPr="004D4E2B">
        <w:rPr>
          <w:rFonts w:ascii="Gill Sans MT" w:hAnsi="Gill Sans MT" w:cs="Arial"/>
          <w:i w:val="0"/>
          <w:szCs w:val="24"/>
        </w:rPr>
        <w:t>desengrasantes</w:t>
      </w:r>
      <w:r w:rsidR="00F944E3" w:rsidRPr="004D4E2B">
        <w:rPr>
          <w:rFonts w:ascii="Gill Sans MT" w:hAnsi="Gill Sans MT" w:cs="Arial"/>
          <w:i w:val="0"/>
          <w:szCs w:val="24"/>
        </w:rPr>
        <w:t xml:space="preserve">, </w:t>
      </w:r>
      <w:r w:rsidR="00BB1A30" w:rsidRPr="004D4E2B">
        <w:rPr>
          <w:rFonts w:ascii="Gill Sans MT" w:hAnsi="Gill Sans MT" w:cs="Arial"/>
          <w:i w:val="0"/>
          <w:szCs w:val="24"/>
        </w:rPr>
        <w:t>instalaciones de gas natural.</w:t>
      </w:r>
    </w:p>
    <w:p w14:paraId="3A4DA2E2" w14:textId="77777777" w:rsidR="00250E36" w:rsidRPr="004D4E2B" w:rsidRDefault="00250E36" w:rsidP="00221EB2">
      <w:pPr>
        <w:pStyle w:val="Textoindependiente"/>
        <w:numPr>
          <w:ilvl w:val="0"/>
          <w:numId w:val="8"/>
        </w:numPr>
        <w:ind w:left="794"/>
        <w:rPr>
          <w:rFonts w:ascii="Gill Sans MT" w:hAnsi="Gill Sans MT" w:cs="Arial"/>
          <w:i w:val="0"/>
          <w:szCs w:val="24"/>
        </w:rPr>
      </w:pPr>
      <w:r w:rsidRPr="004D4E2B">
        <w:rPr>
          <w:rFonts w:ascii="Gill Sans MT" w:hAnsi="Gill Sans MT" w:cs="Arial"/>
          <w:i w:val="0"/>
          <w:szCs w:val="24"/>
        </w:rPr>
        <w:t>Conexiones eléctricas improvisadas y sobrecarga de toma corrientes.</w:t>
      </w:r>
    </w:p>
    <w:p w14:paraId="4F6E9670" w14:textId="77777777" w:rsidR="00BF30B2" w:rsidRPr="004D4E2B" w:rsidRDefault="00BF30B2" w:rsidP="00221EB2">
      <w:pPr>
        <w:pStyle w:val="Textoindependiente"/>
        <w:numPr>
          <w:ilvl w:val="0"/>
          <w:numId w:val="8"/>
        </w:numPr>
        <w:ind w:left="794"/>
        <w:rPr>
          <w:rFonts w:ascii="Gill Sans MT" w:hAnsi="Gill Sans MT" w:cs="Arial"/>
          <w:i w:val="0"/>
          <w:szCs w:val="24"/>
        </w:rPr>
      </w:pPr>
      <w:r w:rsidRPr="004D4E2B">
        <w:rPr>
          <w:rFonts w:ascii="Gill Sans MT" w:hAnsi="Gill Sans MT" w:cs="Arial"/>
          <w:i w:val="0"/>
          <w:szCs w:val="24"/>
        </w:rPr>
        <w:t>Manejo diario de elementos y equipos eléctricos energizados.</w:t>
      </w:r>
    </w:p>
    <w:p w14:paraId="608E1476" w14:textId="77777777" w:rsidR="00BF30B2" w:rsidRPr="004D4E2B" w:rsidRDefault="00BF30B2" w:rsidP="00C432FC">
      <w:pPr>
        <w:pStyle w:val="Textoindependiente"/>
        <w:ind w:left="794"/>
        <w:rPr>
          <w:rFonts w:ascii="Gill Sans MT" w:hAnsi="Gill Sans MT" w:cs="Arial"/>
          <w:i w:val="0"/>
          <w:color w:val="FF0000"/>
          <w:szCs w:val="24"/>
        </w:rPr>
      </w:pPr>
    </w:p>
    <w:p w14:paraId="45B3E189" w14:textId="77777777" w:rsidR="00F66814" w:rsidRPr="004D4E2B" w:rsidRDefault="00F66814" w:rsidP="00C432FC">
      <w:pPr>
        <w:pStyle w:val="Textoindependiente"/>
        <w:ind w:left="794"/>
        <w:rPr>
          <w:rFonts w:ascii="Gill Sans MT" w:hAnsi="Gill Sans MT" w:cs="Arial"/>
          <w:i w:val="0"/>
          <w:color w:val="FF0000"/>
          <w:szCs w:val="24"/>
        </w:rPr>
      </w:pPr>
    </w:p>
    <w:p w14:paraId="20E0297A" w14:textId="77777777" w:rsidR="00BF30B2" w:rsidRPr="004D4E2B" w:rsidRDefault="00BF30B2" w:rsidP="00221EB2">
      <w:pPr>
        <w:numPr>
          <w:ilvl w:val="2"/>
          <w:numId w:val="35"/>
        </w:numPr>
        <w:tabs>
          <w:tab w:val="left" w:pos="567"/>
          <w:tab w:val="left" w:pos="709"/>
        </w:tabs>
        <w:spacing w:after="0"/>
        <w:ind w:left="0" w:firstLine="0"/>
        <w:jc w:val="both"/>
        <w:rPr>
          <w:rFonts w:ascii="Gill Sans MT" w:hAnsi="Gill Sans MT" w:cs="Arial"/>
          <w:b/>
          <w:sz w:val="24"/>
          <w:szCs w:val="24"/>
        </w:rPr>
      </w:pPr>
      <w:r w:rsidRPr="004D4E2B">
        <w:rPr>
          <w:rFonts w:ascii="Gill Sans MT" w:hAnsi="Gill Sans MT" w:cs="Arial"/>
          <w:b/>
          <w:sz w:val="24"/>
          <w:szCs w:val="24"/>
        </w:rPr>
        <w:t>Terrorismo</w:t>
      </w:r>
    </w:p>
    <w:p w14:paraId="52A3E597" w14:textId="77777777" w:rsidR="00240EE1" w:rsidRPr="004D4E2B" w:rsidRDefault="00240EE1" w:rsidP="00F66814">
      <w:pPr>
        <w:spacing w:after="0"/>
        <w:jc w:val="both"/>
        <w:rPr>
          <w:rFonts w:ascii="Gill Sans MT" w:hAnsi="Gill Sans MT" w:cs="Arial"/>
          <w:b/>
          <w:sz w:val="24"/>
          <w:szCs w:val="24"/>
        </w:rPr>
      </w:pPr>
    </w:p>
    <w:p w14:paraId="74ABBB80" w14:textId="77777777" w:rsidR="00F66814" w:rsidRPr="004D4E2B" w:rsidRDefault="00F66814" w:rsidP="00F66814">
      <w:pPr>
        <w:pStyle w:val="NormalWeb"/>
        <w:spacing w:before="0" w:beforeAutospacing="0" w:after="0" w:afterAutospacing="0"/>
        <w:jc w:val="both"/>
        <w:rPr>
          <w:rFonts w:ascii="Gill Sans MT" w:hAnsi="Gill Sans MT" w:cs="Arial"/>
        </w:rPr>
      </w:pPr>
      <w:r w:rsidRPr="004D4E2B">
        <w:rPr>
          <w:rFonts w:ascii="Gill Sans MT" w:hAnsi="Gill Sans MT" w:cs="Arial"/>
        </w:rPr>
        <w:t>El terrorismo es el uso de la violencia para el logro de objetivos políticos. El terrorismo es principalmente utilizado por grupos políticos que han abandonado el camino de la legalidad para enfrentarse a sus opositores. Son grupos por lo general demasiado débiles como para enfrentarse directamente contra su enemigo, que generalmente es el Estado.</w:t>
      </w:r>
      <w:r w:rsidRPr="004D4E2B">
        <w:rPr>
          <w:rStyle w:val="Refdenotaalpie"/>
          <w:rFonts w:ascii="Gill Sans MT" w:hAnsi="Gill Sans MT" w:cs="Arial"/>
        </w:rPr>
        <w:footnoteReference w:id="2"/>
      </w:r>
    </w:p>
    <w:p w14:paraId="7B45220B" w14:textId="77777777" w:rsidR="00F66814" w:rsidRPr="004D4E2B" w:rsidRDefault="00F66814" w:rsidP="00F66814">
      <w:pPr>
        <w:pStyle w:val="NormalWeb"/>
        <w:spacing w:before="0" w:beforeAutospacing="0" w:after="0" w:afterAutospacing="0"/>
        <w:jc w:val="both"/>
        <w:rPr>
          <w:rFonts w:ascii="Gill Sans MT" w:hAnsi="Gill Sans MT" w:cs="Arial"/>
          <w:b/>
        </w:rPr>
      </w:pPr>
    </w:p>
    <w:p w14:paraId="26380CA3" w14:textId="77777777" w:rsidR="00F66814" w:rsidRPr="004D4E2B" w:rsidRDefault="00F66814" w:rsidP="00F66814">
      <w:pPr>
        <w:spacing w:after="0" w:line="240" w:lineRule="auto"/>
        <w:jc w:val="both"/>
        <w:rPr>
          <w:rFonts w:ascii="Gill Sans MT" w:hAnsi="Gill Sans MT" w:cs="Arial"/>
          <w:sz w:val="24"/>
          <w:szCs w:val="24"/>
        </w:rPr>
      </w:pPr>
      <w:r w:rsidRPr="004D4E2B">
        <w:rPr>
          <w:rFonts w:ascii="Gill Sans MT" w:hAnsi="Gill Sans MT" w:cs="Arial"/>
          <w:sz w:val="24"/>
          <w:szCs w:val="24"/>
        </w:rPr>
        <w:t>Los atentados dejan como consecuencias víctimas, muertos, daños estructurales, pérdidas materiales y traumatismo en la sociedad. Se provocan generalmente con bombas o artefactos explosivos.</w:t>
      </w:r>
    </w:p>
    <w:p w14:paraId="4F49A0CE" w14:textId="77777777" w:rsidR="00F66814" w:rsidRPr="004D4E2B" w:rsidRDefault="00F66814" w:rsidP="00F66814">
      <w:pPr>
        <w:spacing w:after="0" w:line="240" w:lineRule="auto"/>
        <w:jc w:val="both"/>
        <w:rPr>
          <w:rFonts w:ascii="Gill Sans MT" w:hAnsi="Gill Sans MT" w:cs="Arial"/>
          <w:sz w:val="24"/>
          <w:szCs w:val="24"/>
        </w:rPr>
      </w:pPr>
    </w:p>
    <w:p w14:paraId="56AAE5A3" w14:textId="77777777" w:rsidR="00F66814" w:rsidRPr="004D4E2B" w:rsidRDefault="00F66814" w:rsidP="00F66814">
      <w:pPr>
        <w:spacing w:after="0" w:line="240" w:lineRule="auto"/>
        <w:rPr>
          <w:rFonts w:ascii="Gill Sans MT" w:hAnsi="Gill Sans MT"/>
          <w:sz w:val="24"/>
          <w:szCs w:val="24"/>
          <w:lang w:eastAsia="es-ES"/>
        </w:rPr>
      </w:pPr>
      <w:r w:rsidRPr="004D4E2B">
        <w:rPr>
          <w:rFonts w:ascii="Gill Sans MT" w:hAnsi="Gill Sans MT" w:cs="Arial"/>
          <w:sz w:val="24"/>
          <w:szCs w:val="24"/>
          <w:lang w:eastAsia="es-ES"/>
        </w:rPr>
        <w:t>En este sentido, el concepto de terrorismo incluye los siguientes elementos</w:t>
      </w:r>
      <w:r w:rsidRPr="004D4E2B">
        <w:rPr>
          <w:rStyle w:val="Refdenotaalpie"/>
          <w:rFonts w:ascii="Gill Sans MT" w:hAnsi="Gill Sans MT" w:cs="Arial"/>
          <w:sz w:val="24"/>
          <w:szCs w:val="24"/>
          <w:lang w:eastAsia="es-ES"/>
        </w:rPr>
        <w:footnoteReference w:id="3"/>
      </w:r>
      <w:r w:rsidRPr="004D4E2B">
        <w:rPr>
          <w:rFonts w:ascii="Gill Sans MT" w:hAnsi="Gill Sans MT" w:cs="Arial"/>
          <w:sz w:val="24"/>
          <w:szCs w:val="24"/>
          <w:lang w:eastAsia="es-ES"/>
        </w:rPr>
        <w:t>:</w:t>
      </w:r>
    </w:p>
    <w:p w14:paraId="75388025" w14:textId="77777777" w:rsidR="00F66814" w:rsidRPr="004D4E2B" w:rsidRDefault="00F66814" w:rsidP="004818CE">
      <w:pPr>
        <w:numPr>
          <w:ilvl w:val="0"/>
          <w:numId w:val="53"/>
        </w:numPr>
        <w:tabs>
          <w:tab w:val="clear" w:pos="718"/>
          <w:tab w:val="num" w:pos="142"/>
          <w:tab w:val="left" w:pos="284"/>
        </w:tabs>
        <w:spacing w:after="0" w:line="240" w:lineRule="auto"/>
        <w:ind w:left="0" w:firstLine="0"/>
        <w:rPr>
          <w:rFonts w:ascii="Gill Sans MT" w:hAnsi="Gill Sans MT"/>
          <w:sz w:val="24"/>
          <w:szCs w:val="24"/>
          <w:lang w:eastAsia="es-ES"/>
        </w:rPr>
      </w:pPr>
      <w:r w:rsidRPr="004D4E2B">
        <w:rPr>
          <w:rFonts w:ascii="Gill Sans MT" w:hAnsi="Gill Sans MT" w:cs="Arial"/>
          <w:sz w:val="24"/>
          <w:szCs w:val="24"/>
          <w:lang w:eastAsia="es-ES"/>
        </w:rPr>
        <w:t>Secreto (en particular, secreto en la preparación).</w:t>
      </w:r>
    </w:p>
    <w:p w14:paraId="1398F4CB" w14:textId="77777777" w:rsidR="00F66814" w:rsidRPr="004D4E2B" w:rsidRDefault="00F66814" w:rsidP="004818CE">
      <w:pPr>
        <w:numPr>
          <w:ilvl w:val="0"/>
          <w:numId w:val="53"/>
        </w:numPr>
        <w:tabs>
          <w:tab w:val="clear" w:pos="718"/>
          <w:tab w:val="num" w:pos="142"/>
          <w:tab w:val="left" w:pos="284"/>
        </w:tabs>
        <w:spacing w:after="0" w:line="240" w:lineRule="auto"/>
        <w:ind w:left="0" w:firstLine="0"/>
        <w:rPr>
          <w:rFonts w:ascii="Gill Sans MT" w:hAnsi="Gill Sans MT"/>
          <w:sz w:val="24"/>
          <w:szCs w:val="24"/>
          <w:lang w:eastAsia="es-ES"/>
        </w:rPr>
      </w:pPr>
      <w:r w:rsidRPr="004D4E2B">
        <w:rPr>
          <w:rFonts w:ascii="Gill Sans MT" w:hAnsi="Gill Sans MT" w:cs="Arial"/>
          <w:sz w:val="24"/>
          <w:szCs w:val="24"/>
          <w:lang w:eastAsia="es-ES"/>
        </w:rPr>
        <w:t>Operación encubierta.</w:t>
      </w:r>
    </w:p>
    <w:p w14:paraId="6DF3D234" w14:textId="77777777" w:rsidR="00F66814" w:rsidRPr="004D4E2B" w:rsidRDefault="00F66814" w:rsidP="004818CE">
      <w:pPr>
        <w:numPr>
          <w:ilvl w:val="0"/>
          <w:numId w:val="53"/>
        </w:numPr>
        <w:tabs>
          <w:tab w:val="clear" w:pos="718"/>
          <w:tab w:val="num" w:pos="142"/>
          <w:tab w:val="left" w:pos="284"/>
        </w:tabs>
        <w:spacing w:after="0" w:line="240" w:lineRule="auto"/>
        <w:ind w:left="0" w:firstLine="0"/>
        <w:rPr>
          <w:rFonts w:ascii="Gill Sans MT" w:hAnsi="Gill Sans MT"/>
          <w:sz w:val="24"/>
          <w:szCs w:val="24"/>
          <w:lang w:eastAsia="es-ES"/>
        </w:rPr>
      </w:pPr>
      <w:r w:rsidRPr="004D4E2B">
        <w:rPr>
          <w:rFonts w:ascii="Gill Sans MT" w:hAnsi="Gill Sans MT" w:cs="Arial"/>
          <w:sz w:val="24"/>
          <w:szCs w:val="24"/>
          <w:lang w:eastAsia="es-ES"/>
        </w:rPr>
        <w:t>Factor sorpresa.</w:t>
      </w:r>
    </w:p>
    <w:p w14:paraId="3DD41984" w14:textId="77777777" w:rsidR="00F66814" w:rsidRPr="004D4E2B" w:rsidRDefault="00F66814" w:rsidP="004818CE">
      <w:pPr>
        <w:numPr>
          <w:ilvl w:val="0"/>
          <w:numId w:val="53"/>
        </w:numPr>
        <w:tabs>
          <w:tab w:val="clear" w:pos="718"/>
          <w:tab w:val="num" w:pos="142"/>
          <w:tab w:val="left" w:pos="284"/>
        </w:tabs>
        <w:spacing w:after="0" w:line="240" w:lineRule="auto"/>
        <w:ind w:left="0" w:firstLine="0"/>
        <w:rPr>
          <w:rFonts w:ascii="Gill Sans MT" w:hAnsi="Gill Sans MT"/>
          <w:sz w:val="24"/>
          <w:szCs w:val="24"/>
          <w:lang w:eastAsia="es-ES"/>
        </w:rPr>
      </w:pPr>
      <w:r w:rsidRPr="004D4E2B">
        <w:rPr>
          <w:rFonts w:ascii="Gill Sans MT" w:hAnsi="Gill Sans MT" w:cs="Arial"/>
          <w:sz w:val="24"/>
          <w:szCs w:val="24"/>
          <w:lang w:eastAsia="es-ES"/>
        </w:rPr>
        <w:t>Busca liquidar el orden y el respeto a la autoridad (Estado de Derecho).</w:t>
      </w:r>
    </w:p>
    <w:p w14:paraId="0CE3A3EA" w14:textId="77777777" w:rsidR="00F66814" w:rsidRPr="004D4E2B" w:rsidRDefault="00F66814" w:rsidP="004818CE">
      <w:pPr>
        <w:numPr>
          <w:ilvl w:val="0"/>
          <w:numId w:val="53"/>
        </w:numPr>
        <w:tabs>
          <w:tab w:val="clear" w:pos="718"/>
          <w:tab w:val="num" w:pos="142"/>
          <w:tab w:val="left" w:pos="284"/>
        </w:tabs>
        <w:spacing w:after="0" w:line="240" w:lineRule="auto"/>
        <w:ind w:left="0" w:firstLine="0"/>
        <w:jc w:val="both"/>
        <w:rPr>
          <w:rFonts w:ascii="Gill Sans MT" w:hAnsi="Gill Sans MT"/>
          <w:sz w:val="24"/>
          <w:szCs w:val="24"/>
          <w:lang w:eastAsia="es-ES"/>
        </w:rPr>
      </w:pPr>
      <w:r w:rsidRPr="004D4E2B">
        <w:rPr>
          <w:rFonts w:ascii="Gill Sans MT" w:hAnsi="Gill Sans MT" w:cs="Arial"/>
          <w:sz w:val="24"/>
          <w:szCs w:val="24"/>
          <w:lang w:eastAsia="es-ES"/>
        </w:rPr>
        <w:t>El terrorismo se legitima si se le responde mediante la comisión de actos terroristas.</w:t>
      </w:r>
    </w:p>
    <w:p w14:paraId="1413FC03" w14:textId="77777777" w:rsidR="00F66814" w:rsidRPr="004D4E2B" w:rsidRDefault="00F66814" w:rsidP="00F66814">
      <w:pPr>
        <w:tabs>
          <w:tab w:val="left" w:pos="284"/>
        </w:tabs>
        <w:spacing w:after="0" w:line="240" w:lineRule="auto"/>
        <w:jc w:val="both"/>
        <w:rPr>
          <w:rFonts w:ascii="Gill Sans MT" w:hAnsi="Gill Sans MT"/>
          <w:sz w:val="24"/>
          <w:szCs w:val="24"/>
          <w:lang w:eastAsia="es-ES"/>
        </w:rPr>
      </w:pPr>
    </w:p>
    <w:p w14:paraId="6BA07277" w14:textId="54A536F6" w:rsidR="00F66814" w:rsidRPr="007B021C" w:rsidRDefault="00F66814" w:rsidP="00F66814">
      <w:pPr>
        <w:pStyle w:val="NormalWeb"/>
        <w:numPr>
          <w:ilvl w:val="0"/>
          <w:numId w:val="54"/>
        </w:numPr>
        <w:shd w:val="clear" w:color="auto" w:fill="FFFFFF"/>
        <w:spacing w:before="0" w:beforeAutospacing="0" w:after="0" w:afterAutospacing="0"/>
        <w:jc w:val="both"/>
        <w:rPr>
          <w:rFonts w:ascii="Gill Sans MT" w:hAnsi="Gill Sans MT" w:cs="Arial"/>
        </w:rPr>
      </w:pPr>
      <w:r w:rsidRPr="004D4E2B">
        <w:rPr>
          <w:rFonts w:ascii="Gill Sans MT" w:hAnsi="Gill Sans MT" w:cs="Arial"/>
          <w:b/>
        </w:rPr>
        <w:t xml:space="preserve">Instrumentos del Atentado. </w:t>
      </w:r>
      <w:r w:rsidRPr="004D4E2B">
        <w:rPr>
          <w:rFonts w:ascii="Gill Sans MT" w:hAnsi="Gill Sans MT" w:cs="Arial"/>
        </w:rPr>
        <w:t xml:space="preserve"> Se incluyen diversas formas de violencia física, moral, contra los bienes privados y públicos.</w:t>
      </w:r>
      <w:r w:rsidRPr="004D4E2B">
        <w:rPr>
          <w:rStyle w:val="Refdenotaalpie"/>
          <w:rFonts w:ascii="Gill Sans MT" w:hAnsi="Gill Sans MT" w:cs="Arial"/>
        </w:rPr>
        <w:footnoteReference w:id="4"/>
      </w:r>
    </w:p>
    <w:p w14:paraId="05543672" w14:textId="77777777" w:rsidR="00F66814" w:rsidRPr="004D4E2B" w:rsidRDefault="00F66814" w:rsidP="004818CE">
      <w:pPr>
        <w:pStyle w:val="NormalWeb"/>
        <w:numPr>
          <w:ilvl w:val="0"/>
          <w:numId w:val="54"/>
        </w:numPr>
        <w:shd w:val="clear" w:color="auto" w:fill="FFFFFF"/>
        <w:spacing w:before="0" w:beforeAutospacing="0" w:after="0" w:afterAutospacing="0"/>
        <w:jc w:val="both"/>
        <w:rPr>
          <w:rFonts w:ascii="Gill Sans MT" w:hAnsi="Gill Sans MT" w:cs="Arial"/>
        </w:rPr>
      </w:pPr>
      <w:r w:rsidRPr="004D4E2B">
        <w:rPr>
          <w:rFonts w:ascii="Gill Sans MT" w:hAnsi="Gill Sans MT" w:cs="Arial"/>
          <w:b/>
        </w:rPr>
        <w:t xml:space="preserve">Ventajas estratégicas para el grupo terrorista.  </w:t>
      </w:r>
      <w:r w:rsidRPr="004D4E2B">
        <w:rPr>
          <w:rFonts w:ascii="Gill Sans MT" w:hAnsi="Gill Sans MT" w:cs="Arial"/>
        </w:rPr>
        <w:t>Actúa con premeditación y ventaja; su objetivo final no es la víctima u objeto afectado sino la consecución del cambio que persigue; puede adoptar en lo táctico un esquema basado en la guerrilla urbana o grupos militares clandestinos; en lo político puede asumir una imagen pública asociada con uno o varios partidos u organizaciones, o estados que pueden adoptar formas democráticas o autoritarias.</w:t>
      </w:r>
    </w:p>
    <w:p w14:paraId="0AB96698" w14:textId="77777777" w:rsidR="00F66814" w:rsidRPr="004D4E2B" w:rsidRDefault="00F66814" w:rsidP="00F66814">
      <w:pPr>
        <w:pStyle w:val="NormalWeb"/>
        <w:shd w:val="clear" w:color="auto" w:fill="FFFFFF"/>
        <w:spacing w:before="0" w:beforeAutospacing="0" w:after="0" w:afterAutospacing="0"/>
        <w:jc w:val="both"/>
        <w:rPr>
          <w:rFonts w:ascii="Gill Sans MT" w:hAnsi="Gill Sans MT" w:cs="Arial"/>
          <w:b/>
        </w:rPr>
      </w:pPr>
    </w:p>
    <w:p w14:paraId="05A18B05" w14:textId="77777777" w:rsidR="00F66814" w:rsidRPr="004D4E2B" w:rsidRDefault="00F66814" w:rsidP="004818CE">
      <w:pPr>
        <w:pStyle w:val="NormalWeb"/>
        <w:numPr>
          <w:ilvl w:val="0"/>
          <w:numId w:val="54"/>
        </w:numPr>
        <w:shd w:val="clear" w:color="auto" w:fill="FFFFFF"/>
        <w:tabs>
          <w:tab w:val="left" w:pos="142"/>
        </w:tabs>
        <w:spacing w:before="0" w:beforeAutospacing="0" w:after="0" w:afterAutospacing="0"/>
        <w:jc w:val="both"/>
        <w:rPr>
          <w:rFonts w:ascii="Gill Sans MT" w:hAnsi="Gill Sans MT" w:cs="Arial"/>
          <w:b/>
        </w:rPr>
      </w:pPr>
      <w:r w:rsidRPr="004D4E2B">
        <w:rPr>
          <w:rFonts w:ascii="Gill Sans MT" w:hAnsi="Gill Sans MT" w:cs="Arial"/>
          <w:b/>
        </w:rPr>
        <w:t xml:space="preserve">Métodos de los grupos terroristas.  </w:t>
      </w:r>
      <w:r w:rsidRPr="004D4E2B">
        <w:rPr>
          <w:rFonts w:ascii="Gill Sans MT" w:hAnsi="Gill Sans MT" w:cs="Arial"/>
        </w:rPr>
        <w:t xml:space="preserve">Bajo el punto de vista metodológico, se puede considerar terrorista al grupo que perpetre secuestros, atentados con bombas, asesinatos, amenazas y coacciones de manera sistemática. </w:t>
      </w:r>
    </w:p>
    <w:p w14:paraId="215F0254" w14:textId="77777777" w:rsidR="00F66814" w:rsidRPr="004D4E2B" w:rsidRDefault="00F66814" w:rsidP="00F66814">
      <w:pPr>
        <w:tabs>
          <w:tab w:val="left" w:pos="284"/>
        </w:tabs>
        <w:spacing w:after="0" w:line="240" w:lineRule="auto"/>
        <w:jc w:val="both"/>
        <w:rPr>
          <w:rFonts w:ascii="Gill Sans MT" w:hAnsi="Gill Sans MT" w:cs="Arial"/>
          <w:b/>
          <w:sz w:val="24"/>
          <w:szCs w:val="24"/>
        </w:rPr>
      </w:pPr>
    </w:p>
    <w:p w14:paraId="54E91D3E" w14:textId="77777777" w:rsidR="00F66814" w:rsidRPr="004D4E2B" w:rsidRDefault="00F66814" w:rsidP="004818CE">
      <w:pPr>
        <w:pStyle w:val="NormalWeb"/>
        <w:numPr>
          <w:ilvl w:val="0"/>
          <w:numId w:val="54"/>
        </w:numPr>
        <w:shd w:val="clear" w:color="auto" w:fill="FFFFFF"/>
        <w:spacing w:before="0" w:beforeAutospacing="0" w:after="0" w:afterAutospacing="0"/>
        <w:jc w:val="both"/>
        <w:rPr>
          <w:rFonts w:ascii="Gill Sans MT" w:hAnsi="Gill Sans MT" w:cs="Arial"/>
        </w:rPr>
      </w:pPr>
      <w:r w:rsidRPr="004D4E2B">
        <w:rPr>
          <w:rFonts w:ascii="Gill Sans MT" w:hAnsi="Gill Sans MT" w:cs="Arial"/>
          <w:b/>
        </w:rPr>
        <w:t xml:space="preserve">Armas terroristas.  </w:t>
      </w:r>
      <w:r w:rsidRPr="004D4E2B">
        <w:rPr>
          <w:rFonts w:ascii="Gill Sans MT" w:hAnsi="Gill Sans MT" w:cs="Arial"/>
        </w:rPr>
        <w:t xml:space="preserve">Aunque prácticamente cualquier cosa puede ser considerada un arma, los terroristas han utilizado habitualmente armas cortas o semiautomáticas. En general, los grupos terroristas tienden a utilizar cualquier elemento que les permita lograr sus objetivos con la mayor resonancia mediática posible, ya sean esos elementos armas procedentes de los ejércitos regulares o adquiridas en el mercado internacional de tráfico de armas o se trate de medios improvisados. </w:t>
      </w:r>
    </w:p>
    <w:p w14:paraId="0E13AD5E" w14:textId="77777777" w:rsidR="00F66814" w:rsidRPr="004D4E2B" w:rsidRDefault="00F66814" w:rsidP="00F66814">
      <w:pPr>
        <w:pStyle w:val="NormalWeb"/>
        <w:shd w:val="clear" w:color="auto" w:fill="FFFFFF"/>
        <w:spacing w:before="0" w:beforeAutospacing="0" w:after="0" w:afterAutospacing="0"/>
        <w:jc w:val="both"/>
        <w:rPr>
          <w:rFonts w:ascii="Gill Sans MT" w:hAnsi="Gill Sans MT" w:cs="Arial"/>
        </w:rPr>
      </w:pPr>
    </w:p>
    <w:p w14:paraId="23EE9A76" w14:textId="77777777" w:rsidR="00BF30B2" w:rsidRPr="004D4E2B" w:rsidRDefault="00BF30B2" w:rsidP="00BF30B2">
      <w:pPr>
        <w:pStyle w:val="Textoindependiente"/>
        <w:rPr>
          <w:rFonts w:ascii="Gill Sans MT" w:hAnsi="Gill Sans MT" w:cs="Arial"/>
          <w:i w:val="0"/>
          <w:szCs w:val="24"/>
        </w:rPr>
      </w:pPr>
      <w:r w:rsidRPr="004D4E2B">
        <w:rPr>
          <w:rFonts w:ascii="Gill Sans MT" w:hAnsi="Gill Sans MT" w:cs="Arial"/>
          <w:i w:val="0"/>
          <w:szCs w:val="24"/>
        </w:rPr>
        <w:t xml:space="preserve">Debido a la situación de orden político, público y socio-económico a la que está expuesta el país, se asume, que en determinado momento, estos eventos pueden llegar a afectar la integridad de las personas que ocupen las instalaciones de </w:t>
      </w:r>
      <w:r w:rsidR="00D2168D">
        <w:rPr>
          <w:rFonts w:ascii="Gill Sans MT" w:hAnsi="Gill Sans MT" w:cs="Arial"/>
          <w:b/>
          <w:i w:val="0"/>
          <w:szCs w:val="24"/>
          <w:lang w:val="es-CO"/>
        </w:rPr>
        <w:t>INSEPET SAS</w:t>
      </w:r>
      <w:r w:rsidR="00DC671B" w:rsidRPr="004D4E2B">
        <w:rPr>
          <w:rFonts w:ascii="Gill Sans MT" w:hAnsi="Gill Sans MT" w:cs="Arial"/>
          <w:b/>
          <w:i w:val="0"/>
          <w:szCs w:val="24"/>
          <w:lang w:val="es-CO"/>
        </w:rPr>
        <w:t>,</w:t>
      </w:r>
      <w:r w:rsidRPr="004D4E2B">
        <w:rPr>
          <w:rFonts w:ascii="Gill Sans MT" w:hAnsi="Gill Sans MT" w:cs="Arial"/>
          <w:i w:val="0"/>
          <w:szCs w:val="24"/>
        </w:rPr>
        <w:t xml:space="preserve"> así como la infraestructura de la misma.</w:t>
      </w:r>
    </w:p>
    <w:p w14:paraId="13A853E5" w14:textId="77777777" w:rsidR="00F66814" w:rsidRPr="004D4E2B" w:rsidRDefault="00F66814" w:rsidP="00BF30B2">
      <w:pPr>
        <w:pStyle w:val="Textoindependiente"/>
        <w:rPr>
          <w:rFonts w:ascii="Gill Sans MT" w:hAnsi="Gill Sans MT" w:cs="Arial"/>
          <w:i w:val="0"/>
          <w:szCs w:val="24"/>
        </w:rPr>
      </w:pPr>
    </w:p>
    <w:p w14:paraId="3BA7466B" w14:textId="77777777" w:rsidR="00BF30B2" w:rsidRPr="004D4E2B" w:rsidRDefault="00BF30B2" w:rsidP="00221EB2">
      <w:pPr>
        <w:numPr>
          <w:ilvl w:val="2"/>
          <w:numId w:val="35"/>
        </w:numPr>
        <w:tabs>
          <w:tab w:val="left" w:pos="284"/>
          <w:tab w:val="left" w:pos="709"/>
        </w:tabs>
        <w:ind w:left="0" w:firstLine="0"/>
        <w:jc w:val="both"/>
        <w:rPr>
          <w:rFonts w:ascii="Gill Sans MT" w:hAnsi="Gill Sans MT" w:cs="Arial"/>
          <w:b/>
          <w:sz w:val="24"/>
          <w:szCs w:val="24"/>
        </w:rPr>
      </w:pPr>
      <w:r w:rsidRPr="004D4E2B">
        <w:rPr>
          <w:rFonts w:ascii="Gill Sans MT" w:hAnsi="Gill Sans MT" w:cs="Arial"/>
          <w:b/>
          <w:sz w:val="24"/>
          <w:szCs w:val="24"/>
        </w:rPr>
        <w:t>Vendavales y Tormentas Eléctricas</w:t>
      </w:r>
    </w:p>
    <w:p w14:paraId="1B4542A0" w14:textId="77777777" w:rsidR="00F62F1E" w:rsidRPr="004D4E2B" w:rsidRDefault="00F62F1E" w:rsidP="00F62F1E">
      <w:pPr>
        <w:pStyle w:val="NormalWeb"/>
        <w:spacing w:before="0" w:beforeAutospacing="0" w:after="0" w:afterAutospacing="0"/>
        <w:jc w:val="both"/>
        <w:rPr>
          <w:rFonts w:ascii="Gill Sans MT" w:hAnsi="Gill Sans MT" w:cs="Arial"/>
          <w:b/>
        </w:rPr>
      </w:pPr>
      <w:r w:rsidRPr="004D4E2B">
        <w:rPr>
          <w:rFonts w:ascii="Gill Sans MT" w:hAnsi="Gill Sans MT" w:cs="Arial"/>
        </w:rPr>
        <w:t>Aire en movimiento, especialmente una masa de aire que tiene una dirección horizontal. Los flujos verticales de aire se denominan corrientes. Las diferencias de temperatura de los estratos de la atmósfera, provocan diferencias de presiones atmosféricas que producen el viento.</w:t>
      </w:r>
      <w:r w:rsidRPr="004D4E2B">
        <w:rPr>
          <w:rStyle w:val="Refdenotaalpie"/>
          <w:rFonts w:ascii="Gill Sans MT" w:hAnsi="Gill Sans MT" w:cs="Arial"/>
        </w:rPr>
        <w:footnoteReference w:id="5"/>
      </w:r>
    </w:p>
    <w:p w14:paraId="4B19C01A" w14:textId="77777777" w:rsidR="00F62F1E" w:rsidRPr="004D4E2B" w:rsidRDefault="00F62F1E" w:rsidP="00F62F1E">
      <w:pPr>
        <w:pStyle w:val="NormalWeb"/>
        <w:spacing w:before="0" w:beforeAutospacing="0" w:after="0" w:afterAutospacing="0"/>
        <w:jc w:val="both"/>
        <w:rPr>
          <w:rFonts w:ascii="Gill Sans MT" w:hAnsi="Gill Sans MT" w:cs="Arial"/>
          <w:b/>
          <w:color w:val="FF0000"/>
        </w:rPr>
      </w:pPr>
    </w:p>
    <w:p w14:paraId="35EB8654" w14:textId="77777777" w:rsidR="00F62F1E" w:rsidRPr="004D4E2B" w:rsidRDefault="00F62F1E" w:rsidP="00F62F1E">
      <w:pPr>
        <w:pStyle w:val="NormalWeb"/>
        <w:spacing w:before="0" w:beforeAutospacing="0" w:after="0" w:afterAutospacing="0"/>
        <w:jc w:val="both"/>
        <w:rPr>
          <w:rFonts w:ascii="Gill Sans MT" w:hAnsi="Gill Sans MT" w:cs="Arial"/>
        </w:rPr>
      </w:pPr>
      <w:r w:rsidRPr="004D4E2B">
        <w:rPr>
          <w:rFonts w:ascii="Gill Sans MT" w:hAnsi="Gill Sans MT" w:cs="Arial"/>
        </w:rPr>
        <w:t>En Bogotá, se han presentado emergencias a causa de los vendavales o vientos fuertes, como el ocurrido el 7 de noviembre de 2007, en la que se vieron afectados varios vecinos del Norte de la capital, dejando daños materiales y una persona herida. El vendaval de este día se formó por el calentamiento del suelo que da lugar a variaciones bruscas de la presión que provocan variaciones en la fuerza de los vientos. Si estas variaciones son muy fuertes los vientos también serán muy fuertes, explicó Gonzalo Hurtado, meteorólogo del Ideam.</w:t>
      </w:r>
    </w:p>
    <w:p w14:paraId="278D1909" w14:textId="77777777" w:rsidR="00F62F1E" w:rsidRPr="004D4E2B" w:rsidRDefault="00F62F1E" w:rsidP="00BF30B2">
      <w:pPr>
        <w:spacing w:after="0" w:line="240" w:lineRule="auto"/>
        <w:jc w:val="both"/>
        <w:rPr>
          <w:rFonts w:ascii="Gill Sans MT" w:hAnsi="Gill Sans MT" w:cs="Arial"/>
          <w:sz w:val="24"/>
          <w:szCs w:val="24"/>
          <w:lang w:val="es-CO"/>
        </w:rPr>
      </w:pPr>
    </w:p>
    <w:p w14:paraId="6B0643E9" w14:textId="77777777" w:rsidR="00BF30B2" w:rsidRPr="004D4E2B" w:rsidRDefault="00411C7A" w:rsidP="00BF30B2">
      <w:pPr>
        <w:spacing w:after="0" w:line="240" w:lineRule="auto"/>
        <w:jc w:val="both"/>
        <w:rPr>
          <w:rFonts w:ascii="Gill Sans MT" w:hAnsi="Gill Sans MT" w:cs="Arial"/>
          <w:sz w:val="24"/>
          <w:szCs w:val="24"/>
          <w:lang w:val="es-CO"/>
        </w:rPr>
      </w:pPr>
      <w:r w:rsidRPr="004D4E2B">
        <w:rPr>
          <w:rFonts w:ascii="Gill Sans MT" w:hAnsi="Gill Sans MT" w:cs="Arial"/>
          <w:sz w:val="24"/>
          <w:szCs w:val="24"/>
          <w:lang w:val="es-CO"/>
        </w:rPr>
        <w:t>Las temporadas invernales que se presentan en el país traen consigo problemas asociados como lo son inundaciones y desbordamientos de fuentes hídricas; para el caso concreto de la localidad de Puente Aranda, la temporada de lluvias presenta amenazas como lo son las tormentas eléctricas que en cualquier momento pueden impactar los frentes de trabajo de</w:t>
      </w:r>
      <w:r w:rsidRPr="004D4E2B">
        <w:rPr>
          <w:rFonts w:ascii="Gill Sans MT" w:hAnsi="Gill Sans MT" w:cs="Arial"/>
          <w:sz w:val="24"/>
          <w:szCs w:val="24"/>
        </w:rPr>
        <w:t xml:space="preserve"> </w:t>
      </w:r>
      <w:r w:rsidR="00D2168D">
        <w:rPr>
          <w:rFonts w:ascii="Gill Sans MT" w:hAnsi="Gill Sans MT" w:cs="Arial"/>
          <w:b/>
          <w:sz w:val="24"/>
          <w:szCs w:val="24"/>
          <w:lang w:val="es-CO"/>
        </w:rPr>
        <w:t>INSEPET SAS</w:t>
      </w:r>
      <w:r w:rsidRPr="004D4E2B">
        <w:rPr>
          <w:rFonts w:ascii="Gill Sans MT" w:hAnsi="Gill Sans MT" w:cs="Arial"/>
          <w:b/>
          <w:sz w:val="24"/>
          <w:szCs w:val="24"/>
          <w:lang w:val="es-CO"/>
        </w:rPr>
        <w:t>,</w:t>
      </w:r>
      <w:r w:rsidRPr="004D4E2B">
        <w:rPr>
          <w:rFonts w:ascii="Gill Sans MT" w:hAnsi="Gill Sans MT" w:cs="Arial"/>
          <w:sz w:val="24"/>
          <w:szCs w:val="24"/>
          <w:lang w:val="es-CO"/>
        </w:rPr>
        <w:t xml:space="preserve"> y </w:t>
      </w:r>
      <w:r w:rsidRPr="004D4E2B">
        <w:rPr>
          <w:rFonts w:ascii="Gill Sans MT" w:hAnsi="Gill Sans MT" w:cs="Arial"/>
          <w:b/>
          <w:sz w:val="24"/>
          <w:szCs w:val="24"/>
          <w:lang w:val="es-CO"/>
        </w:rPr>
        <w:t xml:space="preserve"> </w:t>
      </w:r>
      <w:r w:rsidRPr="004D4E2B">
        <w:rPr>
          <w:rFonts w:ascii="Gill Sans MT" w:hAnsi="Gill Sans MT" w:cs="Arial"/>
          <w:sz w:val="24"/>
          <w:szCs w:val="24"/>
          <w:lang w:val="es-CO"/>
        </w:rPr>
        <w:t>afectaciones por los vendavales.</w:t>
      </w:r>
    </w:p>
    <w:p w14:paraId="6A683315" w14:textId="77777777" w:rsidR="00BF30B2" w:rsidRPr="004D4E2B" w:rsidRDefault="00BF30B2" w:rsidP="00BF30B2">
      <w:pPr>
        <w:spacing w:after="0" w:line="240" w:lineRule="auto"/>
        <w:jc w:val="both"/>
        <w:rPr>
          <w:rFonts w:ascii="Gill Sans MT" w:hAnsi="Gill Sans MT" w:cs="Arial"/>
          <w:sz w:val="24"/>
          <w:szCs w:val="24"/>
          <w:lang w:val="es-CO"/>
        </w:rPr>
      </w:pPr>
    </w:p>
    <w:p w14:paraId="3A7CAD22" w14:textId="77777777" w:rsidR="00BF30B2" w:rsidRPr="004D4E2B" w:rsidRDefault="00BF30B2" w:rsidP="00BF30B2">
      <w:pPr>
        <w:pStyle w:val="Descripcin"/>
        <w:rPr>
          <w:rFonts w:ascii="Gill Sans MT" w:hAnsi="Gill Sans MT" w:cs="Arial"/>
          <w:b w:val="0"/>
          <w:i w:val="0"/>
          <w:szCs w:val="24"/>
          <w:lang w:val="es-CO"/>
        </w:rPr>
      </w:pPr>
      <w:bookmarkStart w:id="16" w:name="_Toc305753306"/>
      <w:bookmarkStart w:id="17" w:name="_Toc324779269"/>
      <w:bookmarkStart w:id="18" w:name="_Toc325472569"/>
      <w:bookmarkStart w:id="19" w:name="_Toc365911282"/>
      <w:bookmarkStart w:id="20" w:name="_Toc370058780"/>
      <w:r w:rsidRPr="004D4E2B">
        <w:rPr>
          <w:rFonts w:ascii="Gill Sans MT" w:hAnsi="Gill Sans MT" w:cs="Arial"/>
          <w:b w:val="0"/>
          <w:i w:val="0"/>
          <w:szCs w:val="24"/>
          <w:lang w:val="es-CO"/>
        </w:rPr>
        <w:t xml:space="preserve">A continuación se ilustra la variación espacial del nivel </w:t>
      </w:r>
      <w:r w:rsidR="00AC0A1F" w:rsidRPr="004D4E2B">
        <w:rPr>
          <w:rFonts w:ascii="Gill Sans MT" w:hAnsi="Gill Sans MT" w:cs="Arial"/>
          <w:b w:val="0"/>
          <w:i w:val="0"/>
          <w:szCs w:val="24"/>
          <w:lang w:val="es-CO"/>
        </w:rPr>
        <w:t>ceraunicos</w:t>
      </w:r>
      <w:r w:rsidRPr="004D4E2B">
        <w:rPr>
          <w:rFonts w:ascii="Gill Sans MT" w:hAnsi="Gill Sans MT" w:cs="Arial"/>
          <w:b w:val="0"/>
          <w:i w:val="0"/>
          <w:szCs w:val="24"/>
          <w:lang w:val="es-CO"/>
        </w:rPr>
        <w:t xml:space="preserve"> en el territorio colombiano, el cual fue evaluado en áreas de 30 Km</w:t>
      </w:r>
      <w:r w:rsidRPr="004D4E2B">
        <w:rPr>
          <w:rFonts w:ascii="Gill Sans MT" w:hAnsi="Gill Sans MT" w:cs="Arial"/>
          <w:b w:val="0"/>
          <w:i w:val="0"/>
          <w:szCs w:val="24"/>
          <w:vertAlign w:val="superscript"/>
          <w:lang w:val="es-CO"/>
        </w:rPr>
        <w:t>2</w:t>
      </w:r>
      <w:r w:rsidRPr="004D4E2B">
        <w:rPr>
          <w:rFonts w:ascii="Gill Sans MT" w:hAnsi="Gill Sans MT" w:cs="Arial"/>
          <w:b w:val="0"/>
          <w:i w:val="0"/>
          <w:szCs w:val="24"/>
          <w:lang w:val="es-CO"/>
        </w:rPr>
        <w:t xml:space="preserve"> X 30 Km</w:t>
      </w:r>
      <w:r w:rsidRPr="004D4E2B">
        <w:rPr>
          <w:rFonts w:ascii="Gill Sans MT" w:hAnsi="Gill Sans MT" w:cs="Arial"/>
          <w:b w:val="0"/>
          <w:i w:val="0"/>
          <w:szCs w:val="24"/>
          <w:vertAlign w:val="superscript"/>
          <w:lang w:val="es-CO"/>
        </w:rPr>
        <w:t>2</w:t>
      </w:r>
      <w:r w:rsidRPr="004D4E2B">
        <w:rPr>
          <w:rFonts w:ascii="Gill Sans MT" w:hAnsi="Gill Sans MT" w:cs="Arial"/>
          <w:b w:val="0"/>
          <w:i w:val="0"/>
          <w:szCs w:val="24"/>
          <w:lang w:val="es-CO"/>
        </w:rPr>
        <w:t xml:space="preserve">  encontrándose zonas con valores entre 11 días y 289 días tormentosos al año.</w:t>
      </w:r>
      <w:r w:rsidRPr="004D4E2B">
        <w:rPr>
          <w:rFonts w:ascii="Gill Sans MT" w:hAnsi="Gill Sans MT" w:cs="Arial"/>
          <w:b w:val="0"/>
          <w:i w:val="0"/>
          <w:szCs w:val="24"/>
        </w:rPr>
        <w:t xml:space="preserve"> Ilustración </w:t>
      </w:r>
      <w:r w:rsidRPr="004D4E2B">
        <w:rPr>
          <w:rFonts w:ascii="Gill Sans MT" w:hAnsi="Gill Sans MT" w:cs="Arial"/>
          <w:b w:val="0"/>
          <w:i w:val="0"/>
          <w:szCs w:val="24"/>
        </w:rPr>
        <w:fldChar w:fldCharType="begin"/>
      </w:r>
      <w:r w:rsidRPr="004D4E2B">
        <w:rPr>
          <w:rFonts w:ascii="Gill Sans MT" w:hAnsi="Gill Sans MT" w:cs="Arial"/>
          <w:b w:val="0"/>
          <w:i w:val="0"/>
          <w:szCs w:val="24"/>
        </w:rPr>
        <w:instrText xml:space="preserve"> SEQ Ilustración \* ARABIC </w:instrText>
      </w:r>
      <w:r w:rsidRPr="004D4E2B">
        <w:rPr>
          <w:rFonts w:ascii="Gill Sans MT" w:hAnsi="Gill Sans MT" w:cs="Arial"/>
          <w:b w:val="0"/>
          <w:i w:val="0"/>
          <w:szCs w:val="24"/>
        </w:rPr>
        <w:fldChar w:fldCharType="separate"/>
      </w:r>
      <w:r w:rsidR="005859D3">
        <w:rPr>
          <w:rFonts w:ascii="Gill Sans MT" w:hAnsi="Gill Sans MT" w:cs="Arial"/>
          <w:b w:val="0"/>
          <w:i w:val="0"/>
          <w:noProof/>
          <w:szCs w:val="24"/>
        </w:rPr>
        <w:t>4</w:t>
      </w:r>
      <w:r w:rsidRPr="004D4E2B">
        <w:rPr>
          <w:rFonts w:ascii="Gill Sans MT" w:hAnsi="Gill Sans MT" w:cs="Arial"/>
          <w:b w:val="0"/>
          <w:i w:val="0"/>
          <w:szCs w:val="24"/>
        </w:rPr>
        <w:fldChar w:fldCharType="end"/>
      </w:r>
      <w:r w:rsidRPr="004D4E2B">
        <w:rPr>
          <w:rFonts w:ascii="Gill Sans MT" w:hAnsi="Gill Sans MT" w:cs="Arial"/>
          <w:b w:val="0"/>
          <w:i w:val="0"/>
          <w:szCs w:val="24"/>
        </w:rPr>
        <w:t xml:space="preserve"> </w:t>
      </w:r>
      <w:r w:rsidRPr="004D4E2B">
        <w:rPr>
          <w:rFonts w:ascii="Gill Sans MT" w:hAnsi="Gill Sans MT" w:cs="Arial"/>
          <w:b w:val="0"/>
          <w:i w:val="0"/>
          <w:szCs w:val="24"/>
          <w:lang w:val="es-CO"/>
        </w:rPr>
        <w:t xml:space="preserve">Mapa ISO niveles </w:t>
      </w:r>
      <w:r w:rsidR="00AC0A1F" w:rsidRPr="004D4E2B">
        <w:rPr>
          <w:rFonts w:ascii="Gill Sans MT" w:hAnsi="Gill Sans MT" w:cs="Arial"/>
          <w:b w:val="0"/>
          <w:i w:val="0"/>
          <w:szCs w:val="24"/>
          <w:lang w:val="es-CO"/>
        </w:rPr>
        <w:t>ceraunicos</w:t>
      </w:r>
      <w:r w:rsidRPr="004D4E2B">
        <w:rPr>
          <w:rFonts w:ascii="Gill Sans MT" w:hAnsi="Gill Sans MT" w:cs="Arial"/>
          <w:b w:val="0"/>
          <w:i w:val="0"/>
          <w:szCs w:val="24"/>
          <w:lang w:val="es-CO"/>
        </w:rPr>
        <w:t xml:space="preserve"> para Colombia (área de 30 Km X 30 Km) - 1999, muestra la variación de estos valores en la geografía para el año 1999.</w:t>
      </w:r>
      <w:bookmarkEnd w:id="16"/>
      <w:bookmarkEnd w:id="17"/>
      <w:bookmarkEnd w:id="18"/>
      <w:bookmarkEnd w:id="19"/>
      <w:bookmarkEnd w:id="20"/>
    </w:p>
    <w:p w14:paraId="5C0AB888" w14:textId="77777777" w:rsidR="00F62F1E" w:rsidRPr="004D4E2B" w:rsidRDefault="00F62F1E" w:rsidP="00F62F1E">
      <w:pPr>
        <w:spacing w:after="0" w:line="240" w:lineRule="auto"/>
        <w:rPr>
          <w:rFonts w:ascii="Gill Sans MT" w:hAnsi="Gill Sans MT" w:cs="Arial"/>
          <w:b/>
          <w:sz w:val="24"/>
          <w:szCs w:val="24"/>
        </w:rPr>
      </w:pPr>
    </w:p>
    <w:p w14:paraId="225628AD" w14:textId="77777777" w:rsidR="00242024" w:rsidRPr="004D4E2B" w:rsidRDefault="00240EE1" w:rsidP="00221EB2">
      <w:pPr>
        <w:numPr>
          <w:ilvl w:val="2"/>
          <w:numId w:val="35"/>
        </w:numPr>
        <w:tabs>
          <w:tab w:val="left" w:pos="567"/>
        </w:tabs>
        <w:spacing w:after="0" w:line="240" w:lineRule="auto"/>
        <w:ind w:left="0" w:firstLine="0"/>
        <w:rPr>
          <w:rFonts w:ascii="Gill Sans MT" w:hAnsi="Gill Sans MT" w:cs="Arial"/>
          <w:b/>
          <w:sz w:val="24"/>
          <w:szCs w:val="24"/>
        </w:rPr>
      </w:pPr>
      <w:r w:rsidRPr="004D4E2B">
        <w:rPr>
          <w:rFonts w:ascii="Gill Sans MT" w:hAnsi="Gill Sans MT" w:cs="Arial"/>
          <w:b/>
          <w:sz w:val="24"/>
          <w:szCs w:val="24"/>
        </w:rPr>
        <w:t>Robo a Mano Armada</w:t>
      </w:r>
    </w:p>
    <w:p w14:paraId="5E634492" w14:textId="77777777" w:rsidR="00F62F1E" w:rsidRPr="004D4E2B" w:rsidRDefault="00F62F1E" w:rsidP="00F62F1E">
      <w:pPr>
        <w:tabs>
          <w:tab w:val="left" w:pos="567"/>
        </w:tabs>
        <w:spacing w:after="0" w:line="240" w:lineRule="auto"/>
        <w:rPr>
          <w:rFonts w:ascii="Gill Sans MT" w:hAnsi="Gill Sans MT" w:cs="Arial"/>
          <w:b/>
          <w:sz w:val="24"/>
          <w:szCs w:val="24"/>
        </w:rPr>
      </w:pPr>
    </w:p>
    <w:p w14:paraId="214A7912" w14:textId="77777777" w:rsidR="00242024" w:rsidRPr="004D4E2B" w:rsidRDefault="00242024" w:rsidP="00F62F1E">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Los Trabajadores que prestan sus servicios a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Pr="004D4E2B">
        <w:rPr>
          <w:rFonts w:ascii="Gill Sans MT" w:hAnsi="Gill Sans MT" w:cs="Arial"/>
          <w:sz w:val="24"/>
          <w:szCs w:val="24"/>
        </w:rPr>
        <w:t xml:space="preserve"> en determinado momento pueden ser blancos de organizaciones delictivas interesadas en hurtar dinero y otros elementos de las instalaciones.</w:t>
      </w:r>
    </w:p>
    <w:p w14:paraId="41136DD2" w14:textId="77777777" w:rsidR="00872E6C" w:rsidRPr="00B62C35" w:rsidRDefault="00872E6C" w:rsidP="00B62C35">
      <w:pPr>
        <w:spacing w:after="0" w:line="240" w:lineRule="auto"/>
        <w:rPr>
          <w:rFonts w:ascii="Gill Sans MT" w:hAnsi="Gill Sans MT" w:cs="Arial"/>
          <w:sz w:val="24"/>
          <w:szCs w:val="24"/>
        </w:rPr>
      </w:pPr>
    </w:p>
    <w:p w14:paraId="2168F9AB" w14:textId="77777777" w:rsidR="004B585F" w:rsidRDefault="004B585F" w:rsidP="00A67F45">
      <w:pPr>
        <w:pStyle w:val="Descripcin"/>
        <w:rPr>
          <w:rFonts w:ascii="Gill Sans MT" w:hAnsi="Gill Sans MT" w:cs="Arial"/>
          <w:i w:val="0"/>
          <w:szCs w:val="24"/>
        </w:rPr>
      </w:pPr>
    </w:p>
    <w:p w14:paraId="533EC992" w14:textId="77777777" w:rsidR="004B585F" w:rsidRDefault="004B585F" w:rsidP="00A67F45">
      <w:pPr>
        <w:pStyle w:val="Descripcin"/>
        <w:rPr>
          <w:rFonts w:ascii="Gill Sans MT" w:hAnsi="Gill Sans MT" w:cs="Arial"/>
          <w:i w:val="0"/>
          <w:szCs w:val="24"/>
        </w:rPr>
      </w:pPr>
    </w:p>
    <w:p w14:paraId="2AC7C593" w14:textId="77777777" w:rsidR="004B585F" w:rsidRDefault="004B585F" w:rsidP="00A67F45">
      <w:pPr>
        <w:pStyle w:val="Descripcin"/>
        <w:rPr>
          <w:rFonts w:ascii="Gill Sans MT" w:hAnsi="Gill Sans MT" w:cs="Arial"/>
          <w:i w:val="0"/>
          <w:szCs w:val="24"/>
        </w:rPr>
      </w:pPr>
    </w:p>
    <w:p w14:paraId="4CF36295" w14:textId="77777777" w:rsidR="004B585F" w:rsidRDefault="004B585F" w:rsidP="00A67F45">
      <w:pPr>
        <w:pStyle w:val="Descripcin"/>
        <w:rPr>
          <w:rFonts w:ascii="Gill Sans MT" w:hAnsi="Gill Sans MT" w:cs="Arial"/>
          <w:i w:val="0"/>
          <w:szCs w:val="24"/>
        </w:rPr>
      </w:pPr>
    </w:p>
    <w:p w14:paraId="3019C13A" w14:textId="77777777" w:rsidR="004B585F" w:rsidRDefault="004B585F" w:rsidP="00A67F45">
      <w:pPr>
        <w:pStyle w:val="Descripcin"/>
        <w:rPr>
          <w:rFonts w:ascii="Gill Sans MT" w:hAnsi="Gill Sans MT" w:cs="Arial"/>
          <w:i w:val="0"/>
          <w:szCs w:val="24"/>
        </w:rPr>
      </w:pPr>
    </w:p>
    <w:p w14:paraId="4128C2ED" w14:textId="495254E9" w:rsidR="005C537F" w:rsidRDefault="005C537F" w:rsidP="005C537F">
      <w:pPr>
        <w:rPr>
          <w:rFonts w:ascii="Gill Sans MT" w:eastAsia="Times New Roman" w:hAnsi="Gill Sans MT" w:cs="Arial"/>
          <w:b/>
          <w:sz w:val="24"/>
          <w:szCs w:val="24"/>
          <w:lang w:eastAsia="zh-CN"/>
        </w:rPr>
      </w:pPr>
    </w:p>
    <w:p w14:paraId="76905572" w14:textId="77777777" w:rsidR="002800C2" w:rsidRDefault="002800C2" w:rsidP="005C537F">
      <w:pPr>
        <w:rPr>
          <w:lang w:eastAsia="zh-CN"/>
        </w:rPr>
      </w:pPr>
    </w:p>
    <w:p w14:paraId="24D40601" w14:textId="74F7152C" w:rsidR="005C537F" w:rsidRDefault="005C537F" w:rsidP="005C537F">
      <w:pPr>
        <w:rPr>
          <w:lang w:eastAsia="zh-CN"/>
        </w:rPr>
      </w:pPr>
    </w:p>
    <w:p w14:paraId="45F43DC2" w14:textId="45F21038" w:rsidR="005C537F" w:rsidRDefault="005C537F" w:rsidP="005C537F">
      <w:pPr>
        <w:rPr>
          <w:lang w:eastAsia="zh-CN"/>
        </w:rPr>
      </w:pPr>
    </w:p>
    <w:p w14:paraId="72651EE4" w14:textId="2C5EF5E8" w:rsidR="005C537F" w:rsidRDefault="005C537F" w:rsidP="005C537F">
      <w:pPr>
        <w:rPr>
          <w:lang w:eastAsia="zh-CN"/>
        </w:rPr>
      </w:pPr>
    </w:p>
    <w:p w14:paraId="520CA078" w14:textId="4974F79B" w:rsidR="005C537F" w:rsidRDefault="005C537F" w:rsidP="005C537F">
      <w:pPr>
        <w:rPr>
          <w:lang w:eastAsia="zh-CN"/>
        </w:rPr>
      </w:pPr>
    </w:p>
    <w:p w14:paraId="778C276E" w14:textId="77777777" w:rsidR="005C537F" w:rsidRDefault="005C537F" w:rsidP="005C537F">
      <w:pPr>
        <w:rPr>
          <w:lang w:eastAsia="zh-CN"/>
        </w:rPr>
      </w:pPr>
    </w:p>
    <w:p w14:paraId="04FB3FA5" w14:textId="77777777" w:rsidR="007B021C" w:rsidRDefault="007B021C" w:rsidP="005C537F">
      <w:pPr>
        <w:rPr>
          <w:lang w:eastAsia="zh-CN"/>
        </w:rPr>
      </w:pPr>
    </w:p>
    <w:p w14:paraId="35C5524B" w14:textId="77777777" w:rsidR="007B021C" w:rsidRDefault="007B021C" w:rsidP="005C537F">
      <w:pPr>
        <w:rPr>
          <w:lang w:eastAsia="zh-CN"/>
        </w:rPr>
      </w:pPr>
    </w:p>
    <w:p w14:paraId="613A5CFF" w14:textId="77777777" w:rsidR="007B021C" w:rsidRPr="005C537F" w:rsidRDefault="007B021C" w:rsidP="005C537F">
      <w:pPr>
        <w:rPr>
          <w:lang w:eastAsia="zh-CN"/>
        </w:rPr>
      </w:pPr>
    </w:p>
    <w:p w14:paraId="6B89FD96" w14:textId="77777777" w:rsidR="00E657DD" w:rsidRDefault="00064EB8" w:rsidP="00A67F45">
      <w:pPr>
        <w:pStyle w:val="Descripcin"/>
        <w:rPr>
          <w:rFonts w:ascii="Gill Sans MT" w:hAnsi="Gill Sans MT" w:cs="Arial"/>
          <w:i w:val="0"/>
          <w:szCs w:val="24"/>
        </w:rPr>
      </w:pPr>
      <w:r w:rsidRPr="004D4E2B">
        <w:rPr>
          <w:rFonts w:ascii="Gill Sans MT" w:hAnsi="Gill Sans MT" w:cs="Arial"/>
          <w:i w:val="0"/>
          <w:szCs w:val="24"/>
        </w:rPr>
        <w:t xml:space="preserve">Ilustración 4 Mapa localidad de </w:t>
      </w:r>
      <w:r w:rsidR="00F41562">
        <w:rPr>
          <w:rFonts w:ascii="Gill Sans MT" w:hAnsi="Gill Sans MT" w:cs="Arial"/>
          <w:i w:val="0"/>
          <w:szCs w:val="24"/>
        </w:rPr>
        <w:t>Fontibón</w:t>
      </w:r>
    </w:p>
    <w:p w14:paraId="27D255FC" w14:textId="77777777" w:rsidR="00540A04" w:rsidRPr="00540A04" w:rsidRDefault="004B585F" w:rsidP="00540A04">
      <w:pPr>
        <w:jc w:val="center"/>
        <w:rPr>
          <w:lang w:eastAsia="zh-CN"/>
        </w:rPr>
      </w:pPr>
      <w:r>
        <w:rPr>
          <w:noProof/>
          <w:lang w:val="es-CO" w:eastAsia="es-CO"/>
        </w:rPr>
        <w:drawing>
          <wp:inline distT="0" distB="0" distL="0" distR="0" wp14:anchorId="69468C92" wp14:editId="528BA1BE">
            <wp:extent cx="5183055" cy="6543304"/>
            <wp:effectExtent l="0" t="0" r="0" b="0"/>
            <wp:docPr id="1386" name="Imagen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 name="09_microzonificacion.jpg"/>
                    <pic:cNvPicPr/>
                  </pic:nvPicPr>
                  <pic:blipFill>
                    <a:blip r:embed="rId29">
                      <a:extLst>
                        <a:ext uri="{28A0092B-C50C-407E-A947-70E740481C1C}">
                          <a14:useLocalDpi xmlns:a14="http://schemas.microsoft.com/office/drawing/2010/main" val="0"/>
                        </a:ext>
                      </a:extLst>
                    </a:blip>
                    <a:stretch>
                      <a:fillRect/>
                    </a:stretch>
                  </pic:blipFill>
                  <pic:spPr>
                    <a:xfrm>
                      <a:off x="0" y="0"/>
                      <a:ext cx="5188296" cy="6549920"/>
                    </a:xfrm>
                    <a:prstGeom prst="rect">
                      <a:avLst/>
                    </a:prstGeom>
                  </pic:spPr>
                </pic:pic>
              </a:graphicData>
            </a:graphic>
          </wp:inline>
        </w:drawing>
      </w:r>
    </w:p>
    <w:p w14:paraId="2354E8F9" w14:textId="5C91E2B9" w:rsidR="00E311F7" w:rsidRPr="007B021C" w:rsidRDefault="00A67F45" w:rsidP="007B021C">
      <w:pPr>
        <w:jc w:val="center"/>
        <w:rPr>
          <w:rFonts w:ascii="Gill Sans MT" w:hAnsi="Gill Sans MT" w:cs="Arial"/>
          <w:sz w:val="20"/>
          <w:szCs w:val="20"/>
          <w:lang w:val="es-CO"/>
        </w:rPr>
      </w:pPr>
      <w:bookmarkStart w:id="21" w:name="_Toc370058781"/>
      <w:bookmarkStart w:id="22" w:name="_Toc325472571"/>
      <w:r w:rsidRPr="007B021C">
        <w:rPr>
          <w:rFonts w:ascii="Gill Sans MT" w:hAnsi="Gill Sans MT" w:cs="Arial"/>
          <w:b/>
          <w:sz w:val="20"/>
          <w:szCs w:val="20"/>
          <w:lang w:val="es-CO"/>
        </w:rPr>
        <w:t>FUENTE:</w:t>
      </w:r>
      <w:r w:rsidR="00540A04" w:rsidRPr="007B021C">
        <w:rPr>
          <w:rFonts w:ascii="Gill Sans MT" w:hAnsi="Gill Sans MT" w:cs="Arial"/>
          <w:b/>
          <w:sz w:val="20"/>
          <w:szCs w:val="20"/>
          <w:lang w:val="es-CO"/>
        </w:rPr>
        <w:t xml:space="preserve"> </w:t>
      </w:r>
      <w:r w:rsidR="00E311F7" w:rsidRPr="007B021C">
        <w:rPr>
          <w:rFonts w:ascii="Gill Sans MT" w:hAnsi="Gill Sans MT" w:cs="Arial"/>
          <w:sz w:val="20"/>
          <w:szCs w:val="20"/>
          <w:lang w:val="es-CO"/>
        </w:rPr>
        <w:t>http://svrdpae8n1.sire.gov.co/portal/page/portal/fopae/localidades/fontibon</w:t>
      </w:r>
    </w:p>
    <w:p w14:paraId="0B7A5C92" w14:textId="77777777" w:rsidR="000B2573" w:rsidRPr="004D4E2B" w:rsidRDefault="001602B7" w:rsidP="008F7312">
      <w:pPr>
        <w:pStyle w:val="Descripcin"/>
        <w:jc w:val="left"/>
        <w:rPr>
          <w:rFonts w:ascii="Gill Sans MT" w:hAnsi="Gill Sans MT" w:cs="Arial"/>
          <w:i w:val="0"/>
          <w:szCs w:val="24"/>
        </w:rPr>
      </w:pPr>
      <w:r w:rsidRPr="004D4E2B">
        <w:rPr>
          <w:rFonts w:ascii="Gill Sans MT" w:hAnsi="Gill Sans MT" w:cs="Arial"/>
          <w:i w:val="0"/>
          <w:szCs w:val="24"/>
        </w:rPr>
        <w:t xml:space="preserve">Ilustración </w:t>
      </w:r>
      <w:r w:rsidRPr="004D4E2B">
        <w:rPr>
          <w:rFonts w:ascii="Gill Sans MT" w:hAnsi="Gill Sans MT" w:cs="Arial"/>
          <w:i w:val="0"/>
          <w:szCs w:val="24"/>
        </w:rPr>
        <w:fldChar w:fldCharType="begin"/>
      </w:r>
      <w:r w:rsidRPr="004D4E2B">
        <w:rPr>
          <w:rFonts w:ascii="Gill Sans MT" w:hAnsi="Gill Sans MT" w:cs="Arial"/>
          <w:i w:val="0"/>
          <w:szCs w:val="24"/>
        </w:rPr>
        <w:instrText xml:space="preserve"> SEQ Ilustración \* ARABIC </w:instrText>
      </w:r>
      <w:r w:rsidRPr="004D4E2B">
        <w:rPr>
          <w:rFonts w:ascii="Gill Sans MT" w:hAnsi="Gill Sans MT" w:cs="Arial"/>
          <w:i w:val="0"/>
          <w:szCs w:val="24"/>
        </w:rPr>
        <w:fldChar w:fldCharType="separate"/>
      </w:r>
      <w:r w:rsidR="005859D3">
        <w:rPr>
          <w:rFonts w:ascii="Gill Sans MT" w:hAnsi="Gill Sans MT" w:cs="Arial"/>
          <w:i w:val="0"/>
          <w:noProof/>
          <w:szCs w:val="24"/>
        </w:rPr>
        <w:t>5</w:t>
      </w:r>
      <w:r w:rsidRPr="004D4E2B">
        <w:rPr>
          <w:rFonts w:ascii="Gill Sans MT" w:hAnsi="Gill Sans MT" w:cs="Arial"/>
          <w:i w:val="0"/>
          <w:szCs w:val="24"/>
        </w:rPr>
        <w:fldChar w:fldCharType="end"/>
      </w:r>
      <w:r w:rsidR="00F62F1E" w:rsidRPr="004D4E2B">
        <w:rPr>
          <w:rFonts w:ascii="Gill Sans MT" w:hAnsi="Gill Sans MT" w:cs="Arial"/>
          <w:i w:val="0"/>
          <w:szCs w:val="24"/>
        </w:rPr>
        <w:t>.</w:t>
      </w:r>
      <w:r w:rsidRPr="004D4E2B">
        <w:rPr>
          <w:rFonts w:ascii="Gill Sans MT" w:hAnsi="Gill Sans MT" w:cs="Arial"/>
          <w:i w:val="0"/>
          <w:szCs w:val="24"/>
        </w:rPr>
        <w:t xml:space="preserve"> Mapa niveles </w:t>
      </w:r>
      <w:proofErr w:type="spellStart"/>
      <w:r w:rsidR="00AC0A1F" w:rsidRPr="004D4E2B">
        <w:rPr>
          <w:rFonts w:ascii="Gill Sans MT" w:hAnsi="Gill Sans MT" w:cs="Arial"/>
          <w:i w:val="0"/>
          <w:szCs w:val="24"/>
        </w:rPr>
        <w:t>ceraunicos</w:t>
      </w:r>
      <w:proofErr w:type="spellEnd"/>
      <w:r w:rsidRPr="004D4E2B">
        <w:rPr>
          <w:rFonts w:ascii="Gill Sans MT" w:hAnsi="Gill Sans MT" w:cs="Arial"/>
          <w:i w:val="0"/>
          <w:szCs w:val="24"/>
        </w:rPr>
        <w:t>.</w:t>
      </w:r>
      <w:bookmarkEnd w:id="21"/>
      <w:r w:rsidR="008F7312">
        <w:rPr>
          <w:rFonts w:ascii="Gill Sans MT" w:hAnsi="Gill Sans MT" w:cs="Arial"/>
          <w:i w:val="0"/>
          <w:szCs w:val="24"/>
        </w:rPr>
        <w:br/>
      </w:r>
      <w:r w:rsidR="008F7312" w:rsidRPr="00C87648">
        <w:rPr>
          <w:rFonts w:ascii="Gill Sans MT" w:hAnsi="Gill Sans MT" w:cs="Arial"/>
          <w:b w:val="0"/>
          <w:i w:val="0"/>
          <w:szCs w:val="24"/>
          <w:lang w:val="es-CO"/>
        </w:rPr>
        <w:t>A continuación se ilustra la variación espacial del nivel ceraunicos en el territorio colombiano, el cual fue evaluado en áreas de 30 Km</w:t>
      </w:r>
      <w:r w:rsidR="008F7312" w:rsidRPr="00C87648">
        <w:rPr>
          <w:rFonts w:ascii="Gill Sans MT" w:hAnsi="Gill Sans MT" w:cs="Arial"/>
          <w:b w:val="0"/>
          <w:i w:val="0"/>
          <w:szCs w:val="24"/>
          <w:vertAlign w:val="superscript"/>
          <w:lang w:val="es-CO"/>
        </w:rPr>
        <w:t>2</w:t>
      </w:r>
      <w:r w:rsidR="008F7312" w:rsidRPr="00C87648">
        <w:rPr>
          <w:rFonts w:ascii="Gill Sans MT" w:hAnsi="Gill Sans MT" w:cs="Arial"/>
          <w:b w:val="0"/>
          <w:i w:val="0"/>
          <w:szCs w:val="24"/>
          <w:lang w:val="es-CO"/>
        </w:rPr>
        <w:t xml:space="preserve"> X 30 Km</w:t>
      </w:r>
      <w:r w:rsidR="008F7312" w:rsidRPr="00C87648">
        <w:rPr>
          <w:rFonts w:ascii="Gill Sans MT" w:hAnsi="Gill Sans MT" w:cs="Arial"/>
          <w:b w:val="0"/>
          <w:i w:val="0"/>
          <w:szCs w:val="24"/>
          <w:vertAlign w:val="superscript"/>
          <w:lang w:val="es-CO"/>
        </w:rPr>
        <w:t>2</w:t>
      </w:r>
      <w:r w:rsidR="008F7312" w:rsidRPr="00C87648">
        <w:rPr>
          <w:rFonts w:ascii="Gill Sans MT" w:hAnsi="Gill Sans MT" w:cs="Arial"/>
          <w:b w:val="0"/>
          <w:i w:val="0"/>
          <w:szCs w:val="24"/>
          <w:lang w:val="es-CO"/>
        </w:rPr>
        <w:t xml:space="preserve">  encontrándose zonas con valores entre 11 días y 289 días tormentosos al año.</w:t>
      </w:r>
      <w:r w:rsidR="008F7312" w:rsidRPr="00C87648">
        <w:rPr>
          <w:rFonts w:ascii="Gill Sans MT" w:hAnsi="Gill Sans MT" w:cs="Arial"/>
          <w:b w:val="0"/>
          <w:i w:val="0"/>
          <w:szCs w:val="24"/>
        </w:rPr>
        <w:t xml:space="preserve"> Ilustración </w:t>
      </w:r>
      <w:r w:rsidR="008F7312" w:rsidRPr="00C87648">
        <w:rPr>
          <w:rFonts w:ascii="Gill Sans MT" w:hAnsi="Gill Sans MT" w:cs="Arial"/>
          <w:b w:val="0"/>
          <w:i w:val="0"/>
          <w:szCs w:val="24"/>
        </w:rPr>
        <w:fldChar w:fldCharType="begin"/>
      </w:r>
      <w:r w:rsidR="008F7312" w:rsidRPr="00C87648">
        <w:rPr>
          <w:rFonts w:ascii="Gill Sans MT" w:hAnsi="Gill Sans MT" w:cs="Arial"/>
          <w:b w:val="0"/>
          <w:i w:val="0"/>
          <w:szCs w:val="24"/>
        </w:rPr>
        <w:instrText xml:space="preserve"> SEQ Ilustración \* ARABIC </w:instrText>
      </w:r>
      <w:r w:rsidR="008F7312" w:rsidRPr="00C87648">
        <w:rPr>
          <w:rFonts w:ascii="Gill Sans MT" w:hAnsi="Gill Sans MT" w:cs="Arial"/>
          <w:b w:val="0"/>
          <w:i w:val="0"/>
          <w:szCs w:val="24"/>
        </w:rPr>
        <w:fldChar w:fldCharType="separate"/>
      </w:r>
      <w:r w:rsidR="005859D3">
        <w:rPr>
          <w:rFonts w:ascii="Gill Sans MT" w:hAnsi="Gill Sans MT" w:cs="Arial"/>
          <w:b w:val="0"/>
          <w:i w:val="0"/>
          <w:noProof/>
          <w:szCs w:val="24"/>
        </w:rPr>
        <w:t>6</w:t>
      </w:r>
      <w:r w:rsidR="008F7312" w:rsidRPr="00C87648">
        <w:rPr>
          <w:rFonts w:ascii="Gill Sans MT" w:hAnsi="Gill Sans MT" w:cs="Arial"/>
          <w:b w:val="0"/>
          <w:i w:val="0"/>
          <w:szCs w:val="24"/>
        </w:rPr>
        <w:fldChar w:fldCharType="end"/>
      </w:r>
      <w:r w:rsidR="008F7312" w:rsidRPr="00C87648">
        <w:rPr>
          <w:rFonts w:ascii="Gill Sans MT" w:hAnsi="Gill Sans MT" w:cs="Arial"/>
          <w:b w:val="0"/>
          <w:i w:val="0"/>
          <w:szCs w:val="24"/>
        </w:rPr>
        <w:t xml:space="preserve"> </w:t>
      </w:r>
      <w:r w:rsidR="008F7312" w:rsidRPr="00C87648">
        <w:rPr>
          <w:rFonts w:ascii="Gill Sans MT" w:hAnsi="Gill Sans MT" w:cs="Arial"/>
          <w:b w:val="0"/>
          <w:i w:val="0"/>
          <w:szCs w:val="24"/>
          <w:lang w:val="es-CO"/>
        </w:rPr>
        <w:t>Mapa ISO niveles ceraunicos para Colombia (área de 30 Km X 30 Km) - 1999, muestra la variación de estos valores en la geografía para el año 1999.</w:t>
      </w:r>
    </w:p>
    <w:p w14:paraId="703E04C8" w14:textId="77777777" w:rsidR="00E171F3" w:rsidRPr="004D4E2B" w:rsidRDefault="00D81FB8" w:rsidP="00D81FB8">
      <w:pPr>
        <w:pStyle w:val="Descripcin"/>
        <w:rPr>
          <w:rFonts w:ascii="Gill Sans MT" w:hAnsi="Gill Sans MT" w:cs="Arial"/>
          <w:i w:val="0"/>
          <w:szCs w:val="24"/>
        </w:rPr>
      </w:pPr>
      <w:r w:rsidRPr="004D4E2B">
        <w:rPr>
          <w:rFonts w:ascii="Gill Sans MT" w:hAnsi="Gill Sans MT" w:cs="Arial"/>
          <w:szCs w:val="24"/>
        </w:rPr>
        <w:t xml:space="preserve"> </w:t>
      </w:r>
      <w:bookmarkEnd w:id="22"/>
    </w:p>
    <w:p w14:paraId="164A7242" w14:textId="77777777" w:rsidR="00E171F3" w:rsidRPr="004D4E2B" w:rsidRDefault="00612FD5" w:rsidP="00E171F3">
      <w:pPr>
        <w:pStyle w:val="Textoindependiente"/>
        <w:jc w:val="center"/>
        <w:rPr>
          <w:rFonts w:ascii="Gill Sans MT" w:hAnsi="Gill Sans MT" w:cs="Arial"/>
          <w:i w:val="0"/>
          <w:szCs w:val="24"/>
        </w:rPr>
      </w:pPr>
      <w:r w:rsidRPr="004D4E2B">
        <w:rPr>
          <w:rFonts w:ascii="Gill Sans MT" w:hAnsi="Gill Sans MT" w:cs="Arial"/>
          <w:i w:val="0"/>
          <w:noProof/>
          <w:szCs w:val="24"/>
          <w:lang w:val="es-CO" w:eastAsia="es-CO"/>
        </w:rPr>
        <w:drawing>
          <wp:inline distT="0" distB="0" distL="0" distR="0" wp14:anchorId="51C8D4A8" wp14:editId="3BCC4D9A">
            <wp:extent cx="2428875" cy="2875856"/>
            <wp:effectExtent l="0" t="0" r="0" b="1270"/>
            <wp:docPr id="1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2432984" cy="2880721"/>
                    </a:xfrm>
                    <a:prstGeom prst="rect">
                      <a:avLst/>
                    </a:prstGeom>
                    <a:noFill/>
                    <a:ln>
                      <a:noFill/>
                    </a:ln>
                  </pic:spPr>
                </pic:pic>
              </a:graphicData>
            </a:graphic>
          </wp:inline>
        </w:drawing>
      </w:r>
    </w:p>
    <w:p w14:paraId="410DFC5C" w14:textId="77777777" w:rsidR="00872E6C" w:rsidRPr="007B021C" w:rsidRDefault="00E171F3" w:rsidP="005C767B">
      <w:pPr>
        <w:jc w:val="center"/>
        <w:rPr>
          <w:rFonts w:ascii="Gill Sans MT" w:hAnsi="Gill Sans MT" w:cs="Arial"/>
          <w:sz w:val="20"/>
          <w:szCs w:val="20"/>
          <w:lang w:val="es-CO"/>
        </w:rPr>
      </w:pPr>
      <w:r w:rsidRPr="007B021C">
        <w:rPr>
          <w:rFonts w:ascii="Gill Sans MT" w:hAnsi="Gill Sans MT" w:cs="Arial"/>
          <w:sz w:val="20"/>
          <w:szCs w:val="20"/>
          <w:lang w:val="es-CO"/>
        </w:rPr>
        <w:t>FUENTE: Norma Técnica Colombiana NTC 382 de 2006, Protección Contra Rayos</w:t>
      </w:r>
      <w:r w:rsidR="003204E4" w:rsidRPr="007B021C">
        <w:rPr>
          <w:rFonts w:ascii="Gill Sans MT" w:hAnsi="Gill Sans MT" w:cs="Arial"/>
          <w:sz w:val="20"/>
          <w:szCs w:val="20"/>
          <w:lang w:val="es-CO"/>
        </w:rPr>
        <w:t>.</w:t>
      </w:r>
    </w:p>
    <w:p w14:paraId="5097199B" w14:textId="77777777" w:rsidR="00366A8C" w:rsidRPr="004D4E2B" w:rsidRDefault="00366A8C" w:rsidP="00221EB2">
      <w:pPr>
        <w:pStyle w:val="Prrafodelista"/>
        <w:numPr>
          <w:ilvl w:val="0"/>
          <w:numId w:val="35"/>
        </w:numPr>
        <w:autoSpaceDE w:val="0"/>
        <w:autoSpaceDN w:val="0"/>
        <w:adjustRightInd w:val="0"/>
        <w:spacing w:after="0" w:line="240" w:lineRule="auto"/>
        <w:ind w:left="426"/>
        <w:jc w:val="center"/>
        <w:outlineLvl w:val="0"/>
        <w:rPr>
          <w:rFonts w:ascii="Gill Sans MT" w:hAnsi="Gill Sans MT" w:cs="Arial"/>
          <w:b/>
          <w:sz w:val="24"/>
          <w:szCs w:val="24"/>
          <w:lang w:val="es-CO"/>
        </w:rPr>
      </w:pPr>
      <w:bookmarkStart w:id="23" w:name="_Toc395704540"/>
      <w:r w:rsidRPr="004D4E2B">
        <w:rPr>
          <w:rFonts w:ascii="Gill Sans MT" w:hAnsi="Gill Sans MT" w:cs="Arial"/>
          <w:b/>
          <w:sz w:val="24"/>
          <w:szCs w:val="24"/>
          <w:lang w:val="es-CO"/>
        </w:rPr>
        <w:t>ESQUEMA ORGANIZACIONAL PARA EMERGENCIAS</w:t>
      </w:r>
      <w:bookmarkEnd w:id="23"/>
    </w:p>
    <w:p w14:paraId="4FBE3463" w14:textId="77777777" w:rsidR="00366A8C" w:rsidRPr="004D4E2B" w:rsidRDefault="00366A8C" w:rsidP="00A75179">
      <w:pPr>
        <w:pStyle w:val="Sinespaciado"/>
        <w:jc w:val="both"/>
        <w:rPr>
          <w:rFonts w:ascii="Gill Sans MT" w:hAnsi="Gill Sans MT" w:cs="Arial"/>
          <w:sz w:val="24"/>
          <w:szCs w:val="24"/>
          <w:lang w:val="es-CO"/>
        </w:rPr>
      </w:pPr>
    </w:p>
    <w:p w14:paraId="4EEC9514" w14:textId="77777777" w:rsidR="00A75179" w:rsidRPr="004D4E2B" w:rsidRDefault="00A75179" w:rsidP="00A75179">
      <w:pPr>
        <w:pStyle w:val="Sinespaciado"/>
        <w:jc w:val="both"/>
        <w:rPr>
          <w:rFonts w:ascii="Gill Sans MT" w:hAnsi="Gill Sans MT" w:cs="Arial"/>
          <w:sz w:val="24"/>
          <w:szCs w:val="24"/>
          <w:lang w:val="es-CO"/>
        </w:rPr>
      </w:pPr>
    </w:p>
    <w:p w14:paraId="1612B7C3" w14:textId="7B9D7EF9" w:rsidR="00CC11E7" w:rsidRPr="002800C2" w:rsidRDefault="00366A8C" w:rsidP="002800C2">
      <w:pPr>
        <w:autoSpaceDE w:val="0"/>
        <w:autoSpaceDN w:val="0"/>
        <w:adjustRightInd w:val="0"/>
        <w:spacing w:after="0" w:line="240" w:lineRule="auto"/>
        <w:jc w:val="both"/>
        <w:rPr>
          <w:rFonts w:ascii="Gill Sans MT" w:hAnsi="Gill Sans MT" w:cs="Arial"/>
          <w:sz w:val="24"/>
          <w:szCs w:val="24"/>
          <w:lang w:val="es-CO"/>
        </w:rPr>
      </w:pPr>
      <w:r w:rsidRPr="004D4E2B">
        <w:rPr>
          <w:rFonts w:ascii="Gill Sans MT" w:hAnsi="Gill Sans MT" w:cs="Arial"/>
          <w:sz w:val="24"/>
          <w:szCs w:val="24"/>
          <w:lang w:val="es-CO"/>
        </w:rPr>
        <w:t>En la estructuración del Plan de Emergencia</w:t>
      </w:r>
      <w:r w:rsidR="0024317C" w:rsidRPr="004D4E2B">
        <w:rPr>
          <w:rFonts w:ascii="Gill Sans MT" w:hAnsi="Gill Sans MT" w:cs="Arial"/>
          <w:sz w:val="24"/>
          <w:szCs w:val="24"/>
          <w:lang w:val="es-CO"/>
        </w:rPr>
        <w:t>s</w:t>
      </w:r>
      <w:r w:rsidRPr="004D4E2B">
        <w:rPr>
          <w:rFonts w:ascii="Gill Sans MT" w:hAnsi="Gill Sans MT" w:cs="Arial"/>
          <w:sz w:val="24"/>
          <w:szCs w:val="24"/>
          <w:lang w:val="es-CO"/>
        </w:rPr>
        <w:t xml:space="preserve"> y Contingencias es necesario asignar funciones, responsabilidad y autoridad para tomar decisiones y ejecutar acciones que conlleven al control del escenario de una emergencia.</w:t>
      </w:r>
      <w:bookmarkStart w:id="24" w:name="_Toc305753286"/>
    </w:p>
    <w:p w14:paraId="67206212" w14:textId="77777777" w:rsidR="00A75179" w:rsidRPr="004D4E2B" w:rsidRDefault="00A75179" w:rsidP="00A75179">
      <w:pPr>
        <w:spacing w:after="0" w:line="240" w:lineRule="auto"/>
        <w:rPr>
          <w:rFonts w:ascii="Gill Sans MT" w:hAnsi="Gill Sans MT"/>
          <w:sz w:val="24"/>
          <w:szCs w:val="24"/>
          <w:lang w:val="es-CO"/>
        </w:rPr>
      </w:pPr>
    </w:p>
    <w:p w14:paraId="605F2926" w14:textId="77777777" w:rsidR="00A75179" w:rsidRPr="004D4E2B" w:rsidRDefault="00A75179" w:rsidP="00221EB2">
      <w:pPr>
        <w:numPr>
          <w:ilvl w:val="1"/>
          <w:numId w:val="35"/>
        </w:numPr>
        <w:tabs>
          <w:tab w:val="left" w:pos="284"/>
          <w:tab w:val="left" w:pos="426"/>
        </w:tabs>
        <w:spacing w:after="0" w:line="240" w:lineRule="auto"/>
        <w:ind w:left="0" w:firstLine="0"/>
        <w:jc w:val="both"/>
        <w:rPr>
          <w:rFonts w:ascii="Gill Sans MT" w:hAnsi="Gill Sans MT" w:cs="Arial"/>
          <w:sz w:val="24"/>
          <w:szCs w:val="24"/>
        </w:rPr>
      </w:pPr>
      <w:r w:rsidRPr="004D4E2B">
        <w:rPr>
          <w:rFonts w:ascii="Gill Sans MT" w:hAnsi="Gill Sans MT" w:cs="Arial"/>
          <w:b/>
          <w:sz w:val="24"/>
          <w:szCs w:val="24"/>
        </w:rPr>
        <w:t>SISTEMA COMANDO DE INCIDENTES (SCI)</w:t>
      </w:r>
    </w:p>
    <w:p w14:paraId="3DBA8420" w14:textId="77777777" w:rsidR="00A75179" w:rsidRPr="004D4E2B" w:rsidRDefault="00A75179" w:rsidP="00A75179">
      <w:pPr>
        <w:tabs>
          <w:tab w:val="left" w:pos="284"/>
        </w:tabs>
        <w:spacing w:after="0" w:line="240" w:lineRule="auto"/>
        <w:jc w:val="both"/>
        <w:rPr>
          <w:rFonts w:ascii="Gill Sans MT" w:hAnsi="Gill Sans MT" w:cs="Arial"/>
          <w:sz w:val="24"/>
          <w:szCs w:val="24"/>
        </w:rPr>
      </w:pPr>
    </w:p>
    <w:p w14:paraId="35FF5AFF" w14:textId="5966A360" w:rsidR="00A75179" w:rsidRPr="004D4E2B" w:rsidRDefault="00411C7A" w:rsidP="00A75179">
      <w:pPr>
        <w:autoSpaceDE w:val="0"/>
        <w:autoSpaceDN w:val="0"/>
        <w:adjustRightInd w:val="0"/>
        <w:spacing w:after="0" w:line="240" w:lineRule="auto"/>
        <w:jc w:val="both"/>
        <w:rPr>
          <w:rFonts w:ascii="Gill Sans MT" w:hAnsi="Gill Sans MT" w:cs="Arial"/>
          <w:sz w:val="24"/>
          <w:szCs w:val="24"/>
          <w:lang w:eastAsia="es-ES"/>
        </w:rPr>
      </w:pPr>
      <w:r w:rsidRPr="004D4E2B">
        <w:rPr>
          <w:rFonts w:ascii="Gill Sans MT" w:hAnsi="Gill Sans MT" w:cs="Arial"/>
          <w:sz w:val="24"/>
          <w:szCs w:val="24"/>
          <w:lang w:eastAsia="es-ES"/>
        </w:rPr>
        <w:t>El Sistema Comando de Incidentes (SCI), se desarrolló en la década de los años 70 como respuesta a una serie de grandes incendios forestales que se presentaron en el Sur de California, y desde ese entonces ha evolucionado con el objetivo de satisfacer demandas específicas en cada jurisdicción y poder solucionar los problemas de manejo comunes que se presentaban en la mayoría d</w:t>
      </w:r>
      <w:r w:rsidR="007B021C">
        <w:rPr>
          <w:rFonts w:ascii="Gill Sans MT" w:hAnsi="Gill Sans MT" w:cs="Arial"/>
          <w:sz w:val="24"/>
          <w:szCs w:val="24"/>
          <w:lang w:eastAsia="es-ES"/>
        </w:rPr>
        <w:t>e los incidentes complejos.</w:t>
      </w:r>
    </w:p>
    <w:p w14:paraId="2052CB8B" w14:textId="77777777" w:rsidR="00A75179" w:rsidRPr="004D4E2B" w:rsidRDefault="00A75179" w:rsidP="00A75179">
      <w:pPr>
        <w:autoSpaceDE w:val="0"/>
        <w:autoSpaceDN w:val="0"/>
        <w:adjustRightInd w:val="0"/>
        <w:spacing w:after="0" w:line="240" w:lineRule="auto"/>
        <w:jc w:val="both"/>
        <w:rPr>
          <w:rFonts w:ascii="Gill Sans MT" w:hAnsi="Gill Sans MT" w:cs="Arial"/>
          <w:sz w:val="24"/>
          <w:szCs w:val="24"/>
          <w:lang w:eastAsia="es-ES"/>
        </w:rPr>
      </w:pPr>
      <w:r w:rsidRPr="004D4E2B">
        <w:rPr>
          <w:rFonts w:ascii="Gill Sans MT" w:hAnsi="Gill Sans MT" w:cs="Arial"/>
          <w:sz w:val="24"/>
          <w:szCs w:val="24"/>
          <w:lang w:eastAsia="es-ES"/>
        </w:rPr>
        <w:t>[El SCI fue desarrollado en base a cuatro principios generales:</w:t>
      </w:r>
    </w:p>
    <w:p w14:paraId="23576459" w14:textId="77777777" w:rsidR="00A75179" w:rsidRPr="007B021C" w:rsidRDefault="00A75179" w:rsidP="00A75179">
      <w:pPr>
        <w:autoSpaceDE w:val="0"/>
        <w:autoSpaceDN w:val="0"/>
        <w:adjustRightInd w:val="0"/>
        <w:spacing w:after="0" w:line="240" w:lineRule="auto"/>
        <w:jc w:val="both"/>
        <w:rPr>
          <w:rFonts w:ascii="Gill Sans MT" w:hAnsi="Gill Sans MT" w:cs="Arial"/>
          <w:sz w:val="16"/>
          <w:szCs w:val="16"/>
          <w:lang w:eastAsia="es-ES"/>
        </w:rPr>
      </w:pPr>
    </w:p>
    <w:p w14:paraId="6AB15D6E" w14:textId="77777777" w:rsidR="00A75179" w:rsidRPr="004D4E2B" w:rsidRDefault="00A75179" w:rsidP="004818CE">
      <w:pPr>
        <w:numPr>
          <w:ilvl w:val="0"/>
          <w:numId w:val="55"/>
        </w:numPr>
        <w:tabs>
          <w:tab w:val="left" w:pos="142"/>
        </w:tabs>
        <w:autoSpaceDE w:val="0"/>
        <w:autoSpaceDN w:val="0"/>
        <w:adjustRightInd w:val="0"/>
        <w:spacing w:after="0" w:line="240" w:lineRule="auto"/>
        <w:ind w:left="0" w:firstLine="0"/>
        <w:jc w:val="both"/>
        <w:rPr>
          <w:rFonts w:ascii="Gill Sans MT" w:hAnsi="Gill Sans MT" w:cs="Arial"/>
          <w:sz w:val="24"/>
          <w:szCs w:val="24"/>
          <w:lang w:eastAsia="es-ES"/>
        </w:rPr>
      </w:pPr>
      <w:r w:rsidRPr="004D4E2B">
        <w:rPr>
          <w:rFonts w:ascii="Gill Sans MT" w:hAnsi="Gill Sans MT" w:cs="Arial"/>
          <w:sz w:val="24"/>
          <w:szCs w:val="24"/>
          <w:lang w:eastAsia="es-ES"/>
        </w:rPr>
        <w:t xml:space="preserve"> El sistema debe ser flexible desde el punto de vista organizacional para satisfacer las necesidades de cualquier incidente, sin importar su tipo o envergadura.</w:t>
      </w:r>
    </w:p>
    <w:p w14:paraId="315A4085" w14:textId="77777777" w:rsidR="00A75179" w:rsidRPr="004D4E2B" w:rsidRDefault="00A75179" w:rsidP="004818CE">
      <w:pPr>
        <w:numPr>
          <w:ilvl w:val="0"/>
          <w:numId w:val="55"/>
        </w:numPr>
        <w:tabs>
          <w:tab w:val="left" w:pos="142"/>
        </w:tabs>
        <w:autoSpaceDE w:val="0"/>
        <w:autoSpaceDN w:val="0"/>
        <w:adjustRightInd w:val="0"/>
        <w:spacing w:after="0" w:line="240" w:lineRule="auto"/>
        <w:ind w:left="0" w:firstLine="0"/>
        <w:jc w:val="both"/>
        <w:rPr>
          <w:rFonts w:ascii="Gill Sans MT" w:hAnsi="Gill Sans MT" w:cs="Arial"/>
          <w:sz w:val="24"/>
          <w:szCs w:val="24"/>
          <w:lang w:eastAsia="es-ES"/>
        </w:rPr>
      </w:pPr>
      <w:r w:rsidRPr="004D4E2B">
        <w:rPr>
          <w:rFonts w:ascii="Gill Sans MT" w:hAnsi="Gill Sans MT" w:cs="Arial"/>
          <w:sz w:val="24"/>
          <w:szCs w:val="24"/>
          <w:lang w:eastAsia="es-ES"/>
        </w:rPr>
        <w:t>Las organizaciones deben ser capaces de utilizar el sistema diariamente frente a situaciones de rutina y a emergencias mayores.</w:t>
      </w:r>
    </w:p>
    <w:p w14:paraId="6E69F5F2" w14:textId="77777777" w:rsidR="00A75179" w:rsidRPr="004D4E2B" w:rsidRDefault="00A75179" w:rsidP="004818CE">
      <w:pPr>
        <w:numPr>
          <w:ilvl w:val="0"/>
          <w:numId w:val="55"/>
        </w:numPr>
        <w:tabs>
          <w:tab w:val="left" w:pos="142"/>
        </w:tabs>
        <w:autoSpaceDE w:val="0"/>
        <w:autoSpaceDN w:val="0"/>
        <w:adjustRightInd w:val="0"/>
        <w:spacing w:after="0" w:line="240" w:lineRule="auto"/>
        <w:ind w:left="0" w:firstLine="0"/>
        <w:jc w:val="both"/>
        <w:rPr>
          <w:rFonts w:ascii="Gill Sans MT" w:hAnsi="Gill Sans MT" w:cs="Arial"/>
          <w:sz w:val="24"/>
          <w:szCs w:val="24"/>
          <w:lang w:eastAsia="es-ES"/>
        </w:rPr>
      </w:pPr>
      <w:r w:rsidRPr="004D4E2B">
        <w:rPr>
          <w:rFonts w:ascii="Gill Sans MT" w:hAnsi="Gill Sans MT" w:cs="Arial"/>
          <w:sz w:val="24"/>
          <w:szCs w:val="24"/>
          <w:lang w:eastAsia="es-ES"/>
        </w:rPr>
        <w:t>El sistema debe facilitar una estructura común de manejo que integre a personal de diferentes lugares y entidades.</w:t>
      </w:r>
    </w:p>
    <w:p w14:paraId="720D37A0" w14:textId="77777777" w:rsidR="00A75179" w:rsidRPr="004D4E2B" w:rsidRDefault="00A75179" w:rsidP="004818CE">
      <w:pPr>
        <w:numPr>
          <w:ilvl w:val="0"/>
          <w:numId w:val="55"/>
        </w:numPr>
        <w:tabs>
          <w:tab w:val="left" w:pos="142"/>
        </w:tabs>
        <w:autoSpaceDE w:val="0"/>
        <w:autoSpaceDN w:val="0"/>
        <w:adjustRightInd w:val="0"/>
        <w:spacing w:after="0" w:line="240" w:lineRule="auto"/>
        <w:ind w:left="0" w:firstLine="0"/>
        <w:jc w:val="both"/>
        <w:rPr>
          <w:rFonts w:ascii="Gill Sans MT" w:hAnsi="Gill Sans MT" w:cs="Arial"/>
          <w:sz w:val="24"/>
          <w:szCs w:val="24"/>
          <w:lang w:eastAsia="es-ES"/>
        </w:rPr>
      </w:pPr>
      <w:r w:rsidRPr="004D4E2B">
        <w:rPr>
          <w:rFonts w:ascii="Gill Sans MT" w:hAnsi="Gill Sans MT" w:cs="Arial"/>
          <w:sz w:val="24"/>
          <w:szCs w:val="24"/>
          <w:lang w:eastAsia="es-ES"/>
        </w:rPr>
        <w:t>El sistema debe ser efectivo en función de costos]</w:t>
      </w:r>
      <w:r w:rsidRPr="004D4E2B">
        <w:rPr>
          <w:rStyle w:val="Refdenotaalpie"/>
          <w:rFonts w:ascii="Gill Sans MT" w:hAnsi="Gill Sans MT" w:cs="Arial"/>
          <w:sz w:val="24"/>
          <w:szCs w:val="24"/>
          <w:lang w:eastAsia="es-ES"/>
        </w:rPr>
        <w:t xml:space="preserve"> </w:t>
      </w:r>
      <w:r w:rsidRPr="004D4E2B">
        <w:rPr>
          <w:rStyle w:val="Refdenotaalpie"/>
          <w:rFonts w:ascii="Gill Sans MT" w:hAnsi="Gill Sans MT" w:cs="Arial"/>
          <w:sz w:val="24"/>
          <w:szCs w:val="24"/>
          <w:lang w:eastAsia="es-ES"/>
        </w:rPr>
        <w:footnoteReference w:id="6"/>
      </w:r>
      <w:r w:rsidRPr="004D4E2B">
        <w:rPr>
          <w:rFonts w:ascii="Gill Sans MT" w:hAnsi="Gill Sans MT" w:cs="Arial"/>
          <w:sz w:val="24"/>
          <w:szCs w:val="24"/>
          <w:lang w:eastAsia="es-ES"/>
        </w:rPr>
        <w:t>.</w:t>
      </w:r>
    </w:p>
    <w:p w14:paraId="001BF8EE" w14:textId="77777777" w:rsidR="00A75179" w:rsidRPr="007B021C" w:rsidRDefault="00A75179" w:rsidP="00A75179">
      <w:pPr>
        <w:tabs>
          <w:tab w:val="left" w:pos="426"/>
        </w:tabs>
        <w:autoSpaceDE w:val="0"/>
        <w:autoSpaceDN w:val="0"/>
        <w:adjustRightInd w:val="0"/>
        <w:spacing w:after="0" w:line="240" w:lineRule="auto"/>
        <w:jc w:val="both"/>
        <w:rPr>
          <w:rFonts w:ascii="Gill Sans MT" w:hAnsi="Gill Sans MT" w:cs="Arial"/>
          <w:sz w:val="18"/>
          <w:szCs w:val="18"/>
          <w:lang w:eastAsia="es-ES"/>
        </w:rPr>
      </w:pPr>
    </w:p>
    <w:p w14:paraId="4C29630E" w14:textId="77777777" w:rsidR="00A75179" w:rsidRPr="004D4E2B" w:rsidRDefault="00A75179" w:rsidP="00A75179">
      <w:pPr>
        <w:tabs>
          <w:tab w:val="left" w:pos="426"/>
        </w:tabs>
        <w:autoSpaceDE w:val="0"/>
        <w:autoSpaceDN w:val="0"/>
        <w:adjustRightInd w:val="0"/>
        <w:spacing w:after="0" w:line="240" w:lineRule="auto"/>
        <w:jc w:val="both"/>
        <w:rPr>
          <w:rFonts w:ascii="Gill Sans MT" w:hAnsi="Gill Sans MT" w:cs="Arial"/>
          <w:sz w:val="24"/>
          <w:szCs w:val="24"/>
          <w:lang w:eastAsia="es-ES"/>
        </w:rPr>
      </w:pPr>
      <w:r w:rsidRPr="004D4E2B">
        <w:rPr>
          <w:rFonts w:ascii="Gill Sans MT" w:hAnsi="Gill Sans MT" w:cs="Arial"/>
          <w:sz w:val="24"/>
          <w:szCs w:val="24"/>
          <w:lang w:eastAsia="es-ES"/>
        </w:rPr>
        <w:t xml:space="preserve">Como soporte metodológico del Plan General de Emergencias de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Pr="004D4E2B">
        <w:rPr>
          <w:rFonts w:ascii="Gill Sans MT" w:hAnsi="Gill Sans MT" w:cs="Arial"/>
          <w:sz w:val="24"/>
          <w:szCs w:val="24"/>
          <w:lang w:eastAsia="es-ES"/>
        </w:rPr>
        <w:t xml:space="preserve"> el SCI se adapta a las condiciones de la institución para poder enfrentar una emergencia de cualquier magnitud o complejidad, proporcionando una estructura organizada y eficiente. El sistema basa su funcionalidad y capacidad operativa en cinco secciones que conforma el llamado </w:t>
      </w:r>
      <w:r w:rsidRPr="004D4E2B">
        <w:rPr>
          <w:rFonts w:ascii="Gill Sans MT" w:hAnsi="Gill Sans MT" w:cs="Arial"/>
          <w:i/>
          <w:sz w:val="24"/>
          <w:szCs w:val="24"/>
          <w:lang w:eastAsia="es-ES"/>
        </w:rPr>
        <w:t>Staff General</w:t>
      </w:r>
      <w:r w:rsidRPr="004D4E2B">
        <w:rPr>
          <w:rFonts w:ascii="Gill Sans MT" w:hAnsi="Gill Sans MT" w:cs="Arial"/>
          <w:sz w:val="24"/>
          <w:szCs w:val="24"/>
          <w:lang w:eastAsia="es-ES"/>
        </w:rPr>
        <w:t xml:space="preserve">, así mismo, a medida que el incidente crece, la estructura del SCI tiene la capacidad de ampliarse estableciendo las posiciones del </w:t>
      </w:r>
      <w:r w:rsidRPr="004D4E2B">
        <w:rPr>
          <w:rFonts w:ascii="Gill Sans MT" w:hAnsi="Gill Sans MT" w:cs="Arial"/>
          <w:i/>
          <w:sz w:val="24"/>
          <w:szCs w:val="24"/>
          <w:lang w:eastAsia="es-ES"/>
        </w:rPr>
        <w:t>Staff de Comando</w:t>
      </w:r>
      <w:r w:rsidRPr="004D4E2B">
        <w:rPr>
          <w:rFonts w:ascii="Gill Sans MT" w:hAnsi="Gill Sans MT" w:cs="Arial"/>
          <w:sz w:val="24"/>
          <w:szCs w:val="24"/>
          <w:lang w:eastAsia="es-ES"/>
        </w:rPr>
        <w:t xml:space="preserve">. </w:t>
      </w:r>
    </w:p>
    <w:p w14:paraId="6AC9EA73" w14:textId="77777777" w:rsidR="00A75179" w:rsidRPr="007B021C" w:rsidRDefault="00A75179" w:rsidP="00A75179">
      <w:pPr>
        <w:tabs>
          <w:tab w:val="left" w:pos="426"/>
        </w:tabs>
        <w:autoSpaceDE w:val="0"/>
        <w:autoSpaceDN w:val="0"/>
        <w:adjustRightInd w:val="0"/>
        <w:spacing w:after="0" w:line="240" w:lineRule="auto"/>
        <w:jc w:val="both"/>
        <w:rPr>
          <w:rFonts w:ascii="Gill Sans MT" w:hAnsi="Gill Sans MT" w:cs="Arial"/>
          <w:sz w:val="18"/>
          <w:szCs w:val="18"/>
          <w:lang w:eastAsia="es-ES"/>
        </w:rPr>
      </w:pPr>
    </w:p>
    <w:p w14:paraId="5F342840" w14:textId="77777777" w:rsidR="00B62C35" w:rsidRDefault="00A75179" w:rsidP="00A75179">
      <w:pPr>
        <w:pStyle w:val="Descripcin"/>
        <w:rPr>
          <w:rFonts w:ascii="Gill Sans MT" w:hAnsi="Gill Sans MT" w:cs="Arial"/>
          <w:szCs w:val="24"/>
          <w:lang w:val="es-CO"/>
        </w:rPr>
      </w:pPr>
      <w:bookmarkStart w:id="25" w:name="_Toc316467481"/>
      <w:r w:rsidRPr="004D4E2B">
        <w:rPr>
          <w:rFonts w:ascii="Gill Sans MT" w:hAnsi="Gill Sans MT" w:cs="Arial"/>
          <w:b w:val="0"/>
          <w:i w:val="0"/>
          <w:szCs w:val="24"/>
          <w:lang w:val="es-CO"/>
        </w:rPr>
        <w:t>Lo anterior incluye el organigrama de emergencia</w:t>
      </w:r>
      <w:r w:rsidR="0024317C" w:rsidRPr="004D4E2B">
        <w:rPr>
          <w:rFonts w:ascii="Gill Sans MT" w:hAnsi="Gill Sans MT" w:cs="Arial"/>
          <w:b w:val="0"/>
          <w:i w:val="0"/>
          <w:szCs w:val="24"/>
          <w:lang w:val="es-CO"/>
        </w:rPr>
        <w:t>s</w:t>
      </w:r>
      <w:r w:rsidRPr="004D4E2B">
        <w:rPr>
          <w:rFonts w:ascii="Gill Sans MT" w:hAnsi="Gill Sans MT" w:cs="Arial"/>
          <w:b w:val="0"/>
          <w:i w:val="0"/>
          <w:szCs w:val="24"/>
          <w:lang w:val="es-CO"/>
        </w:rPr>
        <w:t xml:space="preserve"> como se muestra en la </w:t>
      </w:r>
      <w:r w:rsidRPr="004D4E2B">
        <w:rPr>
          <w:rFonts w:ascii="Gill Sans MT" w:hAnsi="Gill Sans MT" w:cs="Arial"/>
          <w:b w:val="0"/>
          <w:i w:val="0"/>
          <w:szCs w:val="24"/>
        </w:rPr>
        <w:t>Figura 1 Organigrama para emergencias</w:t>
      </w:r>
      <w:r w:rsidRPr="004D4E2B">
        <w:rPr>
          <w:rFonts w:ascii="Gill Sans MT" w:hAnsi="Gill Sans MT" w:cs="Arial"/>
          <w:szCs w:val="24"/>
          <w:lang w:val="es-CO"/>
        </w:rPr>
        <w:t>.</w:t>
      </w:r>
      <w:bookmarkStart w:id="26" w:name="_Toc373502344"/>
      <w:bookmarkEnd w:id="25"/>
    </w:p>
    <w:p w14:paraId="42E6454B" w14:textId="77777777" w:rsidR="007B021C" w:rsidRPr="007B021C" w:rsidRDefault="007B021C" w:rsidP="007B021C">
      <w:pPr>
        <w:rPr>
          <w:sz w:val="16"/>
          <w:szCs w:val="16"/>
          <w:lang w:val="es-CO" w:eastAsia="zh-CN"/>
        </w:rPr>
      </w:pPr>
    </w:p>
    <w:p w14:paraId="6EF8FD6F" w14:textId="77777777" w:rsidR="00A75179" w:rsidRPr="00B62C35" w:rsidRDefault="00A75179" w:rsidP="00A75179">
      <w:pPr>
        <w:pStyle w:val="Descripcin"/>
        <w:rPr>
          <w:rFonts w:ascii="Gill Sans MT" w:hAnsi="Gill Sans MT" w:cs="Arial"/>
          <w:szCs w:val="24"/>
          <w:lang w:val="es-CO"/>
        </w:rPr>
      </w:pPr>
      <w:r w:rsidRPr="004D4E2B">
        <w:rPr>
          <w:rFonts w:ascii="Gill Sans MT" w:hAnsi="Gill Sans MT" w:cs="Arial"/>
          <w:i w:val="0"/>
          <w:szCs w:val="24"/>
        </w:rPr>
        <w:t xml:space="preserve">Figura </w:t>
      </w:r>
      <w:r w:rsidRPr="004D4E2B">
        <w:rPr>
          <w:rFonts w:ascii="Gill Sans MT" w:hAnsi="Gill Sans MT" w:cs="Arial"/>
          <w:i w:val="0"/>
          <w:szCs w:val="24"/>
        </w:rPr>
        <w:fldChar w:fldCharType="begin"/>
      </w:r>
      <w:r w:rsidRPr="004D4E2B">
        <w:rPr>
          <w:rFonts w:ascii="Gill Sans MT" w:hAnsi="Gill Sans MT" w:cs="Arial"/>
          <w:i w:val="0"/>
          <w:szCs w:val="24"/>
        </w:rPr>
        <w:instrText xml:space="preserve"> SEQ Figura \* ARABIC </w:instrText>
      </w:r>
      <w:r w:rsidRPr="004D4E2B">
        <w:rPr>
          <w:rFonts w:ascii="Gill Sans MT" w:hAnsi="Gill Sans MT" w:cs="Arial"/>
          <w:i w:val="0"/>
          <w:szCs w:val="24"/>
        </w:rPr>
        <w:fldChar w:fldCharType="separate"/>
      </w:r>
      <w:r w:rsidR="005859D3">
        <w:rPr>
          <w:rFonts w:ascii="Gill Sans MT" w:hAnsi="Gill Sans MT" w:cs="Arial"/>
          <w:i w:val="0"/>
          <w:noProof/>
          <w:szCs w:val="24"/>
        </w:rPr>
        <w:t>1</w:t>
      </w:r>
      <w:r w:rsidRPr="004D4E2B">
        <w:rPr>
          <w:rFonts w:ascii="Gill Sans MT" w:hAnsi="Gill Sans MT" w:cs="Arial"/>
          <w:i w:val="0"/>
          <w:szCs w:val="24"/>
        </w:rPr>
        <w:fldChar w:fldCharType="end"/>
      </w:r>
      <w:r w:rsidRPr="004D4E2B">
        <w:rPr>
          <w:rFonts w:ascii="Gill Sans MT" w:hAnsi="Gill Sans MT" w:cs="Arial"/>
          <w:i w:val="0"/>
          <w:szCs w:val="24"/>
        </w:rPr>
        <w:t>. Organigrama para emergencias</w:t>
      </w:r>
      <w:bookmarkEnd w:id="26"/>
    </w:p>
    <w:p w14:paraId="611F7186" w14:textId="664E8030" w:rsidR="00A75179" w:rsidRPr="004D4E2B" w:rsidRDefault="00CD5522" w:rsidP="00CD5522">
      <w:pPr>
        <w:spacing w:after="0" w:line="240" w:lineRule="auto"/>
        <w:rPr>
          <w:rFonts w:ascii="Gill Sans MT" w:hAnsi="Gill Sans MT" w:cs="Arial"/>
          <w:sz w:val="24"/>
          <w:szCs w:val="24"/>
          <w:lang w:eastAsia="es-ES"/>
        </w:rPr>
      </w:pPr>
      <w:r w:rsidRPr="004D4E2B">
        <w:rPr>
          <w:rFonts w:ascii="Gill Sans MT" w:hAnsi="Gill Sans MT" w:cs="Arial"/>
          <w:noProof/>
          <w:sz w:val="24"/>
          <w:szCs w:val="24"/>
          <w:lang w:val="es-CO" w:eastAsia="es-CO"/>
        </w:rPr>
        <mc:AlternateContent>
          <mc:Choice Requires="wpg">
            <w:drawing>
              <wp:anchor distT="0" distB="0" distL="114300" distR="114300" simplePos="0" relativeHeight="251661312" behindDoc="0" locked="0" layoutInCell="1" allowOverlap="1" wp14:anchorId="46736365" wp14:editId="6C989683">
                <wp:simplePos x="0" y="0"/>
                <wp:positionH relativeFrom="column">
                  <wp:posOffset>4445</wp:posOffset>
                </wp:positionH>
                <wp:positionV relativeFrom="paragraph">
                  <wp:posOffset>114300</wp:posOffset>
                </wp:positionV>
                <wp:extent cx="4800600" cy="2457450"/>
                <wp:effectExtent l="19050" t="19050" r="38100" b="38100"/>
                <wp:wrapNone/>
                <wp:docPr id="1350" name="Group 9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00600" cy="2457450"/>
                          <a:chOff x="1995" y="4650"/>
                          <a:chExt cx="9000" cy="5098"/>
                        </a:xfrm>
                      </wpg:grpSpPr>
                      <wps:wsp>
                        <wps:cNvPr id="1351" name="Rectangle 972"/>
                        <wps:cNvSpPr>
                          <a:spLocks noChangeArrowheads="1"/>
                        </wps:cNvSpPr>
                        <wps:spPr bwMode="auto">
                          <a:xfrm>
                            <a:off x="1995" y="4650"/>
                            <a:ext cx="9000" cy="5098"/>
                          </a:xfrm>
                          <a:prstGeom prst="rect">
                            <a:avLst/>
                          </a:prstGeom>
                          <a:solidFill>
                            <a:srgbClr val="FFFFFF"/>
                          </a:solidFill>
                          <a:ln w="47625" cmpd="thickThin">
                            <a:solidFill>
                              <a:srgbClr val="000000"/>
                            </a:solidFill>
                            <a:miter lim="800000"/>
                            <a:headEnd/>
                            <a:tailEnd/>
                          </a:ln>
                        </wps:spPr>
                        <wps:bodyPr rot="0" vert="horz" wrap="square" lIns="91440" tIns="45720" rIns="91440" bIns="45720" anchor="t" anchorCtr="0" upright="1">
                          <a:noAutofit/>
                        </wps:bodyPr>
                      </wps:wsp>
                      <wps:wsp>
                        <wps:cNvPr id="1352" name="Text Box 973"/>
                        <wps:cNvSpPr txBox="1">
                          <a:spLocks noChangeArrowheads="1"/>
                        </wps:cNvSpPr>
                        <wps:spPr bwMode="auto">
                          <a:xfrm>
                            <a:off x="4515" y="4875"/>
                            <a:ext cx="3873" cy="458"/>
                          </a:xfrm>
                          <a:prstGeom prst="rect">
                            <a:avLst/>
                          </a:prstGeom>
                          <a:solidFill>
                            <a:srgbClr val="FFFFFF"/>
                          </a:solidFill>
                          <a:ln w="38100" cmpd="dbl">
                            <a:solidFill>
                              <a:srgbClr val="000000"/>
                            </a:solidFill>
                            <a:miter lim="800000"/>
                            <a:headEnd/>
                            <a:tailEnd/>
                          </a:ln>
                        </wps:spPr>
                        <wps:txbx>
                          <w:txbxContent>
                            <w:p w14:paraId="1BD59DF2" w14:textId="77777777" w:rsidR="00A933C8" w:rsidRPr="007B021C" w:rsidRDefault="00A933C8" w:rsidP="00A75179">
                              <w:pPr>
                                <w:jc w:val="center"/>
                                <w:rPr>
                                  <w:rFonts w:ascii="Arial" w:hAnsi="Arial" w:cs="Arial"/>
                                  <w:b/>
                                  <w:sz w:val="16"/>
                                  <w:szCs w:val="16"/>
                                </w:rPr>
                              </w:pPr>
                              <w:r w:rsidRPr="007B021C">
                                <w:rPr>
                                  <w:rFonts w:ascii="Arial" w:hAnsi="Arial" w:cs="Arial"/>
                                  <w:b/>
                                  <w:sz w:val="16"/>
                                  <w:szCs w:val="16"/>
                                </w:rPr>
                                <w:t>COMANDANTE DE INCIDENTE</w:t>
                              </w:r>
                            </w:p>
                          </w:txbxContent>
                        </wps:txbx>
                        <wps:bodyPr rot="0" vert="horz" wrap="square" lIns="91440" tIns="45720" rIns="91440" bIns="45720" anchor="t" anchorCtr="0" upright="1">
                          <a:noAutofit/>
                        </wps:bodyPr>
                      </wps:wsp>
                      <wps:wsp>
                        <wps:cNvPr id="1353" name="Text Box 974"/>
                        <wps:cNvSpPr txBox="1">
                          <a:spLocks noChangeArrowheads="1"/>
                        </wps:cNvSpPr>
                        <wps:spPr bwMode="auto">
                          <a:xfrm>
                            <a:off x="7273" y="5483"/>
                            <a:ext cx="3365" cy="458"/>
                          </a:xfrm>
                          <a:prstGeom prst="rect">
                            <a:avLst/>
                          </a:prstGeom>
                          <a:solidFill>
                            <a:srgbClr val="FFFFFF"/>
                          </a:solidFill>
                          <a:ln w="38100" cmpd="dbl">
                            <a:solidFill>
                              <a:srgbClr val="000000"/>
                            </a:solidFill>
                            <a:miter lim="800000"/>
                            <a:headEnd/>
                            <a:tailEnd/>
                          </a:ln>
                        </wps:spPr>
                        <wps:txbx>
                          <w:txbxContent>
                            <w:p w14:paraId="77E537CF" w14:textId="77777777" w:rsidR="00A933C8" w:rsidRPr="007B021C" w:rsidRDefault="00A933C8" w:rsidP="00A75179">
                              <w:pPr>
                                <w:jc w:val="center"/>
                                <w:rPr>
                                  <w:rFonts w:ascii="Arial" w:hAnsi="Arial" w:cs="Arial"/>
                                  <w:b/>
                                  <w:sz w:val="16"/>
                                  <w:szCs w:val="16"/>
                                </w:rPr>
                              </w:pPr>
                              <w:r w:rsidRPr="007B021C">
                                <w:rPr>
                                  <w:rFonts w:ascii="Arial" w:hAnsi="Arial" w:cs="Arial"/>
                                  <w:b/>
                                  <w:sz w:val="16"/>
                                  <w:szCs w:val="16"/>
                                </w:rPr>
                                <w:t>OFICIAL DE SEGURIDAD</w:t>
                              </w:r>
                            </w:p>
                          </w:txbxContent>
                        </wps:txbx>
                        <wps:bodyPr rot="0" vert="horz" wrap="square" lIns="91440" tIns="45720" rIns="91440" bIns="45720" anchor="t" anchorCtr="0" upright="1">
                          <a:noAutofit/>
                        </wps:bodyPr>
                      </wps:wsp>
                      <wps:wsp>
                        <wps:cNvPr id="1354" name="Text Box 975"/>
                        <wps:cNvSpPr txBox="1">
                          <a:spLocks noChangeArrowheads="1"/>
                        </wps:cNvSpPr>
                        <wps:spPr bwMode="auto">
                          <a:xfrm>
                            <a:off x="7273" y="6091"/>
                            <a:ext cx="3365" cy="458"/>
                          </a:xfrm>
                          <a:prstGeom prst="rect">
                            <a:avLst/>
                          </a:prstGeom>
                          <a:solidFill>
                            <a:srgbClr val="FFFFFF"/>
                          </a:solidFill>
                          <a:ln w="38100" cmpd="dbl">
                            <a:solidFill>
                              <a:srgbClr val="000000"/>
                            </a:solidFill>
                            <a:miter lim="800000"/>
                            <a:headEnd/>
                            <a:tailEnd/>
                          </a:ln>
                        </wps:spPr>
                        <wps:txbx>
                          <w:txbxContent>
                            <w:p w14:paraId="684E8275" w14:textId="77777777" w:rsidR="00A933C8" w:rsidRPr="007B021C" w:rsidRDefault="00A933C8" w:rsidP="00A75179">
                              <w:pPr>
                                <w:jc w:val="center"/>
                                <w:rPr>
                                  <w:rFonts w:ascii="Arial" w:hAnsi="Arial" w:cs="Arial"/>
                                  <w:b/>
                                  <w:sz w:val="16"/>
                                  <w:szCs w:val="16"/>
                                </w:rPr>
                              </w:pPr>
                              <w:r w:rsidRPr="007B021C">
                                <w:rPr>
                                  <w:rFonts w:ascii="Arial" w:hAnsi="Arial" w:cs="Arial"/>
                                  <w:b/>
                                  <w:sz w:val="16"/>
                                  <w:szCs w:val="16"/>
                                </w:rPr>
                                <w:t>OFICIAL DE INFORMACIÓN</w:t>
                              </w:r>
                            </w:p>
                          </w:txbxContent>
                        </wps:txbx>
                        <wps:bodyPr rot="0" vert="horz" wrap="square" lIns="91440" tIns="45720" rIns="91440" bIns="45720" anchor="t" anchorCtr="0" upright="1">
                          <a:noAutofit/>
                        </wps:bodyPr>
                      </wps:wsp>
                      <wps:wsp>
                        <wps:cNvPr id="1355" name="Text Box 976"/>
                        <wps:cNvSpPr txBox="1">
                          <a:spLocks noChangeArrowheads="1"/>
                        </wps:cNvSpPr>
                        <wps:spPr bwMode="auto">
                          <a:xfrm>
                            <a:off x="7273" y="6705"/>
                            <a:ext cx="3365" cy="474"/>
                          </a:xfrm>
                          <a:prstGeom prst="rect">
                            <a:avLst/>
                          </a:prstGeom>
                          <a:solidFill>
                            <a:srgbClr val="FFFFFF"/>
                          </a:solidFill>
                          <a:ln w="38100" cmpd="dbl">
                            <a:solidFill>
                              <a:srgbClr val="000000"/>
                            </a:solidFill>
                            <a:miter lim="800000"/>
                            <a:headEnd/>
                            <a:tailEnd/>
                          </a:ln>
                        </wps:spPr>
                        <wps:txbx>
                          <w:txbxContent>
                            <w:p w14:paraId="52B4FD79" w14:textId="77777777" w:rsidR="00A933C8" w:rsidRPr="007B021C" w:rsidRDefault="00A933C8" w:rsidP="00A75179">
                              <w:pPr>
                                <w:jc w:val="center"/>
                                <w:rPr>
                                  <w:rFonts w:ascii="Arial" w:hAnsi="Arial" w:cs="Arial"/>
                                  <w:b/>
                                  <w:sz w:val="16"/>
                                  <w:szCs w:val="16"/>
                                </w:rPr>
                              </w:pPr>
                              <w:r w:rsidRPr="007B021C">
                                <w:rPr>
                                  <w:rFonts w:ascii="Arial" w:hAnsi="Arial" w:cs="Arial"/>
                                  <w:b/>
                                  <w:sz w:val="16"/>
                                  <w:szCs w:val="16"/>
                                </w:rPr>
                                <w:t>OFICIAL DE ENLACE</w:t>
                              </w:r>
                            </w:p>
                          </w:txbxContent>
                        </wps:txbx>
                        <wps:bodyPr rot="0" vert="horz" wrap="square" lIns="91440" tIns="45720" rIns="91440" bIns="45720" anchor="t" anchorCtr="0" upright="1">
                          <a:noAutofit/>
                        </wps:bodyPr>
                      </wps:wsp>
                      <wps:wsp>
                        <wps:cNvPr id="1356" name="Text Box 977"/>
                        <wps:cNvSpPr txBox="1">
                          <a:spLocks noChangeArrowheads="1"/>
                        </wps:cNvSpPr>
                        <wps:spPr bwMode="auto">
                          <a:xfrm>
                            <a:off x="2220" y="7605"/>
                            <a:ext cx="1860" cy="855"/>
                          </a:xfrm>
                          <a:prstGeom prst="rect">
                            <a:avLst/>
                          </a:prstGeom>
                          <a:solidFill>
                            <a:srgbClr val="FFFFFF"/>
                          </a:solidFill>
                          <a:ln w="38100" cmpd="dbl">
                            <a:solidFill>
                              <a:srgbClr val="000000"/>
                            </a:solidFill>
                            <a:miter lim="800000"/>
                            <a:headEnd/>
                            <a:tailEnd/>
                          </a:ln>
                        </wps:spPr>
                        <wps:txbx>
                          <w:txbxContent>
                            <w:p w14:paraId="63CB32AA"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 xml:space="preserve">SECCIÓN </w:t>
                              </w:r>
                            </w:p>
                            <w:p w14:paraId="056383AC" w14:textId="77777777" w:rsidR="00A933C8" w:rsidRPr="002E5A1B" w:rsidRDefault="00A933C8" w:rsidP="00A75179">
                              <w:pPr>
                                <w:spacing w:after="0" w:line="240" w:lineRule="auto"/>
                                <w:jc w:val="center"/>
                                <w:rPr>
                                  <w:rFonts w:ascii="Arial" w:hAnsi="Arial" w:cs="Arial"/>
                                  <w:b/>
                                  <w:sz w:val="20"/>
                                  <w:szCs w:val="20"/>
                                </w:rPr>
                              </w:pPr>
                              <w:r>
                                <w:rPr>
                                  <w:rFonts w:ascii="Arial" w:hAnsi="Arial" w:cs="Arial"/>
                                  <w:b/>
                                  <w:sz w:val="20"/>
                                  <w:szCs w:val="20"/>
                                </w:rPr>
                                <w:t>OPERACIONES</w:t>
                              </w:r>
                            </w:p>
                          </w:txbxContent>
                        </wps:txbx>
                        <wps:bodyPr rot="0" vert="horz" wrap="square" lIns="91440" tIns="45720" rIns="91440" bIns="45720" anchor="t" anchorCtr="0" upright="1">
                          <a:noAutofit/>
                        </wps:bodyPr>
                      </wps:wsp>
                      <wps:wsp>
                        <wps:cNvPr id="1357" name="Text Box 978"/>
                        <wps:cNvSpPr txBox="1">
                          <a:spLocks noChangeArrowheads="1"/>
                        </wps:cNvSpPr>
                        <wps:spPr bwMode="auto">
                          <a:xfrm>
                            <a:off x="4320" y="7605"/>
                            <a:ext cx="1997" cy="855"/>
                          </a:xfrm>
                          <a:prstGeom prst="rect">
                            <a:avLst/>
                          </a:prstGeom>
                          <a:solidFill>
                            <a:srgbClr val="FFFFFF"/>
                          </a:solidFill>
                          <a:ln w="38100" cmpd="dbl">
                            <a:solidFill>
                              <a:srgbClr val="000000"/>
                            </a:solidFill>
                            <a:miter lim="800000"/>
                            <a:headEnd/>
                            <a:tailEnd/>
                          </a:ln>
                        </wps:spPr>
                        <wps:txbx>
                          <w:txbxContent>
                            <w:p w14:paraId="1B1AA026"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 xml:space="preserve">SECCIÓN </w:t>
                              </w:r>
                            </w:p>
                            <w:p w14:paraId="677E9803" w14:textId="77777777" w:rsidR="00A933C8" w:rsidRPr="002E5A1B" w:rsidRDefault="00A933C8" w:rsidP="00A75179">
                              <w:pPr>
                                <w:spacing w:after="0" w:line="240" w:lineRule="auto"/>
                                <w:jc w:val="center"/>
                                <w:rPr>
                                  <w:rFonts w:ascii="Arial" w:hAnsi="Arial" w:cs="Arial"/>
                                  <w:b/>
                                  <w:sz w:val="20"/>
                                  <w:szCs w:val="20"/>
                                </w:rPr>
                              </w:pPr>
                              <w:r>
                                <w:rPr>
                                  <w:rFonts w:ascii="Arial" w:hAnsi="Arial" w:cs="Arial"/>
                                  <w:b/>
                                  <w:sz w:val="20"/>
                                  <w:szCs w:val="20"/>
                                </w:rPr>
                                <w:t>LOGÍSTICA</w:t>
                              </w:r>
                            </w:p>
                          </w:txbxContent>
                        </wps:txbx>
                        <wps:bodyPr rot="0" vert="horz" wrap="square" lIns="91440" tIns="45720" rIns="91440" bIns="45720" anchor="t" anchorCtr="0" upright="1">
                          <a:noAutofit/>
                        </wps:bodyPr>
                      </wps:wsp>
                      <wps:wsp>
                        <wps:cNvPr id="1358" name="Text Box 979"/>
                        <wps:cNvSpPr txBox="1">
                          <a:spLocks noChangeArrowheads="1"/>
                        </wps:cNvSpPr>
                        <wps:spPr bwMode="auto">
                          <a:xfrm>
                            <a:off x="6512" y="7605"/>
                            <a:ext cx="1997" cy="855"/>
                          </a:xfrm>
                          <a:prstGeom prst="rect">
                            <a:avLst/>
                          </a:prstGeom>
                          <a:solidFill>
                            <a:srgbClr val="FFFFFF"/>
                          </a:solidFill>
                          <a:ln w="38100" cmpd="dbl">
                            <a:solidFill>
                              <a:srgbClr val="000000"/>
                            </a:solidFill>
                            <a:miter lim="800000"/>
                            <a:headEnd/>
                            <a:tailEnd/>
                          </a:ln>
                        </wps:spPr>
                        <wps:txbx>
                          <w:txbxContent>
                            <w:p w14:paraId="0A0CC313"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 xml:space="preserve">SECCIÓN </w:t>
                              </w:r>
                            </w:p>
                            <w:p w14:paraId="26A468C6" w14:textId="77777777" w:rsidR="00A933C8" w:rsidRPr="002E5A1B" w:rsidRDefault="00A933C8" w:rsidP="00A75179">
                              <w:pPr>
                                <w:spacing w:after="0" w:line="240" w:lineRule="auto"/>
                                <w:jc w:val="center"/>
                                <w:rPr>
                                  <w:rFonts w:ascii="Arial" w:hAnsi="Arial" w:cs="Arial"/>
                                  <w:b/>
                                  <w:sz w:val="20"/>
                                  <w:szCs w:val="20"/>
                                </w:rPr>
                              </w:pPr>
                              <w:r>
                                <w:rPr>
                                  <w:rFonts w:ascii="Arial" w:hAnsi="Arial" w:cs="Arial"/>
                                  <w:b/>
                                  <w:sz w:val="20"/>
                                  <w:szCs w:val="20"/>
                                </w:rPr>
                                <w:t>PLANIFICACIÓN</w:t>
                              </w:r>
                            </w:p>
                          </w:txbxContent>
                        </wps:txbx>
                        <wps:bodyPr rot="0" vert="horz" wrap="square" lIns="91440" tIns="45720" rIns="91440" bIns="45720" anchor="t" anchorCtr="0" upright="1">
                          <a:noAutofit/>
                        </wps:bodyPr>
                      </wps:wsp>
                      <wps:wsp>
                        <wps:cNvPr id="1359" name="Text Box 980"/>
                        <wps:cNvSpPr txBox="1">
                          <a:spLocks noChangeArrowheads="1"/>
                        </wps:cNvSpPr>
                        <wps:spPr bwMode="auto">
                          <a:xfrm>
                            <a:off x="8672" y="7590"/>
                            <a:ext cx="2143" cy="870"/>
                          </a:xfrm>
                          <a:prstGeom prst="rect">
                            <a:avLst/>
                          </a:prstGeom>
                          <a:solidFill>
                            <a:srgbClr val="FFFFFF"/>
                          </a:solidFill>
                          <a:ln w="38100" cmpd="dbl">
                            <a:solidFill>
                              <a:srgbClr val="000000"/>
                            </a:solidFill>
                            <a:miter lim="800000"/>
                            <a:headEnd/>
                            <a:tailEnd/>
                          </a:ln>
                        </wps:spPr>
                        <wps:txbx>
                          <w:txbxContent>
                            <w:p w14:paraId="1871F92A"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 xml:space="preserve">SECCIÓN </w:t>
                              </w:r>
                            </w:p>
                            <w:p w14:paraId="67708317"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ADMINISTRACIÓN</w:t>
                              </w:r>
                            </w:p>
                            <w:p w14:paraId="62620A75" w14:textId="77777777" w:rsidR="00A933C8" w:rsidRPr="002E5A1B" w:rsidRDefault="00A933C8" w:rsidP="00A75179">
                              <w:pPr>
                                <w:spacing w:after="0" w:line="240" w:lineRule="auto"/>
                                <w:jc w:val="center"/>
                                <w:rPr>
                                  <w:rFonts w:ascii="Arial" w:hAnsi="Arial" w:cs="Arial"/>
                                  <w:b/>
                                  <w:sz w:val="20"/>
                                  <w:szCs w:val="20"/>
                                </w:rPr>
                              </w:pPr>
                              <w:r>
                                <w:rPr>
                                  <w:rFonts w:ascii="Arial" w:hAnsi="Arial" w:cs="Arial"/>
                                  <w:b/>
                                  <w:sz w:val="20"/>
                                  <w:szCs w:val="20"/>
                                </w:rPr>
                                <w:t>Y FINANZAS</w:t>
                              </w:r>
                            </w:p>
                          </w:txbxContent>
                        </wps:txbx>
                        <wps:bodyPr rot="0" vert="horz" wrap="square" lIns="91440" tIns="45720" rIns="91440" bIns="45720" anchor="t" anchorCtr="0" upright="1">
                          <a:noAutofit/>
                        </wps:bodyPr>
                      </wps:wsp>
                      <wps:wsp>
                        <wps:cNvPr id="1360" name="AutoShape 981"/>
                        <wps:cNvCnPr>
                          <a:cxnSpLocks noChangeShapeType="1"/>
                        </wps:cNvCnPr>
                        <wps:spPr bwMode="auto">
                          <a:xfrm>
                            <a:off x="6180" y="5333"/>
                            <a:ext cx="1" cy="2002"/>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361" name="AutoShape 982"/>
                        <wps:cNvCnPr>
                          <a:cxnSpLocks noChangeShapeType="1"/>
                        </wps:cNvCnPr>
                        <wps:spPr bwMode="auto">
                          <a:xfrm>
                            <a:off x="3075" y="7335"/>
                            <a:ext cx="667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362" name="AutoShape 983"/>
                        <wps:cNvCnPr>
                          <a:cxnSpLocks noChangeShapeType="1"/>
                        </wps:cNvCnPr>
                        <wps:spPr bwMode="auto">
                          <a:xfrm>
                            <a:off x="3075" y="7335"/>
                            <a:ext cx="0" cy="255"/>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3" name="AutoShape 984"/>
                        <wps:cNvCnPr>
                          <a:cxnSpLocks noChangeShapeType="1"/>
                        </wps:cNvCnPr>
                        <wps:spPr bwMode="auto">
                          <a:xfrm>
                            <a:off x="5325" y="7335"/>
                            <a:ext cx="0" cy="255"/>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4" name="AutoShape 985"/>
                        <wps:cNvCnPr>
                          <a:cxnSpLocks noChangeShapeType="1"/>
                        </wps:cNvCnPr>
                        <wps:spPr bwMode="auto">
                          <a:xfrm>
                            <a:off x="7560" y="7350"/>
                            <a:ext cx="0" cy="255"/>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5" name="AutoShape 986"/>
                        <wps:cNvCnPr>
                          <a:cxnSpLocks noChangeShapeType="1"/>
                        </wps:cNvCnPr>
                        <wps:spPr bwMode="auto">
                          <a:xfrm>
                            <a:off x="9750" y="7335"/>
                            <a:ext cx="1" cy="255"/>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6" name="AutoShape 987"/>
                        <wps:cNvCnPr>
                          <a:cxnSpLocks noChangeShapeType="1"/>
                        </wps:cNvCnPr>
                        <wps:spPr bwMode="auto">
                          <a:xfrm>
                            <a:off x="6180" y="6315"/>
                            <a:ext cx="69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367" name="AutoShape 988"/>
                        <wps:cNvCnPr>
                          <a:cxnSpLocks noChangeShapeType="1"/>
                        </wps:cNvCnPr>
                        <wps:spPr bwMode="auto">
                          <a:xfrm>
                            <a:off x="6871" y="5700"/>
                            <a:ext cx="0" cy="121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368" name="AutoShape 989"/>
                        <wps:cNvCnPr>
                          <a:cxnSpLocks noChangeShapeType="1"/>
                        </wps:cNvCnPr>
                        <wps:spPr bwMode="auto">
                          <a:xfrm>
                            <a:off x="6870" y="6915"/>
                            <a:ext cx="403" cy="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9" name="AutoShape 990"/>
                        <wps:cNvCnPr>
                          <a:cxnSpLocks noChangeShapeType="1"/>
                        </wps:cNvCnPr>
                        <wps:spPr bwMode="auto">
                          <a:xfrm>
                            <a:off x="6870" y="5700"/>
                            <a:ext cx="403" cy="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0" name="AutoShape 991"/>
                        <wps:cNvCnPr>
                          <a:cxnSpLocks noChangeShapeType="1"/>
                        </wps:cNvCnPr>
                        <wps:spPr bwMode="auto">
                          <a:xfrm>
                            <a:off x="6870" y="6315"/>
                            <a:ext cx="403" cy="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1" name="Text Box 992"/>
                        <wps:cNvSpPr txBox="1">
                          <a:spLocks noChangeArrowheads="1"/>
                        </wps:cNvSpPr>
                        <wps:spPr bwMode="auto">
                          <a:xfrm>
                            <a:off x="2805" y="5685"/>
                            <a:ext cx="1335" cy="864"/>
                          </a:xfrm>
                          <a:prstGeom prst="rect">
                            <a:avLst/>
                          </a:prstGeom>
                          <a:solidFill>
                            <a:srgbClr val="FFFFFF"/>
                          </a:solidFill>
                          <a:ln>
                            <a:noFill/>
                          </a:ln>
                          <a:extLst>
                            <a:ext uri="{91240B29-F687-4F45-9708-019B960494DF}">
                              <a14:hiddenLine xmlns:a14="http://schemas.microsoft.com/office/drawing/2010/main" w="38100" cmpd="dbl">
                                <a:solidFill>
                                  <a:srgbClr val="000000"/>
                                </a:solidFill>
                                <a:miter lim="800000"/>
                                <a:headEnd/>
                                <a:tailEnd/>
                              </a14:hiddenLine>
                            </a:ext>
                          </a:extLst>
                        </wps:spPr>
                        <wps:txbx>
                          <w:txbxContent>
                            <w:p w14:paraId="0DDA97D8" w14:textId="77777777" w:rsidR="00A933C8" w:rsidRPr="006E2E9A" w:rsidRDefault="00A933C8" w:rsidP="00A75179">
                              <w:pPr>
                                <w:spacing w:after="0" w:line="240" w:lineRule="auto"/>
                                <w:jc w:val="center"/>
                                <w:rPr>
                                  <w:rFonts w:ascii="Arial" w:hAnsi="Arial" w:cs="Arial"/>
                                  <w:b/>
                                  <w:i/>
                                  <w:sz w:val="20"/>
                                  <w:szCs w:val="20"/>
                                </w:rPr>
                              </w:pPr>
                              <w:r w:rsidRPr="006E2E9A">
                                <w:rPr>
                                  <w:rFonts w:ascii="Arial" w:hAnsi="Arial" w:cs="Arial"/>
                                  <w:b/>
                                  <w:i/>
                                  <w:sz w:val="20"/>
                                  <w:szCs w:val="20"/>
                                </w:rPr>
                                <w:t>Staff de Comando</w:t>
                              </w:r>
                            </w:p>
                          </w:txbxContent>
                        </wps:txbx>
                        <wps:bodyPr rot="0" vert="horz" wrap="square" lIns="91440" tIns="45720" rIns="91440" bIns="45720" anchor="t" anchorCtr="0" upright="1">
                          <a:noAutofit/>
                        </wps:bodyPr>
                      </wps:wsp>
                      <wps:wsp>
                        <wps:cNvPr id="1372" name="Text Box 993"/>
                        <wps:cNvSpPr txBox="1">
                          <a:spLocks noChangeArrowheads="1"/>
                        </wps:cNvSpPr>
                        <wps:spPr bwMode="auto">
                          <a:xfrm>
                            <a:off x="5848" y="8850"/>
                            <a:ext cx="1335" cy="898"/>
                          </a:xfrm>
                          <a:prstGeom prst="rect">
                            <a:avLst/>
                          </a:prstGeom>
                          <a:solidFill>
                            <a:srgbClr val="FFFFFF"/>
                          </a:solidFill>
                          <a:ln>
                            <a:noFill/>
                          </a:ln>
                          <a:extLst>
                            <a:ext uri="{91240B29-F687-4F45-9708-019B960494DF}">
                              <a14:hiddenLine xmlns:a14="http://schemas.microsoft.com/office/drawing/2010/main" w="38100" cmpd="dbl">
                                <a:solidFill>
                                  <a:srgbClr val="000000"/>
                                </a:solidFill>
                                <a:miter lim="800000"/>
                                <a:headEnd/>
                                <a:tailEnd/>
                              </a14:hiddenLine>
                            </a:ext>
                          </a:extLst>
                        </wps:spPr>
                        <wps:txbx>
                          <w:txbxContent>
                            <w:p w14:paraId="1520BDE0" w14:textId="77777777" w:rsidR="00A933C8" w:rsidRPr="007B021C" w:rsidRDefault="00A933C8" w:rsidP="00A75179">
                              <w:pPr>
                                <w:spacing w:after="0" w:line="240" w:lineRule="auto"/>
                                <w:jc w:val="center"/>
                                <w:rPr>
                                  <w:rFonts w:ascii="Arial" w:hAnsi="Arial" w:cs="Arial"/>
                                  <w:b/>
                                  <w:i/>
                                  <w:sz w:val="16"/>
                                  <w:szCs w:val="16"/>
                                </w:rPr>
                              </w:pPr>
                              <w:r w:rsidRPr="007B021C">
                                <w:rPr>
                                  <w:rFonts w:ascii="Arial" w:hAnsi="Arial" w:cs="Arial"/>
                                  <w:b/>
                                  <w:i/>
                                  <w:sz w:val="16"/>
                                  <w:szCs w:val="16"/>
                                </w:rPr>
                                <w:t>Staff</w:t>
                              </w:r>
                            </w:p>
                            <w:p w14:paraId="2420F545" w14:textId="77777777" w:rsidR="00A933C8" w:rsidRPr="007B021C" w:rsidRDefault="00A933C8" w:rsidP="00A75179">
                              <w:pPr>
                                <w:spacing w:after="0" w:line="240" w:lineRule="auto"/>
                                <w:jc w:val="center"/>
                                <w:rPr>
                                  <w:rFonts w:ascii="Arial" w:hAnsi="Arial" w:cs="Arial"/>
                                  <w:b/>
                                  <w:i/>
                                  <w:sz w:val="16"/>
                                  <w:szCs w:val="16"/>
                                </w:rPr>
                              </w:pPr>
                              <w:r w:rsidRPr="007B021C">
                                <w:rPr>
                                  <w:rFonts w:ascii="Arial" w:hAnsi="Arial" w:cs="Arial"/>
                                  <w:b/>
                                  <w:i/>
                                  <w:sz w:val="16"/>
                                  <w:szCs w:val="16"/>
                                </w:rPr>
                                <w:t>General</w:t>
                              </w:r>
                            </w:p>
                          </w:txbxContent>
                        </wps:txbx>
                        <wps:bodyPr rot="0" vert="horz" wrap="square" lIns="91440" tIns="45720" rIns="91440" bIns="45720" anchor="t" anchorCtr="0" upright="1">
                          <a:noAutofit/>
                        </wps:bodyPr>
                      </wps:wsp>
                      <wps:wsp>
                        <wps:cNvPr id="1373" name="AutoShape 994"/>
                        <wps:cNvSpPr>
                          <a:spLocks/>
                        </wps:cNvSpPr>
                        <wps:spPr bwMode="auto">
                          <a:xfrm>
                            <a:off x="3990" y="5040"/>
                            <a:ext cx="330" cy="1875"/>
                          </a:xfrm>
                          <a:prstGeom prst="leftBrace">
                            <a:avLst>
                              <a:gd name="adj1" fmla="val 4734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4" name="AutoShape 995"/>
                        <wps:cNvSpPr>
                          <a:spLocks/>
                        </wps:cNvSpPr>
                        <wps:spPr bwMode="auto">
                          <a:xfrm rot="16200000">
                            <a:off x="6300" y="5174"/>
                            <a:ext cx="368" cy="7073"/>
                          </a:xfrm>
                          <a:prstGeom prst="leftBrace">
                            <a:avLst>
                              <a:gd name="adj1" fmla="val 16016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736365" id="Group 971" o:spid="_x0000_s1026" style="position:absolute;margin-left:.35pt;margin-top:9pt;width:378pt;height:193.5pt;z-index:251661312" coordorigin="1995,4650" coordsize="9000,50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">
                <v:rect id="Rectangle 972" o:spid="_x0000_s1027" style="position:absolute;left:1995;top:4650;width:9000;height:50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" strokeweight="3.75pt">
                  <v:stroke linestyle="thickThin"/>
                </v:rect>
                <v:shapetype id="_x0000_t202" coordsize="21600,21600" o:spt="202" path="m,l,21600r21600,l21600,xe">
                  <v:stroke joinstyle="miter"/>
                  <v:path gradientshapeok="t" o:connecttype="rect"/>
                </v:shapetype>
                <v:shape id="Text Box 973" o:spid="_x0000_s1028" type="#_x0000_t202" style="position:absolute;left:4515;top:4875;width:3873;height:4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" strokeweight="3pt">
                  <v:stroke linestyle="thinThin"/>
                  <v:textbox>
                    <w:txbxContent>
                      <w:p w14:paraId="1BD59DF2" w14:textId="77777777" w:rsidR="00A933C8" w:rsidRPr="007B021C" w:rsidRDefault="00A933C8" w:rsidP="00A75179">
                        <w:pPr>
                          <w:jc w:val="center"/>
                          <w:rPr>
                            <w:rFonts w:ascii="Arial" w:hAnsi="Arial" w:cs="Arial"/>
                            <w:b/>
                            <w:sz w:val="16"/>
                            <w:szCs w:val="16"/>
                          </w:rPr>
                        </w:pPr>
                        <w:r w:rsidRPr="007B021C">
                          <w:rPr>
                            <w:rFonts w:ascii="Arial" w:hAnsi="Arial" w:cs="Arial"/>
                            <w:b/>
                            <w:sz w:val="16"/>
                            <w:szCs w:val="16"/>
                          </w:rPr>
                          <w:t>COMANDANTE DE INCIDENTE</w:t>
                        </w:r>
                      </w:p>
                    </w:txbxContent>
                  </v:textbox>
                </v:shape>
                <v:shape id="Text Box 974" o:spid="_x0000_s1029" type="#_x0000_t202" style="position:absolute;left:7273;top:5483;width:3365;height:4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" strokeweight="3pt">
                  <v:stroke linestyle="thinThin"/>
                  <v:textbox>
                    <w:txbxContent>
                      <w:p w14:paraId="77E537CF" w14:textId="77777777" w:rsidR="00A933C8" w:rsidRPr="007B021C" w:rsidRDefault="00A933C8" w:rsidP="00A75179">
                        <w:pPr>
                          <w:jc w:val="center"/>
                          <w:rPr>
                            <w:rFonts w:ascii="Arial" w:hAnsi="Arial" w:cs="Arial"/>
                            <w:b/>
                            <w:sz w:val="16"/>
                            <w:szCs w:val="16"/>
                          </w:rPr>
                        </w:pPr>
                        <w:r w:rsidRPr="007B021C">
                          <w:rPr>
                            <w:rFonts w:ascii="Arial" w:hAnsi="Arial" w:cs="Arial"/>
                            <w:b/>
                            <w:sz w:val="16"/>
                            <w:szCs w:val="16"/>
                          </w:rPr>
                          <w:t>OFICIAL DE SEGURIDAD</w:t>
                        </w:r>
                      </w:p>
                    </w:txbxContent>
                  </v:textbox>
                </v:shape>
                <v:shape id="Text Box 975" o:spid="_x0000_s1030" type="#_x0000_t202" style="position:absolute;left:7273;top:6091;width:3365;height:4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" strokeweight="3pt">
                  <v:stroke linestyle="thinThin"/>
                  <v:textbox>
                    <w:txbxContent>
                      <w:p w14:paraId="684E8275" w14:textId="77777777" w:rsidR="00A933C8" w:rsidRPr="007B021C" w:rsidRDefault="00A933C8" w:rsidP="00A75179">
                        <w:pPr>
                          <w:jc w:val="center"/>
                          <w:rPr>
                            <w:rFonts w:ascii="Arial" w:hAnsi="Arial" w:cs="Arial"/>
                            <w:b/>
                            <w:sz w:val="16"/>
                            <w:szCs w:val="16"/>
                          </w:rPr>
                        </w:pPr>
                        <w:r w:rsidRPr="007B021C">
                          <w:rPr>
                            <w:rFonts w:ascii="Arial" w:hAnsi="Arial" w:cs="Arial"/>
                            <w:b/>
                            <w:sz w:val="16"/>
                            <w:szCs w:val="16"/>
                          </w:rPr>
                          <w:t>OFICIAL DE INFORMACIÓN</w:t>
                        </w:r>
                      </w:p>
                    </w:txbxContent>
                  </v:textbox>
                </v:shape>
                <v:shape id="Text Box 976" o:spid="_x0000_s1031" type="#_x0000_t202" style="position:absolute;left:7273;top:6705;width:3365;height: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" strokeweight="3pt">
                  <v:stroke linestyle="thinThin"/>
                  <v:textbox>
                    <w:txbxContent>
                      <w:p w14:paraId="52B4FD79" w14:textId="77777777" w:rsidR="00A933C8" w:rsidRPr="007B021C" w:rsidRDefault="00A933C8" w:rsidP="00A75179">
                        <w:pPr>
                          <w:jc w:val="center"/>
                          <w:rPr>
                            <w:rFonts w:ascii="Arial" w:hAnsi="Arial" w:cs="Arial"/>
                            <w:b/>
                            <w:sz w:val="16"/>
                            <w:szCs w:val="16"/>
                          </w:rPr>
                        </w:pPr>
                        <w:r w:rsidRPr="007B021C">
                          <w:rPr>
                            <w:rFonts w:ascii="Arial" w:hAnsi="Arial" w:cs="Arial"/>
                            <w:b/>
                            <w:sz w:val="16"/>
                            <w:szCs w:val="16"/>
                          </w:rPr>
                          <w:t>OFICIAL DE ENLACE</w:t>
                        </w:r>
                      </w:p>
                    </w:txbxContent>
                  </v:textbox>
                </v:shape>
                <v:shape id="Text Box 977" o:spid="_x0000_s1032" type="#_x0000_t202" style="position:absolute;left:2220;top:7605;width:1860;height:8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" strokeweight="3pt">
                  <v:stroke linestyle="thinThin"/>
                  <v:textbox>
                    <w:txbxContent>
                      <w:p w14:paraId="63CB32AA"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 xml:space="preserve">SECCIÓN </w:t>
                        </w:r>
                      </w:p>
                      <w:p w14:paraId="056383AC" w14:textId="77777777" w:rsidR="00A933C8" w:rsidRPr="002E5A1B" w:rsidRDefault="00A933C8" w:rsidP="00A75179">
                        <w:pPr>
                          <w:spacing w:after="0" w:line="240" w:lineRule="auto"/>
                          <w:jc w:val="center"/>
                          <w:rPr>
                            <w:rFonts w:ascii="Arial" w:hAnsi="Arial" w:cs="Arial"/>
                            <w:b/>
                            <w:sz w:val="20"/>
                            <w:szCs w:val="20"/>
                          </w:rPr>
                        </w:pPr>
                        <w:r>
                          <w:rPr>
                            <w:rFonts w:ascii="Arial" w:hAnsi="Arial" w:cs="Arial"/>
                            <w:b/>
                            <w:sz w:val="20"/>
                            <w:szCs w:val="20"/>
                          </w:rPr>
                          <w:t>OPERACIONES</w:t>
                        </w:r>
                      </w:p>
                    </w:txbxContent>
                  </v:textbox>
                </v:shape>
                <v:shape id="Text Box 978" o:spid="_x0000_s1033" type="#_x0000_t202" style="position:absolute;left:4320;top:7605;width:1997;height:8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" strokeweight="3pt">
                  <v:stroke linestyle="thinThin"/>
                  <v:textbox>
                    <w:txbxContent>
                      <w:p w14:paraId="1B1AA026"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 xml:space="preserve">SECCIÓN </w:t>
                        </w:r>
                      </w:p>
                      <w:p w14:paraId="677E9803" w14:textId="77777777" w:rsidR="00A933C8" w:rsidRPr="002E5A1B" w:rsidRDefault="00A933C8" w:rsidP="00A75179">
                        <w:pPr>
                          <w:spacing w:after="0" w:line="240" w:lineRule="auto"/>
                          <w:jc w:val="center"/>
                          <w:rPr>
                            <w:rFonts w:ascii="Arial" w:hAnsi="Arial" w:cs="Arial"/>
                            <w:b/>
                            <w:sz w:val="20"/>
                            <w:szCs w:val="20"/>
                          </w:rPr>
                        </w:pPr>
                        <w:r>
                          <w:rPr>
                            <w:rFonts w:ascii="Arial" w:hAnsi="Arial" w:cs="Arial"/>
                            <w:b/>
                            <w:sz w:val="20"/>
                            <w:szCs w:val="20"/>
                          </w:rPr>
                          <w:t>LOGÍSTICA</w:t>
                        </w:r>
                      </w:p>
                    </w:txbxContent>
                  </v:textbox>
                </v:shape>
                <v:shape id="Text Box 979" o:spid="_x0000_s1034" type="#_x0000_t202" style="position:absolute;left:6512;top:7605;width:1997;height:8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" strokeweight="3pt">
                  <v:stroke linestyle="thinThin"/>
                  <v:textbox>
                    <w:txbxContent>
                      <w:p w14:paraId="0A0CC313"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 xml:space="preserve">SECCIÓN </w:t>
                        </w:r>
                      </w:p>
                      <w:p w14:paraId="26A468C6" w14:textId="77777777" w:rsidR="00A933C8" w:rsidRPr="002E5A1B" w:rsidRDefault="00A933C8" w:rsidP="00A75179">
                        <w:pPr>
                          <w:spacing w:after="0" w:line="240" w:lineRule="auto"/>
                          <w:jc w:val="center"/>
                          <w:rPr>
                            <w:rFonts w:ascii="Arial" w:hAnsi="Arial" w:cs="Arial"/>
                            <w:b/>
                            <w:sz w:val="20"/>
                            <w:szCs w:val="20"/>
                          </w:rPr>
                        </w:pPr>
                        <w:r>
                          <w:rPr>
                            <w:rFonts w:ascii="Arial" w:hAnsi="Arial" w:cs="Arial"/>
                            <w:b/>
                            <w:sz w:val="20"/>
                            <w:szCs w:val="20"/>
                          </w:rPr>
                          <w:t>PLANIFICACIÓN</w:t>
                        </w:r>
                      </w:p>
                    </w:txbxContent>
                  </v:textbox>
                </v:shape>
                <v:shape id="Text Box 980" o:spid="_x0000_s1035" type="#_x0000_t202" style="position:absolute;left:8672;top:7590;width:2143;height:8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" strokeweight="3pt">
                  <v:stroke linestyle="thinThin"/>
                  <v:textbox>
                    <w:txbxContent>
                      <w:p w14:paraId="1871F92A"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 xml:space="preserve">SECCIÓN </w:t>
                        </w:r>
                      </w:p>
                      <w:p w14:paraId="67708317" w14:textId="77777777" w:rsidR="00A933C8" w:rsidRDefault="00A933C8" w:rsidP="00A75179">
                        <w:pPr>
                          <w:spacing w:after="0" w:line="240" w:lineRule="auto"/>
                          <w:jc w:val="center"/>
                          <w:rPr>
                            <w:rFonts w:ascii="Arial" w:hAnsi="Arial" w:cs="Arial"/>
                            <w:b/>
                            <w:sz w:val="20"/>
                            <w:szCs w:val="20"/>
                          </w:rPr>
                        </w:pPr>
                        <w:r>
                          <w:rPr>
                            <w:rFonts w:ascii="Arial" w:hAnsi="Arial" w:cs="Arial"/>
                            <w:b/>
                            <w:sz w:val="20"/>
                            <w:szCs w:val="20"/>
                          </w:rPr>
                          <w:t>ADMINISTRACIÓN</w:t>
                        </w:r>
                      </w:p>
                      <w:p w14:paraId="62620A75" w14:textId="77777777" w:rsidR="00A933C8" w:rsidRPr="002E5A1B" w:rsidRDefault="00A933C8" w:rsidP="00A75179">
                        <w:pPr>
                          <w:spacing w:after="0" w:line="240" w:lineRule="auto"/>
                          <w:jc w:val="center"/>
                          <w:rPr>
                            <w:rFonts w:ascii="Arial" w:hAnsi="Arial" w:cs="Arial"/>
                            <w:b/>
                            <w:sz w:val="20"/>
                            <w:szCs w:val="20"/>
                          </w:rPr>
                        </w:pPr>
                        <w:r>
                          <w:rPr>
                            <w:rFonts w:ascii="Arial" w:hAnsi="Arial" w:cs="Arial"/>
                            <w:b/>
                            <w:sz w:val="20"/>
                            <w:szCs w:val="20"/>
                          </w:rPr>
                          <w:t>Y FINANZAS</w:t>
                        </w:r>
                      </w:p>
                    </w:txbxContent>
                  </v:textbox>
                </v:shape>
                <v:shapetype id="_x0000_t32" coordsize="21600,21600" o:spt="32" o:oned="t" path="m,l21600,21600e" filled="f">
                  <v:path arrowok="t" fillok="f" o:connecttype="none"/>
                  <o:lock v:ext="edit" shapetype="t"/>
                </v:shapetype>
                <v:shape id="AutoShape 981" o:spid="_x0000_s1036" type="#_x0000_t32" style="position:absolute;left:6180;top:5333;width:1;height:200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" strokeweight="1.25pt"/>
                <v:shape id="AutoShape 982" o:spid="_x0000_s1037" type="#_x0000_t32" style="position:absolute;left:3075;top:7335;width:667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" strokeweight="1.25pt"/>
                <v:shape id="AutoShape 983" o:spid="_x0000_s1038" type="#_x0000_t32" style="position:absolute;left:3075;top:7335;width:0;height:25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" strokeweight="1.25pt">
                  <v:stroke endarrow="block"/>
                </v:shape>
                <v:shape id="AutoShape 984" o:spid="_x0000_s1039" type="#_x0000_t32" style="position:absolute;left:5325;top:7335;width:0;height:25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" strokeweight="1.25pt">
                  <v:stroke endarrow="block"/>
                </v:shape>
                <v:shape id="AutoShape 985" o:spid="_x0000_s1040" type="#_x0000_t32" style="position:absolute;left:7560;top:7350;width:0;height:25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" strokeweight="1.25pt">
                  <v:stroke endarrow="block"/>
                </v:shape>
                <v:shape id="AutoShape 986" o:spid="_x0000_s1041" type="#_x0000_t32" style="position:absolute;left:9750;top:7335;width:1;height:25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" strokeweight="1.25pt">
                  <v:stroke endarrow="block"/>
                </v:shape>
                <v:shape id="AutoShape 987" o:spid="_x0000_s1042" type="#_x0000_t32" style="position:absolute;left:6180;top:6315;width:69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" strokeweight="1.25pt"/>
                <v:shape id="AutoShape 988" o:spid="_x0000_s1043" type="#_x0000_t32" style="position:absolute;left:6871;top:5700;width:0;height:121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" strokeweight="1.25pt"/>
                <v:shape id="AutoShape 989" o:spid="_x0000_s1044" type="#_x0000_t32" style="position:absolute;left:6870;top:6915;width:40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" strokeweight="1.25pt">
                  <v:stroke endarrow="block"/>
                </v:shape>
                <v:shape id="AutoShape 990" o:spid="_x0000_s1045" type="#_x0000_t32" style="position:absolute;left:6870;top:5700;width:40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" strokeweight="1.25pt">
                  <v:stroke endarrow="block"/>
                </v:shape>
                <v:shape id="AutoShape 991" o:spid="_x0000_s1046" type="#_x0000_t32" style="position:absolute;left:6870;top:6315;width:40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" strokeweight="1.25pt">
                  <v:stroke endarrow="block"/>
                </v:shape>
                <v:shape id="Text Box 992" o:spid="_x0000_s1047" type="#_x0000_t202" style="position:absolute;left:2805;top:5685;width:1335;height:8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" stroked="f" strokeweight="3pt">
                  <v:stroke linestyle="thinThin"/>
                  <v:textbox>
                    <w:txbxContent>
                      <w:p w14:paraId="0DDA97D8" w14:textId="77777777" w:rsidR="00A933C8" w:rsidRPr="006E2E9A" w:rsidRDefault="00A933C8" w:rsidP="00A75179">
                        <w:pPr>
                          <w:spacing w:after="0" w:line="240" w:lineRule="auto"/>
                          <w:jc w:val="center"/>
                          <w:rPr>
                            <w:rFonts w:ascii="Arial" w:hAnsi="Arial" w:cs="Arial"/>
                            <w:b/>
                            <w:i/>
                            <w:sz w:val="20"/>
                            <w:szCs w:val="20"/>
                          </w:rPr>
                        </w:pPr>
                        <w:r w:rsidRPr="006E2E9A">
                          <w:rPr>
                            <w:rFonts w:ascii="Arial" w:hAnsi="Arial" w:cs="Arial"/>
                            <w:b/>
                            <w:i/>
                            <w:sz w:val="20"/>
                            <w:szCs w:val="20"/>
                          </w:rPr>
                          <w:t>Staff de Comando</w:t>
                        </w:r>
                      </w:p>
                    </w:txbxContent>
                  </v:textbox>
                </v:shape>
                <v:shape id="Text Box 993" o:spid="_x0000_s1048" type="#_x0000_t202" style="position:absolute;left:5848;top:8850;width:1335;height:8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" stroked="f" strokeweight="3pt">
                  <v:stroke linestyle="thinThin"/>
                  <v:textbox>
                    <w:txbxContent>
                      <w:p w14:paraId="1520BDE0" w14:textId="77777777" w:rsidR="00A933C8" w:rsidRPr="007B021C" w:rsidRDefault="00A933C8" w:rsidP="00A75179">
                        <w:pPr>
                          <w:spacing w:after="0" w:line="240" w:lineRule="auto"/>
                          <w:jc w:val="center"/>
                          <w:rPr>
                            <w:rFonts w:ascii="Arial" w:hAnsi="Arial" w:cs="Arial"/>
                            <w:b/>
                            <w:i/>
                            <w:sz w:val="16"/>
                            <w:szCs w:val="16"/>
                          </w:rPr>
                        </w:pPr>
                        <w:r w:rsidRPr="007B021C">
                          <w:rPr>
                            <w:rFonts w:ascii="Arial" w:hAnsi="Arial" w:cs="Arial"/>
                            <w:b/>
                            <w:i/>
                            <w:sz w:val="16"/>
                            <w:szCs w:val="16"/>
                          </w:rPr>
                          <w:t>Staff</w:t>
                        </w:r>
                      </w:p>
                      <w:p w14:paraId="2420F545" w14:textId="77777777" w:rsidR="00A933C8" w:rsidRPr="007B021C" w:rsidRDefault="00A933C8" w:rsidP="00A75179">
                        <w:pPr>
                          <w:spacing w:after="0" w:line="240" w:lineRule="auto"/>
                          <w:jc w:val="center"/>
                          <w:rPr>
                            <w:rFonts w:ascii="Arial" w:hAnsi="Arial" w:cs="Arial"/>
                            <w:b/>
                            <w:i/>
                            <w:sz w:val="16"/>
                            <w:szCs w:val="16"/>
                          </w:rPr>
                        </w:pPr>
                        <w:r w:rsidRPr="007B021C">
                          <w:rPr>
                            <w:rFonts w:ascii="Arial" w:hAnsi="Arial" w:cs="Arial"/>
                            <w:b/>
                            <w:i/>
                            <w:sz w:val="16"/>
                            <w:szCs w:val="16"/>
                          </w:rPr>
                          <w:t>General</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994" o:spid="_x0000_s1049" type="#_x0000_t87" style="position:absolute;left:3990;top:5040;width:330;height:18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"/>
                <v:shape id="AutoShape 995" o:spid="_x0000_s1050" type="#_x0000_t87" style="position:absolute;left:6300;top:5174;width:368;height:7073;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"/>
              </v:group>
            </w:pict>
          </mc:Fallback>
        </mc:AlternateContent>
      </w:r>
    </w:p>
    <w:p w14:paraId="0E531898" w14:textId="5516C9F4" w:rsidR="00A75179" w:rsidRPr="004D4E2B" w:rsidRDefault="00A75179" w:rsidP="00A75179">
      <w:pPr>
        <w:rPr>
          <w:rFonts w:ascii="Gill Sans MT" w:hAnsi="Gill Sans MT" w:cs="Arial"/>
          <w:sz w:val="24"/>
          <w:szCs w:val="24"/>
          <w:lang w:eastAsia="es-ES"/>
        </w:rPr>
      </w:pPr>
    </w:p>
    <w:p w14:paraId="6E30FEBB" w14:textId="77777777" w:rsidR="009B06AB" w:rsidRPr="004D4E2B" w:rsidRDefault="009B06AB" w:rsidP="00A75179">
      <w:pPr>
        <w:tabs>
          <w:tab w:val="left" w:pos="5835"/>
        </w:tabs>
        <w:spacing w:after="0" w:line="240" w:lineRule="auto"/>
        <w:rPr>
          <w:rFonts w:ascii="Gill Sans MT" w:hAnsi="Gill Sans MT" w:cs="Arial"/>
          <w:sz w:val="24"/>
          <w:szCs w:val="24"/>
          <w:lang w:val="es-CO" w:eastAsia="es-ES"/>
        </w:rPr>
      </w:pPr>
    </w:p>
    <w:p w14:paraId="68A94BFC" w14:textId="77777777" w:rsidR="009B06AB" w:rsidRPr="004D4E2B" w:rsidRDefault="009B06AB" w:rsidP="00A75179">
      <w:pPr>
        <w:tabs>
          <w:tab w:val="left" w:pos="5835"/>
        </w:tabs>
        <w:spacing w:after="0" w:line="240" w:lineRule="auto"/>
        <w:rPr>
          <w:rFonts w:ascii="Gill Sans MT" w:hAnsi="Gill Sans MT" w:cs="Arial"/>
          <w:sz w:val="24"/>
          <w:szCs w:val="24"/>
          <w:lang w:val="es-CO" w:eastAsia="es-ES"/>
        </w:rPr>
      </w:pPr>
    </w:p>
    <w:p w14:paraId="41D4ECB8" w14:textId="77777777" w:rsidR="009B06AB" w:rsidRDefault="009B06AB" w:rsidP="00A75179">
      <w:pPr>
        <w:tabs>
          <w:tab w:val="left" w:pos="5835"/>
        </w:tabs>
        <w:spacing w:after="0" w:line="240" w:lineRule="auto"/>
        <w:rPr>
          <w:rFonts w:ascii="Gill Sans MT" w:hAnsi="Gill Sans MT" w:cs="Arial"/>
          <w:sz w:val="24"/>
          <w:szCs w:val="24"/>
          <w:lang w:val="es-CO" w:eastAsia="es-ES"/>
        </w:rPr>
      </w:pPr>
    </w:p>
    <w:p w14:paraId="302C9A25" w14:textId="77777777" w:rsidR="007B021C" w:rsidRDefault="007B021C" w:rsidP="00A75179">
      <w:pPr>
        <w:tabs>
          <w:tab w:val="left" w:pos="5835"/>
        </w:tabs>
        <w:spacing w:after="0" w:line="240" w:lineRule="auto"/>
        <w:rPr>
          <w:rFonts w:ascii="Gill Sans MT" w:hAnsi="Gill Sans MT" w:cs="Arial"/>
          <w:sz w:val="24"/>
          <w:szCs w:val="24"/>
          <w:lang w:val="es-CO" w:eastAsia="es-ES"/>
        </w:rPr>
      </w:pPr>
    </w:p>
    <w:p w14:paraId="3A225961" w14:textId="77777777" w:rsidR="007B021C" w:rsidRDefault="007B021C" w:rsidP="00A75179">
      <w:pPr>
        <w:tabs>
          <w:tab w:val="left" w:pos="5835"/>
        </w:tabs>
        <w:spacing w:after="0" w:line="240" w:lineRule="auto"/>
        <w:rPr>
          <w:rFonts w:ascii="Gill Sans MT" w:hAnsi="Gill Sans MT" w:cs="Arial"/>
          <w:sz w:val="24"/>
          <w:szCs w:val="24"/>
          <w:lang w:val="es-CO" w:eastAsia="es-ES"/>
        </w:rPr>
      </w:pPr>
    </w:p>
    <w:p w14:paraId="52CBB335" w14:textId="77777777" w:rsidR="007B021C" w:rsidRDefault="007B021C" w:rsidP="00A75179">
      <w:pPr>
        <w:tabs>
          <w:tab w:val="left" w:pos="5835"/>
        </w:tabs>
        <w:spacing w:after="0" w:line="240" w:lineRule="auto"/>
        <w:rPr>
          <w:rFonts w:ascii="Gill Sans MT" w:hAnsi="Gill Sans MT" w:cs="Arial"/>
          <w:sz w:val="24"/>
          <w:szCs w:val="24"/>
          <w:lang w:val="es-CO" w:eastAsia="es-ES"/>
        </w:rPr>
      </w:pPr>
    </w:p>
    <w:p w14:paraId="6BA6D157" w14:textId="77777777" w:rsidR="007B021C" w:rsidRDefault="007B021C" w:rsidP="00A75179">
      <w:pPr>
        <w:tabs>
          <w:tab w:val="left" w:pos="5835"/>
        </w:tabs>
        <w:spacing w:after="0" w:line="240" w:lineRule="auto"/>
        <w:rPr>
          <w:rFonts w:ascii="Gill Sans MT" w:hAnsi="Gill Sans MT" w:cs="Arial"/>
          <w:sz w:val="24"/>
          <w:szCs w:val="24"/>
          <w:lang w:val="es-CO" w:eastAsia="es-ES"/>
        </w:rPr>
      </w:pPr>
    </w:p>
    <w:p w14:paraId="79B9F5AE" w14:textId="77777777" w:rsidR="007B021C" w:rsidRDefault="007B021C" w:rsidP="00A75179">
      <w:pPr>
        <w:tabs>
          <w:tab w:val="left" w:pos="5835"/>
        </w:tabs>
        <w:spacing w:after="0" w:line="240" w:lineRule="auto"/>
        <w:rPr>
          <w:rFonts w:ascii="Gill Sans MT" w:hAnsi="Gill Sans MT" w:cs="Arial"/>
          <w:sz w:val="24"/>
          <w:szCs w:val="24"/>
          <w:lang w:val="es-CO" w:eastAsia="es-ES"/>
        </w:rPr>
      </w:pPr>
    </w:p>
    <w:p w14:paraId="6E1316CF" w14:textId="77777777" w:rsidR="007B021C" w:rsidRDefault="007B021C" w:rsidP="00A75179">
      <w:pPr>
        <w:tabs>
          <w:tab w:val="left" w:pos="5835"/>
        </w:tabs>
        <w:spacing w:after="0" w:line="240" w:lineRule="auto"/>
        <w:rPr>
          <w:rFonts w:ascii="Gill Sans MT" w:hAnsi="Gill Sans MT" w:cs="Arial"/>
          <w:sz w:val="24"/>
          <w:szCs w:val="24"/>
          <w:lang w:val="es-CO" w:eastAsia="es-ES"/>
        </w:rPr>
      </w:pPr>
    </w:p>
    <w:p w14:paraId="6D5EF41D" w14:textId="77777777" w:rsidR="007B021C" w:rsidRDefault="007B021C" w:rsidP="00A75179">
      <w:pPr>
        <w:tabs>
          <w:tab w:val="left" w:pos="5835"/>
        </w:tabs>
        <w:spacing w:after="0" w:line="240" w:lineRule="auto"/>
        <w:rPr>
          <w:rFonts w:ascii="Gill Sans MT" w:hAnsi="Gill Sans MT" w:cs="Arial"/>
          <w:sz w:val="24"/>
          <w:szCs w:val="24"/>
          <w:lang w:val="es-CO" w:eastAsia="es-ES"/>
        </w:rPr>
      </w:pPr>
    </w:p>
    <w:p w14:paraId="6EC7F28B" w14:textId="77777777" w:rsidR="007B021C" w:rsidRDefault="007B021C" w:rsidP="00A75179">
      <w:pPr>
        <w:tabs>
          <w:tab w:val="left" w:pos="5835"/>
        </w:tabs>
        <w:spacing w:after="0" w:line="240" w:lineRule="auto"/>
        <w:rPr>
          <w:rFonts w:ascii="Gill Sans MT" w:hAnsi="Gill Sans MT" w:cs="Arial"/>
          <w:sz w:val="24"/>
          <w:szCs w:val="24"/>
          <w:lang w:val="es-CO" w:eastAsia="es-ES"/>
        </w:rPr>
      </w:pPr>
    </w:p>
    <w:p w14:paraId="07B0C200" w14:textId="77777777" w:rsidR="007B021C" w:rsidRPr="004D4E2B" w:rsidRDefault="007B021C" w:rsidP="00A75179">
      <w:pPr>
        <w:tabs>
          <w:tab w:val="left" w:pos="5835"/>
        </w:tabs>
        <w:spacing w:after="0" w:line="240" w:lineRule="auto"/>
        <w:rPr>
          <w:rFonts w:ascii="Gill Sans MT" w:hAnsi="Gill Sans MT" w:cs="Arial"/>
          <w:sz w:val="24"/>
          <w:szCs w:val="24"/>
          <w:lang w:val="es-CO" w:eastAsia="es-ES"/>
        </w:rPr>
      </w:pPr>
    </w:p>
    <w:p w14:paraId="7A126EAB" w14:textId="4B40651A" w:rsidR="007B021C" w:rsidRPr="00CD5522" w:rsidRDefault="00A75179" w:rsidP="00CD5522">
      <w:pPr>
        <w:tabs>
          <w:tab w:val="left" w:pos="5835"/>
        </w:tabs>
        <w:spacing w:after="0" w:line="240" w:lineRule="auto"/>
        <w:jc w:val="center"/>
        <w:rPr>
          <w:rFonts w:ascii="Gill Sans MT" w:hAnsi="Gill Sans MT" w:cs="Arial"/>
          <w:sz w:val="24"/>
          <w:szCs w:val="24"/>
          <w:lang w:eastAsia="es-ES"/>
        </w:rPr>
      </w:pPr>
      <w:r w:rsidRPr="004D4E2B">
        <w:rPr>
          <w:rFonts w:ascii="Gill Sans MT" w:hAnsi="Gill Sans MT" w:cs="Arial"/>
          <w:sz w:val="24"/>
          <w:szCs w:val="24"/>
          <w:lang w:val="es-CO" w:eastAsia="es-ES"/>
        </w:rPr>
        <w:t xml:space="preserve">Fuente: </w:t>
      </w:r>
      <w:r w:rsidRPr="004D4E2B">
        <w:rPr>
          <w:rFonts w:ascii="Gill Sans MT" w:hAnsi="Gill Sans MT" w:cs="Arial"/>
          <w:sz w:val="24"/>
          <w:szCs w:val="24"/>
          <w:lang w:val="es-CO"/>
        </w:rPr>
        <w:t xml:space="preserve">International Forest Fire News. </w:t>
      </w:r>
      <w:r w:rsidRPr="004D4E2B">
        <w:rPr>
          <w:rFonts w:ascii="Gill Sans MT" w:hAnsi="Gill Sans MT" w:cs="Arial"/>
          <w:sz w:val="24"/>
          <w:szCs w:val="24"/>
        </w:rPr>
        <w:t>Modificado por Autor</w:t>
      </w:r>
    </w:p>
    <w:bookmarkEnd w:id="24"/>
    <w:p w14:paraId="04182DBE" w14:textId="77777777" w:rsidR="00366A8C" w:rsidRPr="004D4E2B" w:rsidRDefault="00366A8C" w:rsidP="00CA1D1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El soporte organizacional del plan de emergencias de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Pr="004D4E2B">
        <w:rPr>
          <w:rFonts w:ascii="Gill Sans MT" w:hAnsi="Gill Sans MT" w:cs="Arial"/>
          <w:sz w:val="24"/>
          <w:szCs w:val="24"/>
          <w:lang w:val="es-CO"/>
        </w:rPr>
        <w:t xml:space="preserve"> estará constituido por sectores  funcionales como se describen a continuación:</w:t>
      </w:r>
    </w:p>
    <w:p w14:paraId="2E9F771D" w14:textId="77777777" w:rsidR="00A75179" w:rsidRDefault="00A75179" w:rsidP="00CA1D1A">
      <w:pPr>
        <w:pStyle w:val="Sinespaciado"/>
        <w:jc w:val="both"/>
        <w:rPr>
          <w:rFonts w:ascii="Gill Sans MT" w:hAnsi="Gill Sans MT" w:cs="Arial"/>
          <w:sz w:val="24"/>
          <w:szCs w:val="24"/>
          <w:lang w:val="es-CO"/>
        </w:rPr>
      </w:pPr>
    </w:p>
    <w:p w14:paraId="6EDAB02B" w14:textId="77777777" w:rsidR="00B14DBB" w:rsidRPr="004D4E2B" w:rsidRDefault="00B14DBB" w:rsidP="00221EB2">
      <w:pPr>
        <w:pStyle w:val="Sinespaciado"/>
        <w:numPr>
          <w:ilvl w:val="1"/>
          <w:numId w:val="35"/>
        </w:numPr>
        <w:tabs>
          <w:tab w:val="left" w:pos="567"/>
        </w:tabs>
        <w:ind w:left="0" w:firstLine="0"/>
        <w:jc w:val="both"/>
        <w:outlineLvl w:val="1"/>
        <w:rPr>
          <w:rFonts w:ascii="Gill Sans MT" w:hAnsi="Gill Sans MT" w:cs="Arial"/>
          <w:b/>
          <w:sz w:val="24"/>
          <w:szCs w:val="24"/>
          <w:lang w:val="es-CO"/>
        </w:rPr>
      </w:pPr>
      <w:bookmarkStart w:id="27" w:name="_Toc395704541"/>
      <w:r w:rsidRPr="004D4E2B">
        <w:rPr>
          <w:rFonts w:ascii="Gill Sans MT" w:hAnsi="Gill Sans MT" w:cs="Arial"/>
          <w:b/>
          <w:sz w:val="24"/>
          <w:szCs w:val="24"/>
          <w:lang w:val="es-CO"/>
        </w:rPr>
        <w:t>Funciones</w:t>
      </w:r>
      <w:bookmarkEnd w:id="27"/>
    </w:p>
    <w:p w14:paraId="4FCDD6F4" w14:textId="77777777" w:rsidR="005D5DE8" w:rsidRDefault="005D5DE8" w:rsidP="00FE0FE8">
      <w:pPr>
        <w:spacing w:after="0" w:line="240" w:lineRule="auto"/>
        <w:jc w:val="both"/>
        <w:rPr>
          <w:rFonts w:ascii="Gill Sans MT" w:eastAsia="Times New Roman" w:hAnsi="Gill Sans MT" w:cs="Arial"/>
          <w:sz w:val="24"/>
          <w:szCs w:val="24"/>
        </w:rPr>
      </w:pPr>
    </w:p>
    <w:p w14:paraId="1D625E8C" w14:textId="77777777" w:rsidR="00FE0FE8" w:rsidRPr="004D4E2B" w:rsidRDefault="00FE0FE8" w:rsidP="00FE0FE8">
      <w:pPr>
        <w:spacing w:after="0" w:line="240" w:lineRule="auto"/>
        <w:jc w:val="both"/>
        <w:rPr>
          <w:rFonts w:ascii="Gill Sans MT" w:eastAsia="Times New Roman" w:hAnsi="Gill Sans MT" w:cs="Arial"/>
          <w:sz w:val="24"/>
          <w:szCs w:val="24"/>
        </w:rPr>
      </w:pPr>
      <w:r w:rsidRPr="004D4E2B">
        <w:rPr>
          <w:rFonts w:ascii="Gill Sans MT" w:eastAsia="Times New Roman" w:hAnsi="Gill Sans MT" w:cs="Arial"/>
          <w:sz w:val="24"/>
          <w:szCs w:val="24"/>
        </w:rPr>
        <w:t>En el sistema de comando de incidente, la estructura organizacional coordina el personal y las tareas según sus funciones y responsabilidades.</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120"/>
        <w:gridCol w:w="964"/>
        <w:gridCol w:w="1293"/>
        <w:gridCol w:w="352"/>
        <w:gridCol w:w="31"/>
        <w:gridCol w:w="670"/>
        <w:gridCol w:w="4190"/>
      </w:tblGrid>
      <w:tr w:rsidR="00BC29CC" w:rsidRPr="004D4E2B" w14:paraId="0DAD0E12" w14:textId="77777777" w:rsidTr="00962DE4">
        <w:trPr>
          <w:trHeight w:val="42"/>
          <w:tblHeader/>
        </w:trPr>
        <w:tc>
          <w:tcPr>
            <w:tcW w:w="5000" w:type="pct"/>
            <w:gridSpan w:val="7"/>
            <w:shd w:val="clear" w:color="auto" w:fill="000099"/>
          </w:tcPr>
          <w:p w14:paraId="278E0045" w14:textId="77777777" w:rsidR="00FE0FE8" w:rsidRPr="00CD5522" w:rsidRDefault="00FE0FE8" w:rsidP="00962DE4">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STAFF DE COMANDO</w:t>
            </w:r>
          </w:p>
        </w:tc>
      </w:tr>
      <w:tr w:rsidR="00BC29CC" w:rsidRPr="004D4E2B" w14:paraId="4F2E2CDA" w14:textId="77777777" w:rsidTr="005D5DE8">
        <w:trPr>
          <w:tblHeader/>
        </w:trPr>
        <w:tc>
          <w:tcPr>
            <w:tcW w:w="1102" w:type="pct"/>
            <w:shd w:val="clear" w:color="auto" w:fill="000099"/>
          </w:tcPr>
          <w:p w14:paraId="4301707A" w14:textId="77777777" w:rsidR="00FE0FE8" w:rsidRPr="00CD5522" w:rsidRDefault="00FE0FE8" w:rsidP="00962DE4">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COMPONENTE</w:t>
            </w:r>
          </w:p>
        </w:tc>
        <w:tc>
          <w:tcPr>
            <w:tcW w:w="3898" w:type="pct"/>
            <w:gridSpan w:val="6"/>
            <w:shd w:val="clear" w:color="auto" w:fill="000099"/>
          </w:tcPr>
          <w:p w14:paraId="2944CB0B" w14:textId="77777777" w:rsidR="00FE0FE8" w:rsidRPr="00CD5522" w:rsidRDefault="00FE0FE8" w:rsidP="00962DE4">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FUNCIONES</w:t>
            </w:r>
          </w:p>
        </w:tc>
      </w:tr>
      <w:tr w:rsidR="00FE0FE8" w:rsidRPr="004D4E2B" w14:paraId="70730128" w14:textId="77777777" w:rsidTr="005D5DE8">
        <w:trPr>
          <w:cantSplit/>
          <w:trHeight w:val="1321"/>
        </w:trPr>
        <w:tc>
          <w:tcPr>
            <w:tcW w:w="1102" w:type="pct"/>
            <w:vMerge w:val="restart"/>
            <w:shd w:val="clear" w:color="auto" w:fill="FFFFFF"/>
            <w:vAlign w:val="center"/>
          </w:tcPr>
          <w:p w14:paraId="397B8874" w14:textId="77777777" w:rsidR="00FE0FE8" w:rsidRPr="00CD5522" w:rsidRDefault="00FE0FE8" w:rsidP="00962DE4">
            <w:pPr>
              <w:spacing w:after="0" w:line="240" w:lineRule="auto"/>
              <w:jc w:val="center"/>
              <w:rPr>
                <w:rFonts w:ascii="Gill Sans MT" w:eastAsia="Times New Roman" w:hAnsi="Gill Sans MT" w:cs="Arial"/>
                <w:b/>
                <w:sz w:val="20"/>
                <w:szCs w:val="20"/>
              </w:rPr>
            </w:pPr>
            <w:r w:rsidRPr="00CD5522">
              <w:rPr>
                <w:rFonts w:ascii="Gill Sans MT" w:eastAsia="Times New Roman" w:hAnsi="Gill Sans MT" w:cs="Arial"/>
                <w:b/>
                <w:sz w:val="20"/>
                <w:szCs w:val="20"/>
              </w:rPr>
              <w:t>COMANDANTE DE INCIDENTE</w:t>
            </w:r>
          </w:p>
        </w:tc>
        <w:tc>
          <w:tcPr>
            <w:tcW w:w="501" w:type="pct"/>
            <w:textDirection w:val="btLr"/>
            <w:vAlign w:val="center"/>
          </w:tcPr>
          <w:p w14:paraId="532E9B23" w14:textId="77777777" w:rsidR="00FE0FE8" w:rsidRPr="00CD5522" w:rsidRDefault="00FE0FE8" w:rsidP="00962DE4">
            <w:pPr>
              <w:spacing w:after="0" w:line="240" w:lineRule="auto"/>
              <w:ind w:left="113" w:right="113"/>
              <w:jc w:val="center"/>
              <w:rPr>
                <w:rFonts w:ascii="Gill Sans MT" w:eastAsia="Times New Roman" w:hAnsi="Gill Sans MT" w:cs="Arial"/>
                <w:b/>
                <w:sz w:val="16"/>
                <w:szCs w:val="16"/>
              </w:rPr>
            </w:pPr>
            <w:r w:rsidRPr="00CD5522">
              <w:rPr>
                <w:rFonts w:ascii="Gill Sans MT" w:eastAsia="Times New Roman" w:hAnsi="Gill Sans MT" w:cs="Arial"/>
                <w:b/>
                <w:sz w:val="16"/>
                <w:szCs w:val="16"/>
              </w:rPr>
              <w:t>ANTES  DE LA EMERGENCIA</w:t>
            </w:r>
          </w:p>
        </w:tc>
        <w:tc>
          <w:tcPr>
            <w:tcW w:w="3397" w:type="pct"/>
            <w:gridSpan w:val="5"/>
          </w:tcPr>
          <w:p w14:paraId="3E02751E" w14:textId="77777777" w:rsidR="00FE0FE8" w:rsidRPr="00CD5522" w:rsidRDefault="00FE0FE8" w:rsidP="00221EB2">
            <w:pPr>
              <w:numPr>
                <w:ilvl w:val="0"/>
                <w:numId w:val="10"/>
              </w:numPr>
              <w:tabs>
                <w:tab w:val="left" w:pos="175"/>
              </w:tabs>
              <w:spacing w:after="0" w:line="240" w:lineRule="auto"/>
              <w:ind w:left="0" w:firstLine="0"/>
              <w:jc w:val="both"/>
              <w:rPr>
                <w:rFonts w:ascii="Gill Sans MT" w:eastAsia="Times New Roman" w:hAnsi="Gill Sans MT" w:cs="Arial"/>
                <w:b/>
                <w:sz w:val="20"/>
                <w:szCs w:val="20"/>
              </w:rPr>
            </w:pPr>
            <w:r w:rsidRPr="00CD5522">
              <w:rPr>
                <w:rFonts w:ascii="Gill Sans MT" w:eastAsia="Times New Roman" w:hAnsi="Gill Sans MT" w:cs="Arial"/>
                <w:sz w:val="20"/>
                <w:szCs w:val="20"/>
              </w:rPr>
              <w:t>Brindar información a la comunidad de la organización sobre la atención de emergencia</w:t>
            </w:r>
            <w:r w:rsidRPr="00CD5522">
              <w:rPr>
                <w:rFonts w:ascii="Gill Sans MT" w:eastAsia="Times New Roman" w:hAnsi="Gill Sans MT" w:cs="Arial"/>
                <w:b/>
                <w:sz w:val="20"/>
                <w:szCs w:val="20"/>
              </w:rPr>
              <w:t>.</w:t>
            </w:r>
          </w:p>
          <w:p w14:paraId="7F53CCD9" w14:textId="77777777" w:rsidR="00FE0FE8" w:rsidRPr="00CD5522" w:rsidRDefault="00FE0FE8" w:rsidP="00221EB2">
            <w:pPr>
              <w:numPr>
                <w:ilvl w:val="0"/>
                <w:numId w:val="10"/>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Realizar el análisis de riesgo de la organización</w:t>
            </w:r>
          </w:p>
          <w:p w14:paraId="4CE68F93" w14:textId="77777777" w:rsidR="00FE0FE8" w:rsidRPr="00CD5522" w:rsidRDefault="00FE0FE8" w:rsidP="00221EB2">
            <w:pPr>
              <w:numPr>
                <w:ilvl w:val="0"/>
                <w:numId w:val="10"/>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Organización y programación de capacitaciones.</w:t>
            </w:r>
          </w:p>
          <w:p w14:paraId="441EE639" w14:textId="77777777" w:rsidR="00FE0FE8" w:rsidRPr="00CD5522" w:rsidRDefault="00FE0FE8" w:rsidP="00221EB2">
            <w:pPr>
              <w:numPr>
                <w:ilvl w:val="0"/>
                <w:numId w:val="10"/>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Realizar acciones de intervención y mitigación sobre los riesgos identificados en el análisis de riesgos.</w:t>
            </w:r>
          </w:p>
        </w:tc>
      </w:tr>
      <w:tr w:rsidR="00FE0FE8" w:rsidRPr="004D4E2B" w14:paraId="26E9AC89" w14:textId="77777777" w:rsidTr="005D5DE8">
        <w:trPr>
          <w:cantSplit/>
          <w:trHeight w:val="1134"/>
        </w:trPr>
        <w:tc>
          <w:tcPr>
            <w:tcW w:w="1102" w:type="pct"/>
            <w:vMerge/>
            <w:shd w:val="clear" w:color="auto" w:fill="FFFFFF"/>
            <w:vAlign w:val="center"/>
          </w:tcPr>
          <w:p w14:paraId="07003D51" w14:textId="77777777" w:rsidR="00FE0FE8" w:rsidRPr="004D4E2B" w:rsidRDefault="00FE0FE8" w:rsidP="00962DE4">
            <w:pPr>
              <w:spacing w:after="0" w:line="240" w:lineRule="auto"/>
              <w:rPr>
                <w:rFonts w:ascii="Gill Sans MT" w:eastAsia="Times New Roman" w:hAnsi="Gill Sans MT" w:cs="Arial"/>
                <w:b/>
                <w:sz w:val="24"/>
                <w:szCs w:val="24"/>
              </w:rPr>
            </w:pPr>
          </w:p>
        </w:tc>
        <w:tc>
          <w:tcPr>
            <w:tcW w:w="501" w:type="pct"/>
            <w:textDirection w:val="btLr"/>
            <w:vAlign w:val="center"/>
          </w:tcPr>
          <w:p w14:paraId="2F3D018D" w14:textId="77777777" w:rsidR="00FE0FE8" w:rsidRPr="00CD5522" w:rsidRDefault="00FE0FE8" w:rsidP="00962DE4">
            <w:pPr>
              <w:spacing w:after="0" w:line="240" w:lineRule="auto"/>
              <w:ind w:left="113" w:right="113"/>
              <w:jc w:val="center"/>
              <w:rPr>
                <w:rFonts w:ascii="Gill Sans MT" w:eastAsia="Times New Roman" w:hAnsi="Gill Sans MT" w:cs="Arial"/>
                <w:b/>
                <w:sz w:val="16"/>
                <w:szCs w:val="16"/>
              </w:rPr>
            </w:pPr>
            <w:r w:rsidRPr="00CD5522">
              <w:rPr>
                <w:rFonts w:ascii="Gill Sans MT" w:eastAsia="Times New Roman" w:hAnsi="Gill Sans MT" w:cs="Arial"/>
                <w:b/>
                <w:sz w:val="16"/>
                <w:szCs w:val="16"/>
              </w:rPr>
              <w:t>DURANTE  LA EMERGENCIA</w:t>
            </w:r>
          </w:p>
        </w:tc>
        <w:tc>
          <w:tcPr>
            <w:tcW w:w="3397" w:type="pct"/>
            <w:gridSpan w:val="5"/>
          </w:tcPr>
          <w:p w14:paraId="52714FBE" w14:textId="77777777" w:rsidR="00FE0FE8" w:rsidRPr="00CD5522" w:rsidRDefault="00FE0FE8" w:rsidP="00221EB2">
            <w:pPr>
              <w:numPr>
                <w:ilvl w:val="0"/>
                <w:numId w:val="11"/>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Evaluar las prioridades del incidente o emergencia.</w:t>
            </w:r>
          </w:p>
          <w:p w14:paraId="600D1DD6" w14:textId="77777777" w:rsidR="00FE0FE8" w:rsidRPr="00CD5522" w:rsidRDefault="00FE0FE8" w:rsidP="00221EB2">
            <w:pPr>
              <w:numPr>
                <w:ilvl w:val="0"/>
                <w:numId w:val="11"/>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Determinar los objetivos operacionales.</w:t>
            </w:r>
          </w:p>
          <w:p w14:paraId="723E9792" w14:textId="77777777" w:rsidR="00FE0FE8" w:rsidRPr="00CD5522" w:rsidRDefault="00FE0FE8" w:rsidP="00221EB2">
            <w:pPr>
              <w:numPr>
                <w:ilvl w:val="0"/>
                <w:numId w:val="11"/>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Desarrollar y ejecutar los planes de acción.</w:t>
            </w:r>
          </w:p>
          <w:p w14:paraId="6649AD67" w14:textId="77777777" w:rsidR="00FE0FE8" w:rsidRPr="00CD5522" w:rsidRDefault="00FE0FE8" w:rsidP="00221EB2">
            <w:pPr>
              <w:numPr>
                <w:ilvl w:val="0"/>
                <w:numId w:val="11"/>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Desarrollar una estructura organizativa apropiada.</w:t>
            </w:r>
          </w:p>
          <w:p w14:paraId="338E41E1" w14:textId="77777777" w:rsidR="00FE0FE8" w:rsidRPr="00CD5522" w:rsidRDefault="00FE0FE8" w:rsidP="00221EB2">
            <w:pPr>
              <w:numPr>
                <w:ilvl w:val="0"/>
                <w:numId w:val="11"/>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Mantener el alcance de control</w:t>
            </w:r>
          </w:p>
          <w:p w14:paraId="73821912" w14:textId="77777777" w:rsidR="00FE0FE8" w:rsidRPr="00CD5522" w:rsidRDefault="00FE0FE8" w:rsidP="00221EB2">
            <w:pPr>
              <w:numPr>
                <w:ilvl w:val="0"/>
                <w:numId w:val="11"/>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Administrar los recursos, suministros y servicios.</w:t>
            </w:r>
          </w:p>
          <w:p w14:paraId="6108BA8D" w14:textId="77777777" w:rsidR="00FE0FE8" w:rsidRPr="00CD5522" w:rsidRDefault="00FE0FE8" w:rsidP="00221EB2">
            <w:pPr>
              <w:numPr>
                <w:ilvl w:val="0"/>
                <w:numId w:val="11"/>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 xml:space="preserve">Mantener la coordinación.  </w:t>
            </w:r>
          </w:p>
        </w:tc>
      </w:tr>
      <w:tr w:rsidR="00FE0FE8" w:rsidRPr="004D4E2B" w14:paraId="35E65FE2" w14:textId="77777777" w:rsidTr="005D5DE8">
        <w:trPr>
          <w:cantSplit/>
          <w:trHeight w:val="1337"/>
        </w:trPr>
        <w:tc>
          <w:tcPr>
            <w:tcW w:w="1102" w:type="pct"/>
            <w:vMerge/>
            <w:shd w:val="clear" w:color="auto" w:fill="FFFFFF"/>
            <w:vAlign w:val="center"/>
          </w:tcPr>
          <w:p w14:paraId="6D8CBA2A" w14:textId="77777777" w:rsidR="00FE0FE8" w:rsidRPr="004D4E2B" w:rsidRDefault="00FE0FE8" w:rsidP="00962DE4">
            <w:pPr>
              <w:spacing w:after="0" w:line="240" w:lineRule="auto"/>
              <w:rPr>
                <w:rFonts w:ascii="Gill Sans MT" w:eastAsia="Times New Roman" w:hAnsi="Gill Sans MT" w:cs="Arial"/>
                <w:b/>
                <w:sz w:val="24"/>
                <w:szCs w:val="24"/>
              </w:rPr>
            </w:pPr>
          </w:p>
        </w:tc>
        <w:tc>
          <w:tcPr>
            <w:tcW w:w="501" w:type="pct"/>
            <w:textDirection w:val="btLr"/>
            <w:vAlign w:val="center"/>
          </w:tcPr>
          <w:p w14:paraId="4ACED884" w14:textId="77777777" w:rsidR="00FE0FE8" w:rsidRPr="00CD5522" w:rsidRDefault="00FE0FE8" w:rsidP="00962DE4">
            <w:pPr>
              <w:spacing w:after="0" w:line="240" w:lineRule="auto"/>
              <w:ind w:left="113" w:right="113"/>
              <w:jc w:val="center"/>
              <w:rPr>
                <w:rFonts w:ascii="Gill Sans MT" w:eastAsia="Times New Roman" w:hAnsi="Gill Sans MT" w:cs="Arial"/>
                <w:b/>
                <w:sz w:val="16"/>
                <w:szCs w:val="16"/>
              </w:rPr>
            </w:pPr>
            <w:r w:rsidRPr="00CD5522">
              <w:rPr>
                <w:rFonts w:ascii="Gill Sans MT" w:eastAsia="Times New Roman" w:hAnsi="Gill Sans MT" w:cs="Arial"/>
                <w:b/>
                <w:sz w:val="16"/>
                <w:szCs w:val="16"/>
              </w:rPr>
              <w:t>DESPUÉS DE LA EMERGENCIA</w:t>
            </w:r>
          </w:p>
        </w:tc>
        <w:tc>
          <w:tcPr>
            <w:tcW w:w="3397" w:type="pct"/>
            <w:gridSpan w:val="5"/>
          </w:tcPr>
          <w:p w14:paraId="7C551225" w14:textId="77777777" w:rsidR="00FE0FE8" w:rsidRPr="00CD5522" w:rsidRDefault="00FE0FE8" w:rsidP="00221EB2">
            <w:pPr>
              <w:numPr>
                <w:ilvl w:val="0"/>
                <w:numId w:val="12"/>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Auditar el resultado de las medidas de actuación previstas en el plan para analizarlas y evaluarlas.</w:t>
            </w:r>
          </w:p>
          <w:p w14:paraId="66A61F9B" w14:textId="77777777" w:rsidR="00FE0FE8" w:rsidRPr="00CD5522" w:rsidRDefault="00FE0FE8" w:rsidP="00221EB2">
            <w:pPr>
              <w:numPr>
                <w:ilvl w:val="0"/>
                <w:numId w:val="12"/>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Coordinar la recolección de los informes de daños y pérdidas ocasionadas por el incidente o emergencia.</w:t>
            </w:r>
          </w:p>
          <w:p w14:paraId="0E177B6B" w14:textId="77777777" w:rsidR="00FE0FE8" w:rsidRPr="00CD5522" w:rsidRDefault="00FE0FE8" w:rsidP="00221EB2">
            <w:pPr>
              <w:numPr>
                <w:ilvl w:val="0"/>
                <w:numId w:val="12"/>
              </w:numPr>
              <w:tabs>
                <w:tab w:val="left" w:pos="175"/>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Elaborar informe final.</w:t>
            </w:r>
          </w:p>
        </w:tc>
      </w:tr>
      <w:tr w:rsidR="00FE0FE8" w:rsidRPr="004D4E2B" w14:paraId="4861FC4E" w14:textId="77777777" w:rsidTr="005D5DE8">
        <w:trPr>
          <w:cantSplit/>
          <w:trHeight w:val="1438"/>
        </w:trPr>
        <w:tc>
          <w:tcPr>
            <w:tcW w:w="1102" w:type="pct"/>
            <w:shd w:val="clear" w:color="auto" w:fill="FFFFFF"/>
            <w:vAlign w:val="center"/>
          </w:tcPr>
          <w:p w14:paraId="61F93ACA" w14:textId="77777777" w:rsidR="00FE0FE8" w:rsidRPr="00CD5522" w:rsidRDefault="00FE0FE8" w:rsidP="00962DE4">
            <w:pPr>
              <w:spacing w:after="0" w:line="240" w:lineRule="auto"/>
              <w:jc w:val="center"/>
              <w:rPr>
                <w:rFonts w:ascii="Gill Sans MT" w:eastAsia="Times New Roman" w:hAnsi="Gill Sans MT" w:cs="Arial"/>
                <w:b/>
                <w:sz w:val="20"/>
                <w:szCs w:val="20"/>
              </w:rPr>
            </w:pPr>
            <w:r w:rsidRPr="00CD5522">
              <w:rPr>
                <w:rFonts w:ascii="Gill Sans MT" w:eastAsia="Times New Roman" w:hAnsi="Gill Sans MT" w:cs="Arial"/>
                <w:b/>
                <w:sz w:val="20"/>
                <w:szCs w:val="20"/>
              </w:rPr>
              <w:t>SEGURIDAD OPERACIONAL</w:t>
            </w:r>
          </w:p>
        </w:tc>
        <w:tc>
          <w:tcPr>
            <w:tcW w:w="501" w:type="pct"/>
            <w:textDirection w:val="btLr"/>
            <w:vAlign w:val="center"/>
          </w:tcPr>
          <w:p w14:paraId="3151417C" w14:textId="77777777" w:rsidR="00FE0FE8" w:rsidRPr="00CD5522" w:rsidRDefault="00FE0FE8" w:rsidP="00962DE4">
            <w:pPr>
              <w:spacing w:after="0" w:line="240" w:lineRule="auto"/>
              <w:ind w:left="113" w:right="113"/>
              <w:jc w:val="center"/>
              <w:rPr>
                <w:rFonts w:ascii="Gill Sans MT" w:eastAsia="Times New Roman" w:hAnsi="Gill Sans MT" w:cs="Arial"/>
                <w:b/>
                <w:sz w:val="16"/>
                <w:szCs w:val="16"/>
              </w:rPr>
            </w:pPr>
            <w:r w:rsidRPr="00CD5522">
              <w:rPr>
                <w:rFonts w:ascii="Gill Sans MT" w:eastAsia="Times New Roman" w:hAnsi="Gill Sans MT" w:cs="Arial"/>
                <w:b/>
                <w:sz w:val="16"/>
                <w:szCs w:val="16"/>
              </w:rPr>
              <w:t>DURANTE  LA EMERGENCIA</w:t>
            </w:r>
          </w:p>
        </w:tc>
        <w:tc>
          <w:tcPr>
            <w:tcW w:w="3397" w:type="pct"/>
            <w:gridSpan w:val="5"/>
          </w:tcPr>
          <w:p w14:paraId="1549ED51" w14:textId="77777777" w:rsidR="00FE0FE8" w:rsidRPr="00CD5522" w:rsidRDefault="00FE0FE8" w:rsidP="00221EB2">
            <w:pPr>
              <w:numPr>
                <w:ilvl w:val="0"/>
                <w:numId w:val="13"/>
              </w:numPr>
              <w:tabs>
                <w:tab w:val="left" w:pos="300"/>
              </w:tabs>
              <w:spacing w:after="0" w:line="240" w:lineRule="auto"/>
              <w:ind w:left="34"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Garantizar el aseguramiento de la zona de impacto para el cumplimiento de los operativos de respuesta a la emergencia velando por el control de la situación.</w:t>
            </w:r>
          </w:p>
          <w:p w14:paraId="502209E7" w14:textId="77777777" w:rsidR="00FE0FE8" w:rsidRPr="00CD5522" w:rsidRDefault="00FE0FE8" w:rsidP="00221EB2">
            <w:pPr>
              <w:numPr>
                <w:ilvl w:val="0"/>
                <w:numId w:val="13"/>
              </w:numPr>
              <w:tabs>
                <w:tab w:val="left" w:pos="300"/>
              </w:tabs>
              <w:spacing w:after="0" w:line="240" w:lineRule="auto"/>
              <w:ind w:left="34"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Vigilar y evaluar las situaciones peligrosas e inseguras.</w:t>
            </w:r>
          </w:p>
          <w:p w14:paraId="44E2B5B7" w14:textId="77777777" w:rsidR="008166EA" w:rsidRPr="00CD5522" w:rsidRDefault="00FE0FE8" w:rsidP="00221EB2">
            <w:pPr>
              <w:numPr>
                <w:ilvl w:val="0"/>
                <w:numId w:val="13"/>
              </w:numPr>
              <w:tabs>
                <w:tab w:val="left" w:pos="300"/>
              </w:tabs>
              <w:spacing w:after="0" w:line="240" w:lineRule="auto"/>
              <w:ind w:left="34"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Garantizar la seguridad de los grupos o brigadas de emergencia</w:t>
            </w:r>
            <w:r w:rsidR="00962DE4" w:rsidRPr="00CD5522">
              <w:rPr>
                <w:rFonts w:ascii="Gill Sans MT" w:eastAsia="Times New Roman" w:hAnsi="Gill Sans MT" w:cs="Arial"/>
                <w:sz w:val="20"/>
                <w:szCs w:val="20"/>
              </w:rPr>
              <w:t>.</w:t>
            </w:r>
          </w:p>
        </w:tc>
      </w:tr>
      <w:tr w:rsidR="00FE0FE8" w:rsidRPr="004D4E2B" w14:paraId="62A0A8F4" w14:textId="77777777" w:rsidTr="00CD5522">
        <w:trPr>
          <w:cantSplit/>
          <w:trHeight w:val="1838"/>
        </w:trPr>
        <w:tc>
          <w:tcPr>
            <w:tcW w:w="1102" w:type="pct"/>
            <w:shd w:val="clear" w:color="auto" w:fill="FFFFFF"/>
            <w:vAlign w:val="center"/>
          </w:tcPr>
          <w:p w14:paraId="72191978" w14:textId="77777777" w:rsidR="00FE0FE8" w:rsidRPr="00CD5522" w:rsidRDefault="00FE0FE8" w:rsidP="00962DE4">
            <w:pPr>
              <w:spacing w:after="0" w:line="240" w:lineRule="auto"/>
              <w:jc w:val="center"/>
              <w:rPr>
                <w:rFonts w:ascii="Gill Sans MT" w:eastAsia="Times New Roman" w:hAnsi="Gill Sans MT" w:cs="Arial"/>
                <w:b/>
                <w:sz w:val="20"/>
                <w:szCs w:val="20"/>
              </w:rPr>
            </w:pPr>
            <w:r w:rsidRPr="00CD5522">
              <w:rPr>
                <w:rFonts w:ascii="Gill Sans MT" w:eastAsia="Times New Roman" w:hAnsi="Gill Sans MT" w:cs="Arial"/>
                <w:b/>
                <w:sz w:val="20"/>
                <w:szCs w:val="20"/>
              </w:rPr>
              <w:t>ENLACE</w:t>
            </w:r>
          </w:p>
        </w:tc>
        <w:tc>
          <w:tcPr>
            <w:tcW w:w="501" w:type="pct"/>
            <w:textDirection w:val="btLr"/>
            <w:vAlign w:val="center"/>
          </w:tcPr>
          <w:p w14:paraId="47F30854" w14:textId="77777777" w:rsidR="00FE0FE8" w:rsidRPr="00CD5522" w:rsidRDefault="00FE0FE8" w:rsidP="00962DE4">
            <w:pPr>
              <w:spacing w:after="0" w:line="240" w:lineRule="auto"/>
              <w:ind w:left="113" w:right="113"/>
              <w:jc w:val="center"/>
              <w:rPr>
                <w:rFonts w:ascii="Gill Sans MT" w:eastAsia="Times New Roman" w:hAnsi="Gill Sans MT" w:cs="Arial"/>
                <w:b/>
                <w:sz w:val="16"/>
                <w:szCs w:val="16"/>
              </w:rPr>
            </w:pPr>
            <w:r w:rsidRPr="00CD5522">
              <w:rPr>
                <w:rFonts w:ascii="Gill Sans MT" w:eastAsia="Times New Roman" w:hAnsi="Gill Sans MT" w:cs="Arial"/>
                <w:b/>
                <w:sz w:val="16"/>
                <w:szCs w:val="16"/>
              </w:rPr>
              <w:t>DURANTE  LA EMERGENCIA</w:t>
            </w:r>
          </w:p>
        </w:tc>
        <w:tc>
          <w:tcPr>
            <w:tcW w:w="3397" w:type="pct"/>
            <w:gridSpan w:val="5"/>
          </w:tcPr>
          <w:p w14:paraId="5193628B" w14:textId="77777777" w:rsidR="00FE0FE8" w:rsidRPr="00CD5522" w:rsidRDefault="00FE0FE8" w:rsidP="00221EB2">
            <w:pPr>
              <w:numPr>
                <w:ilvl w:val="0"/>
                <w:numId w:val="14"/>
              </w:numPr>
              <w:tabs>
                <w:tab w:val="left" w:pos="300"/>
              </w:tabs>
              <w:spacing w:after="0" w:line="240" w:lineRule="auto"/>
              <w:ind w:left="34"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Obtener un reporte rápido del comandante de incidente.</w:t>
            </w:r>
          </w:p>
          <w:p w14:paraId="1E385B25" w14:textId="77777777" w:rsidR="00FE0FE8" w:rsidRPr="00CD5522" w:rsidRDefault="00FE0FE8" w:rsidP="00221EB2">
            <w:pPr>
              <w:numPr>
                <w:ilvl w:val="0"/>
                <w:numId w:val="14"/>
              </w:numPr>
              <w:tabs>
                <w:tab w:val="left" w:pos="300"/>
              </w:tabs>
              <w:spacing w:after="0" w:line="240" w:lineRule="auto"/>
              <w:ind w:left="34"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Identificar a los representantes de cada una de las organizaciones, incluyendo su comunicación y líneas de información.</w:t>
            </w:r>
          </w:p>
          <w:p w14:paraId="730D5C73" w14:textId="77777777" w:rsidR="00FE0FE8" w:rsidRPr="004D4E2B" w:rsidRDefault="00FE0FE8" w:rsidP="00221EB2">
            <w:pPr>
              <w:numPr>
                <w:ilvl w:val="0"/>
                <w:numId w:val="14"/>
              </w:numPr>
              <w:tabs>
                <w:tab w:val="left" w:pos="300"/>
              </w:tabs>
              <w:spacing w:after="0" w:line="240" w:lineRule="auto"/>
              <w:ind w:left="34" w:firstLine="0"/>
              <w:jc w:val="both"/>
              <w:rPr>
                <w:rFonts w:ascii="Gill Sans MT" w:eastAsia="Times New Roman" w:hAnsi="Gill Sans MT" w:cs="Arial"/>
                <w:sz w:val="24"/>
                <w:szCs w:val="24"/>
              </w:rPr>
            </w:pPr>
            <w:r w:rsidRPr="00CD5522">
              <w:rPr>
                <w:rFonts w:ascii="Gill Sans MT" w:eastAsia="Times New Roman" w:hAnsi="Gill Sans MT" w:cs="Arial"/>
                <w:sz w:val="20"/>
                <w:szCs w:val="20"/>
              </w:rPr>
              <w:t>Responder a las solicitudes del personal de incidente para establecer contacto con otras organizaciones.</w:t>
            </w:r>
          </w:p>
        </w:tc>
      </w:tr>
      <w:tr w:rsidR="00FE0FE8" w:rsidRPr="004D4E2B" w14:paraId="05403200" w14:textId="77777777" w:rsidTr="00CD5522">
        <w:trPr>
          <w:cantSplit/>
          <w:trHeight w:val="1810"/>
        </w:trPr>
        <w:tc>
          <w:tcPr>
            <w:tcW w:w="1102" w:type="pct"/>
            <w:shd w:val="clear" w:color="auto" w:fill="FFFFFF"/>
            <w:vAlign w:val="center"/>
          </w:tcPr>
          <w:p w14:paraId="487E782D" w14:textId="77777777" w:rsidR="00FE0FE8" w:rsidRPr="00CD5522" w:rsidRDefault="00FE0FE8" w:rsidP="00962DE4">
            <w:pPr>
              <w:spacing w:after="0" w:line="240" w:lineRule="auto"/>
              <w:jc w:val="center"/>
              <w:rPr>
                <w:rFonts w:ascii="Gill Sans MT" w:eastAsia="Times New Roman" w:hAnsi="Gill Sans MT" w:cs="Arial"/>
                <w:b/>
                <w:sz w:val="20"/>
                <w:szCs w:val="20"/>
              </w:rPr>
            </w:pPr>
            <w:r w:rsidRPr="00CD5522">
              <w:rPr>
                <w:rFonts w:ascii="Gill Sans MT" w:eastAsia="Times New Roman" w:hAnsi="Gill Sans MT" w:cs="Arial"/>
                <w:b/>
                <w:sz w:val="20"/>
                <w:szCs w:val="20"/>
              </w:rPr>
              <w:t>INFORMACIÓN PUBLICA</w:t>
            </w:r>
          </w:p>
        </w:tc>
        <w:tc>
          <w:tcPr>
            <w:tcW w:w="501" w:type="pct"/>
            <w:textDirection w:val="btLr"/>
            <w:vAlign w:val="center"/>
          </w:tcPr>
          <w:p w14:paraId="36D52087" w14:textId="77777777" w:rsidR="00FE0FE8" w:rsidRPr="00CD5522" w:rsidRDefault="00FE0FE8" w:rsidP="00962DE4">
            <w:pPr>
              <w:spacing w:after="0" w:line="240" w:lineRule="auto"/>
              <w:ind w:left="113" w:right="113"/>
              <w:jc w:val="center"/>
              <w:rPr>
                <w:rFonts w:ascii="Gill Sans MT" w:eastAsia="Times New Roman" w:hAnsi="Gill Sans MT" w:cs="Arial"/>
                <w:b/>
                <w:sz w:val="16"/>
                <w:szCs w:val="16"/>
              </w:rPr>
            </w:pPr>
            <w:r w:rsidRPr="00CD5522">
              <w:rPr>
                <w:rFonts w:ascii="Gill Sans MT" w:eastAsia="Times New Roman" w:hAnsi="Gill Sans MT" w:cs="Arial"/>
                <w:b/>
                <w:sz w:val="16"/>
                <w:szCs w:val="16"/>
              </w:rPr>
              <w:t>DURATE  LA EMERGENCIA</w:t>
            </w:r>
          </w:p>
        </w:tc>
        <w:tc>
          <w:tcPr>
            <w:tcW w:w="3397" w:type="pct"/>
            <w:gridSpan w:val="5"/>
          </w:tcPr>
          <w:p w14:paraId="294DAE24" w14:textId="77777777" w:rsidR="00DF311A" w:rsidRPr="00CD5522" w:rsidRDefault="00FE0FE8" w:rsidP="00962DE4">
            <w:pPr>
              <w:tabs>
                <w:tab w:val="left" w:pos="300"/>
              </w:tabs>
              <w:spacing w:after="0" w:line="240" w:lineRule="auto"/>
              <w:ind w:left="34"/>
              <w:rPr>
                <w:rFonts w:ascii="Gill Sans MT" w:eastAsia="Times New Roman" w:hAnsi="Gill Sans MT" w:cs="Arial"/>
                <w:sz w:val="20"/>
                <w:szCs w:val="20"/>
              </w:rPr>
            </w:pPr>
            <w:r w:rsidRPr="004D4E2B">
              <w:rPr>
                <w:rFonts w:ascii="Gill Sans MT" w:eastAsia="Times New Roman" w:hAnsi="Gill Sans MT" w:cs="Arial"/>
                <w:sz w:val="24"/>
                <w:szCs w:val="24"/>
              </w:rPr>
              <w:t xml:space="preserve"> </w:t>
            </w:r>
          </w:p>
          <w:p w14:paraId="241E5F6A" w14:textId="77777777" w:rsidR="00FE0FE8" w:rsidRPr="00CD5522" w:rsidRDefault="00FE0FE8" w:rsidP="00221EB2">
            <w:pPr>
              <w:numPr>
                <w:ilvl w:val="0"/>
                <w:numId w:val="15"/>
              </w:numPr>
              <w:tabs>
                <w:tab w:val="left" w:pos="300"/>
              </w:tabs>
              <w:spacing w:after="0" w:line="240" w:lineRule="auto"/>
              <w:ind w:left="34" w:firstLine="0"/>
              <w:rPr>
                <w:rFonts w:ascii="Gill Sans MT" w:eastAsia="Times New Roman" w:hAnsi="Gill Sans MT" w:cs="Arial"/>
                <w:sz w:val="20"/>
                <w:szCs w:val="20"/>
              </w:rPr>
            </w:pPr>
            <w:r w:rsidRPr="00CD5522">
              <w:rPr>
                <w:rFonts w:ascii="Gill Sans MT" w:eastAsia="Times New Roman" w:hAnsi="Gill Sans MT" w:cs="Arial"/>
                <w:sz w:val="20"/>
                <w:szCs w:val="20"/>
              </w:rPr>
              <w:t>Formular y emitir la información acerca del incidente  a los medios de prensa, otras instituciones u organizaciones relevantes externas.</w:t>
            </w:r>
          </w:p>
          <w:p w14:paraId="5F7421C3" w14:textId="6EA2224A" w:rsidR="00190FDB" w:rsidRPr="00CD5522" w:rsidRDefault="00FE0FE8" w:rsidP="00190FDB">
            <w:pPr>
              <w:numPr>
                <w:ilvl w:val="0"/>
                <w:numId w:val="15"/>
              </w:numPr>
              <w:tabs>
                <w:tab w:val="left" w:pos="300"/>
              </w:tabs>
              <w:spacing w:after="0" w:line="240" w:lineRule="auto"/>
              <w:ind w:left="34" w:firstLine="0"/>
              <w:rPr>
                <w:rFonts w:ascii="Gill Sans MT" w:eastAsia="Times New Roman" w:hAnsi="Gill Sans MT" w:cs="Arial"/>
                <w:sz w:val="24"/>
                <w:szCs w:val="24"/>
              </w:rPr>
            </w:pPr>
            <w:r w:rsidRPr="00CD5522">
              <w:rPr>
                <w:rFonts w:ascii="Gill Sans MT" w:eastAsia="Times New Roman" w:hAnsi="Gill Sans MT" w:cs="Arial"/>
                <w:sz w:val="20"/>
                <w:szCs w:val="20"/>
              </w:rPr>
              <w:t>Respetar las limitaciones para la emisión de información que imponga el comandante de incidente.</w:t>
            </w:r>
          </w:p>
        </w:tc>
      </w:tr>
      <w:tr w:rsidR="00FE0FE8" w:rsidRPr="004D4E2B" w14:paraId="779EF6DD" w14:textId="77777777" w:rsidTr="005D5DE8">
        <w:tc>
          <w:tcPr>
            <w:tcW w:w="1102" w:type="pct"/>
            <w:vMerge w:val="restart"/>
            <w:shd w:val="clear" w:color="auto" w:fill="FFFFFF"/>
            <w:textDirection w:val="btLr"/>
            <w:vAlign w:val="center"/>
          </w:tcPr>
          <w:p w14:paraId="0ACADCA8" w14:textId="77777777" w:rsidR="00FE0FE8" w:rsidRPr="00CD5522" w:rsidRDefault="00FE0FE8" w:rsidP="00DB1316">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SECCION DE PLANIFICACION</w:t>
            </w:r>
          </w:p>
        </w:tc>
        <w:tc>
          <w:tcPr>
            <w:tcW w:w="3898" w:type="pct"/>
            <w:gridSpan w:val="6"/>
            <w:shd w:val="clear" w:color="auto" w:fill="000099"/>
            <w:vAlign w:val="center"/>
          </w:tcPr>
          <w:p w14:paraId="237FC46B" w14:textId="77777777" w:rsidR="00FE0FE8" w:rsidRPr="00CD5522" w:rsidRDefault="00FE0FE8" w:rsidP="00DB1316">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STAFF GENERAL</w:t>
            </w:r>
          </w:p>
        </w:tc>
      </w:tr>
      <w:tr w:rsidR="00FE0FE8" w:rsidRPr="004D4E2B" w14:paraId="7A59F159" w14:textId="77777777" w:rsidTr="005D5DE8">
        <w:trPr>
          <w:trHeight w:val="297"/>
        </w:trPr>
        <w:tc>
          <w:tcPr>
            <w:tcW w:w="1102" w:type="pct"/>
            <w:vMerge/>
            <w:shd w:val="clear" w:color="auto" w:fill="FFFFFF"/>
            <w:textDirection w:val="btLr"/>
          </w:tcPr>
          <w:p w14:paraId="28716CC1" w14:textId="77777777" w:rsidR="00FE0FE8" w:rsidRPr="004D4E2B" w:rsidRDefault="00FE0FE8" w:rsidP="00962DE4">
            <w:pPr>
              <w:spacing w:after="0" w:line="240" w:lineRule="auto"/>
              <w:ind w:left="113" w:right="113"/>
              <w:jc w:val="center"/>
              <w:rPr>
                <w:rFonts w:ascii="Gill Sans MT" w:eastAsia="Times New Roman" w:hAnsi="Gill Sans MT" w:cs="Arial"/>
                <w:b/>
                <w:sz w:val="24"/>
                <w:szCs w:val="24"/>
              </w:rPr>
            </w:pPr>
          </w:p>
        </w:tc>
        <w:tc>
          <w:tcPr>
            <w:tcW w:w="1173" w:type="pct"/>
            <w:gridSpan w:val="2"/>
            <w:shd w:val="clear" w:color="auto" w:fill="000099"/>
          </w:tcPr>
          <w:p w14:paraId="2265F451" w14:textId="77777777" w:rsidR="00FE0FE8" w:rsidRPr="00CD5522" w:rsidRDefault="00FE0FE8" w:rsidP="00962DE4">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JEFE DE SECCION</w:t>
            </w:r>
          </w:p>
        </w:tc>
        <w:tc>
          <w:tcPr>
            <w:tcW w:w="2725" w:type="pct"/>
            <w:gridSpan w:val="4"/>
            <w:shd w:val="clear" w:color="auto" w:fill="000099"/>
          </w:tcPr>
          <w:p w14:paraId="3C5A96DA" w14:textId="77777777" w:rsidR="00FE0FE8" w:rsidRPr="00CD5522" w:rsidRDefault="00FE0FE8" w:rsidP="00962DE4">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FUNCIONES</w:t>
            </w:r>
          </w:p>
        </w:tc>
      </w:tr>
      <w:tr w:rsidR="00FE0FE8" w:rsidRPr="004D4E2B" w14:paraId="5521D93D" w14:textId="77777777" w:rsidTr="002800C2">
        <w:trPr>
          <w:cantSplit/>
          <w:trHeight w:val="1767"/>
        </w:trPr>
        <w:tc>
          <w:tcPr>
            <w:tcW w:w="1102" w:type="pct"/>
            <w:vMerge/>
            <w:shd w:val="clear" w:color="auto" w:fill="FFFFFF"/>
            <w:textDirection w:val="btLr"/>
          </w:tcPr>
          <w:p w14:paraId="678CE076" w14:textId="77777777" w:rsidR="00FE0FE8" w:rsidRPr="004D4E2B" w:rsidRDefault="00FE0FE8" w:rsidP="00962DE4">
            <w:pPr>
              <w:spacing w:after="0" w:line="240" w:lineRule="auto"/>
              <w:ind w:left="113" w:right="113"/>
              <w:rPr>
                <w:rFonts w:ascii="Gill Sans MT" w:eastAsia="Times New Roman" w:hAnsi="Gill Sans MT" w:cs="Arial"/>
                <w:b/>
                <w:sz w:val="24"/>
                <w:szCs w:val="24"/>
              </w:rPr>
            </w:pPr>
          </w:p>
        </w:tc>
        <w:tc>
          <w:tcPr>
            <w:tcW w:w="1173" w:type="pct"/>
            <w:gridSpan w:val="2"/>
            <w:vMerge w:val="restart"/>
            <w:vAlign w:val="center"/>
          </w:tcPr>
          <w:p w14:paraId="228BF5E5" w14:textId="77777777" w:rsidR="00FE0FE8" w:rsidRPr="00CD5522" w:rsidRDefault="00FE0FE8" w:rsidP="00221EB2">
            <w:pPr>
              <w:numPr>
                <w:ilvl w:val="0"/>
                <w:numId w:val="16"/>
              </w:numPr>
              <w:tabs>
                <w:tab w:val="left" w:pos="191"/>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Supervisar la preparación de los planes de acción.</w:t>
            </w:r>
          </w:p>
          <w:p w14:paraId="6E6522A9" w14:textId="77777777" w:rsidR="00FE0FE8" w:rsidRPr="00CD5522" w:rsidRDefault="00FE0FE8" w:rsidP="00221EB2">
            <w:pPr>
              <w:numPr>
                <w:ilvl w:val="0"/>
                <w:numId w:val="16"/>
              </w:numPr>
              <w:tabs>
                <w:tab w:val="left" w:pos="191"/>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Proporcionar predicciones periódicas acerca de potencial del incidente.</w:t>
            </w:r>
          </w:p>
          <w:p w14:paraId="38EFB0BF" w14:textId="77777777" w:rsidR="00FE0FE8" w:rsidRPr="00CD5522" w:rsidRDefault="00FE0FE8" w:rsidP="00221EB2">
            <w:pPr>
              <w:numPr>
                <w:ilvl w:val="0"/>
                <w:numId w:val="16"/>
              </w:numPr>
              <w:tabs>
                <w:tab w:val="left" w:pos="191"/>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Organizar la información acerca de estrategias alternativas.</w:t>
            </w:r>
          </w:p>
          <w:p w14:paraId="5E5C52E5" w14:textId="7EBD1D4B" w:rsidR="00FE0FE8" w:rsidRPr="00CD5522" w:rsidRDefault="00FE0FE8" w:rsidP="00221EB2">
            <w:pPr>
              <w:numPr>
                <w:ilvl w:val="0"/>
                <w:numId w:val="16"/>
              </w:numPr>
              <w:tabs>
                <w:tab w:val="left" w:pos="191"/>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 xml:space="preserve">Compilar </w:t>
            </w:r>
            <w:r w:rsidR="00CD5522" w:rsidRPr="00CD5522">
              <w:rPr>
                <w:rFonts w:ascii="Gill Sans MT" w:eastAsia="Times New Roman" w:hAnsi="Gill Sans MT" w:cs="Arial"/>
                <w:sz w:val="20"/>
                <w:szCs w:val="20"/>
              </w:rPr>
              <w:t xml:space="preserve">y distribuir información </w:t>
            </w:r>
            <w:r w:rsidRPr="00CD5522">
              <w:rPr>
                <w:rFonts w:ascii="Gill Sans MT" w:eastAsia="Times New Roman" w:hAnsi="Gill Sans MT" w:cs="Arial"/>
                <w:sz w:val="20"/>
                <w:szCs w:val="20"/>
              </w:rPr>
              <w:t xml:space="preserve">del estado del </w:t>
            </w:r>
            <w:r w:rsidR="00CD5522" w:rsidRPr="00CD5522">
              <w:rPr>
                <w:rFonts w:ascii="Gill Sans MT" w:eastAsia="Times New Roman" w:hAnsi="Gill Sans MT" w:cs="Arial"/>
                <w:sz w:val="20"/>
                <w:szCs w:val="20"/>
              </w:rPr>
              <w:t>incidente</w:t>
            </w:r>
          </w:p>
        </w:tc>
        <w:tc>
          <w:tcPr>
            <w:tcW w:w="546" w:type="pct"/>
            <w:gridSpan w:val="3"/>
            <w:textDirection w:val="btLr"/>
            <w:vAlign w:val="center"/>
          </w:tcPr>
          <w:p w14:paraId="16E50E49" w14:textId="77777777" w:rsidR="00FE0FE8" w:rsidRPr="00CD5522" w:rsidRDefault="00FE0FE8" w:rsidP="00962DE4">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SITUACIÓN</w:t>
            </w:r>
          </w:p>
        </w:tc>
        <w:tc>
          <w:tcPr>
            <w:tcW w:w="2178" w:type="pct"/>
          </w:tcPr>
          <w:p w14:paraId="6C61B9FE" w14:textId="77777777" w:rsidR="00FE0FE8" w:rsidRPr="00CD5522" w:rsidRDefault="00FE0FE8" w:rsidP="00086F9C">
            <w:pPr>
              <w:tabs>
                <w:tab w:val="left" w:pos="269"/>
              </w:tabs>
              <w:spacing w:after="0" w:line="240" w:lineRule="auto"/>
              <w:ind w:hanging="14"/>
              <w:jc w:val="both"/>
              <w:rPr>
                <w:rFonts w:ascii="Gill Sans MT" w:eastAsia="Times New Roman" w:hAnsi="Gill Sans MT" w:cs="Arial"/>
                <w:sz w:val="20"/>
                <w:szCs w:val="20"/>
              </w:rPr>
            </w:pPr>
          </w:p>
          <w:p w14:paraId="7C293D4E" w14:textId="77777777" w:rsidR="00FE0FE8" w:rsidRPr="00CD5522" w:rsidRDefault="00FE0FE8" w:rsidP="00221EB2">
            <w:pPr>
              <w:numPr>
                <w:ilvl w:val="0"/>
                <w:numId w:val="19"/>
              </w:numPr>
              <w:tabs>
                <w:tab w:val="left" w:pos="269"/>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Recolectar y organizar la información acerca del estado de la situación del incidente.</w:t>
            </w:r>
          </w:p>
        </w:tc>
      </w:tr>
      <w:tr w:rsidR="00FE0FE8" w:rsidRPr="004D4E2B" w14:paraId="4F17F150" w14:textId="77777777" w:rsidTr="005D5DE8">
        <w:trPr>
          <w:cantSplit/>
          <w:trHeight w:val="2245"/>
        </w:trPr>
        <w:tc>
          <w:tcPr>
            <w:tcW w:w="1102" w:type="pct"/>
            <w:vMerge/>
            <w:shd w:val="clear" w:color="auto" w:fill="FFFFFF"/>
            <w:textDirection w:val="btLr"/>
          </w:tcPr>
          <w:p w14:paraId="0E97D566" w14:textId="77777777" w:rsidR="00FE0FE8" w:rsidRPr="004D4E2B" w:rsidRDefault="00FE0FE8" w:rsidP="00962DE4">
            <w:pPr>
              <w:spacing w:after="0" w:line="240" w:lineRule="auto"/>
              <w:ind w:left="113" w:right="113"/>
              <w:rPr>
                <w:rFonts w:ascii="Gill Sans MT" w:eastAsia="Times New Roman" w:hAnsi="Gill Sans MT" w:cs="Arial"/>
                <w:b/>
                <w:sz w:val="24"/>
                <w:szCs w:val="24"/>
              </w:rPr>
            </w:pPr>
          </w:p>
        </w:tc>
        <w:tc>
          <w:tcPr>
            <w:tcW w:w="1173" w:type="pct"/>
            <w:gridSpan w:val="2"/>
            <w:vMerge/>
            <w:vAlign w:val="center"/>
          </w:tcPr>
          <w:p w14:paraId="71E27488" w14:textId="77777777" w:rsidR="00FE0FE8" w:rsidRPr="00CD5522" w:rsidRDefault="00FE0FE8" w:rsidP="00962DE4">
            <w:pPr>
              <w:spacing w:after="0" w:line="240" w:lineRule="auto"/>
              <w:rPr>
                <w:rFonts w:ascii="Gill Sans MT" w:eastAsia="Times New Roman" w:hAnsi="Gill Sans MT" w:cs="Arial"/>
                <w:b/>
                <w:sz w:val="20"/>
                <w:szCs w:val="20"/>
              </w:rPr>
            </w:pPr>
          </w:p>
        </w:tc>
        <w:tc>
          <w:tcPr>
            <w:tcW w:w="546" w:type="pct"/>
            <w:gridSpan w:val="3"/>
            <w:textDirection w:val="btLr"/>
            <w:vAlign w:val="center"/>
          </w:tcPr>
          <w:p w14:paraId="179D7461" w14:textId="77777777" w:rsidR="00FE0FE8" w:rsidRPr="00CD5522" w:rsidRDefault="00FE0FE8" w:rsidP="00962DE4">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DOCUMENTACION</w:t>
            </w:r>
          </w:p>
        </w:tc>
        <w:tc>
          <w:tcPr>
            <w:tcW w:w="2178" w:type="pct"/>
          </w:tcPr>
          <w:p w14:paraId="0E86612B" w14:textId="77777777" w:rsidR="00FE0FE8" w:rsidRPr="00CD5522" w:rsidRDefault="00FE0FE8" w:rsidP="00221EB2">
            <w:pPr>
              <w:numPr>
                <w:ilvl w:val="0"/>
                <w:numId w:val="18"/>
              </w:numPr>
              <w:tabs>
                <w:tab w:val="left" w:pos="269"/>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Mantener los archivos completos y precisos del incidente.</w:t>
            </w:r>
          </w:p>
          <w:p w14:paraId="544A5D60" w14:textId="77777777" w:rsidR="00FE0FE8" w:rsidRPr="00CD5522" w:rsidRDefault="00FE0FE8" w:rsidP="00221EB2">
            <w:pPr>
              <w:numPr>
                <w:ilvl w:val="0"/>
                <w:numId w:val="11"/>
              </w:numPr>
              <w:tabs>
                <w:tab w:val="left" w:pos="269"/>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Proporcionar servicios de fotocopiado al personal del incidente.</w:t>
            </w:r>
          </w:p>
          <w:p w14:paraId="43ED12E7" w14:textId="77777777" w:rsidR="00FE0FE8" w:rsidRPr="00CD5522" w:rsidRDefault="00FE0FE8" w:rsidP="00221EB2">
            <w:pPr>
              <w:numPr>
                <w:ilvl w:val="0"/>
                <w:numId w:val="11"/>
              </w:numPr>
              <w:tabs>
                <w:tab w:val="left" w:pos="269"/>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Empacar y almacenar los archivos del incidente para cualquier finalidad legal, analítica o histórica.</w:t>
            </w:r>
          </w:p>
          <w:p w14:paraId="78FAF863" w14:textId="77777777" w:rsidR="00FE0FE8" w:rsidRPr="00CD5522" w:rsidRDefault="00FE0FE8" w:rsidP="00221EB2">
            <w:pPr>
              <w:numPr>
                <w:ilvl w:val="0"/>
                <w:numId w:val="11"/>
              </w:numPr>
              <w:tabs>
                <w:tab w:val="left" w:pos="269"/>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 xml:space="preserve"> Consolidar información de todas las ramas y unidades de la estructura organizacional del incidente.</w:t>
            </w:r>
          </w:p>
        </w:tc>
      </w:tr>
      <w:tr w:rsidR="00FE0FE8" w:rsidRPr="004D4E2B" w14:paraId="294C35E7" w14:textId="77777777" w:rsidTr="005D5DE8">
        <w:trPr>
          <w:cantSplit/>
          <w:trHeight w:val="3268"/>
        </w:trPr>
        <w:tc>
          <w:tcPr>
            <w:tcW w:w="1102" w:type="pct"/>
            <w:vMerge/>
            <w:shd w:val="clear" w:color="auto" w:fill="FFFFFF"/>
            <w:textDirection w:val="btLr"/>
          </w:tcPr>
          <w:p w14:paraId="649173EF" w14:textId="77777777" w:rsidR="00FE0FE8" w:rsidRPr="004D4E2B" w:rsidRDefault="00FE0FE8" w:rsidP="00962DE4">
            <w:pPr>
              <w:spacing w:after="0" w:line="240" w:lineRule="auto"/>
              <w:ind w:left="113" w:right="113"/>
              <w:rPr>
                <w:rFonts w:ascii="Gill Sans MT" w:eastAsia="Times New Roman" w:hAnsi="Gill Sans MT" w:cs="Arial"/>
                <w:b/>
                <w:sz w:val="24"/>
                <w:szCs w:val="24"/>
              </w:rPr>
            </w:pPr>
          </w:p>
        </w:tc>
        <w:tc>
          <w:tcPr>
            <w:tcW w:w="1173" w:type="pct"/>
            <w:gridSpan w:val="2"/>
            <w:vMerge/>
            <w:vAlign w:val="center"/>
          </w:tcPr>
          <w:p w14:paraId="3B198AEA" w14:textId="77777777" w:rsidR="00FE0FE8" w:rsidRPr="004D4E2B" w:rsidRDefault="00FE0FE8" w:rsidP="00962DE4">
            <w:pPr>
              <w:spacing w:after="0" w:line="240" w:lineRule="auto"/>
              <w:rPr>
                <w:rFonts w:ascii="Gill Sans MT" w:eastAsia="Times New Roman" w:hAnsi="Gill Sans MT" w:cs="Arial"/>
                <w:b/>
                <w:sz w:val="24"/>
                <w:szCs w:val="24"/>
              </w:rPr>
            </w:pPr>
          </w:p>
        </w:tc>
        <w:tc>
          <w:tcPr>
            <w:tcW w:w="546" w:type="pct"/>
            <w:gridSpan w:val="3"/>
            <w:textDirection w:val="btLr"/>
            <w:vAlign w:val="center"/>
          </w:tcPr>
          <w:p w14:paraId="5DF30CD8" w14:textId="77777777" w:rsidR="00FE0FE8" w:rsidRPr="00CD5522" w:rsidRDefault="00FE0FE8" w:rsidP="00962DE4">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RECURSOS</w:t>
            </w:r>
          </w:p>
        </w:tc>
        <w:tc>
          <w:tcPr>
            <w:tcW w:w="2178" w:type="pct"/>
          </w:tcPr>
          <w:p w14:paraId="5040B281" w14:textId="77777777" w:rsidR="00FE0FE8" w:rsidRPr="00CD5522" w:rsidRDefault="00FE0FE8" w:rsidP="00221EB2">
            <w:pPr>
              <w:numPr>
                <w:ilvl w:val="0"/>
                <w:numId w:val="17"/>
              </w:numPr>
              <w:tabs>
                <w:tab w:val="left" w:pos="269"/>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Establecer todas las actividades de registro de recursos, suministros y servicios para el incidente.</w:t>
            </w:r>
          </w:p>
          <w:p w14:paraId="5D0CD840" w14:textId="77777777" w:rsidR="00FE0FE8" w:rsidRPr="00CD5522" w:rsidRDefault="00FE0FE8" w:rsidP="00221EB2">
            <w:pPr>
              <w:numPr>
                <w:ilvl w:val="0"/>
                <w:numId w:val="12"/>
              </w:numPr>
              <w:tabs>
                <w:tab w:val="left" w:pos="269"/>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Preparar y procesar la información acerca de los cambios en el estado de los recursos, suministros y servicios en el incidente.</w:t>
            </w:r>
          </w:p>
          <w:p w14:paraId="50D103D6" w14:textId="77777777" w:rsidR="00FE0FE8" w:rsidRPr="00CD5522" w:rsidRDefault="00FE0FE8" w:rsidP="00221EB2">
            <w:pPr>
              <w:numPr>
                <w:ilvl w:val="0"/>
                <w:numId w:val="12"/>
              </w:numPr>
              <w:tabs>
                <w:tab w:val="left" w:pos="269"/>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Preparar y mantener todos los anuncios, cartas y listas que reflejen el estado actual y ubicación de los recursos, suministros y servicios para el transporte y apoyo a los vehículos.</w:t>
            </w:r>
          </w:p>
          <w:p w14:paraId="7B021C5F" w14:textId="77777777" w:rsidR="00FE0FE8" w:rsidRPr="00CD5522" w:rsidRDefault="00FE0FE8" w:rsidP="00221EB2">
            <w:pPr>
              <w:numPr>
                <w:ilvl w:val="0"/>
                <w:numId w:val="12"/>
              </w:numPr>
              <w:tabs>
                <w:tab w:val="left" w:pos="269"/>
              </w:tabs>
              <w:spacing w:after="0" w:line="240" w:lineRule="auto"/>
              <w:ind w:left="0" w:hanging="14"/>
              <w:jc w:val="both"/>
              <w:rPr>
                <w:rFonts w:ascii="Gill Sans MT" w:eastAsia="Times New Roman" w:hAnsi="Gill Sans MT" w:cs="Arial"/>
                <w:sz w:val="24"/>
                <w:szCs w:val="24"/>
              </w:rPr>
            </w:pPr>
            <w:r w:rsidRPr="00CD5522">
              <w:rPr>
                <w:rFonts w:ascii="Gill Sans MT" w:eastAsia="Times New Roman" w:hAnsi="Gill Sans MT" w:cs="Arial"/>
                <w:sz w:val="20"/>
                <w:szCs w:val="20"/>
              </w:rPr>
              <w:t>Mantener una lista maestra de registro de llegadas de los recursos y servicios para el incidente.</w:t>
            </w:r>
          </w:p>
          <w:p w14:paraId="1B075157" w14:textId="77777777" w:rsidR="00CD5522" w:rsidRDefault="00CD5522" w:rsidP="00CD5522">
            <w:pPr>
              <w:tabs>
                <w:tab w:val="left" w:pos="269"/>
              </w:tabs>
              <w:spacing w:after="0" w:line="240" w:lineRule="auto"/>
              <w:jc w:val="both"/>
              <w:rPr>
                <w:rFonts w:ascii="Gill Sans MT" w:eastAsia="Times New Roman" w:hAnsi="Gill Sans MT" w:cs="Arial"/>
                <w:sz w:val="20"/>
                <w:szCs w:val="20"/>
              </w:rPr>
            </w:pPr>
          </w:p>
          <w:p w14:paraId="7D8D1ADB" w14:textId="77777777" w:rsidR="00CD5522" w:rsidRPr="004D4E2B" w:rsidRDefault="00CD5522" w:rsidP="00CD5522">
            <w:pPr>
              <w:tabs>
                <w:tab w:val="left" w:pos="269"/>
              </w:tabs>
              <w:spacing w:after="0" w:line="240" w:lineRule="auto"/>
              <w:jc w:val="both"/>
              <w:rPr>
                <w:rFonts w:ascii="Gill Sans MT" w:eastAsia="Times New Roman" w:hAnsi="Gill Sans MT" w:cs="Arial"/>
                <w:sz w:val="24"/>
                <w:szCs w:val="24"/>
              </w:rPr>
            </w:pPr>
          </w:p>
        </w:tc>
      </w:tr>
      <w:tr w:rsidR="00FE0FE8" w:rsidRPr="004D4E2B" w14:paraId="31BAC4D4" w14:textId="77777777" w:rsidTr="005D5DE8">
        <w:tc>
          <w:tcPr>
            <w:tcW w:w="1102" w:type="pct"/>
            <w:vMerge w:val="restart"/>
            <w:shd w:val="clear" w:color="auto" w:fill="FFFFFF"/>
            <w:textDirection w:val="btLr"/>
            <w:vAlign w:val="center"/>
          </w:tcPr>
          <w:p w14:paraId="6BBC9996" w14:textId="77777777" w:rsidR="00FE0FE8" w:rsidRPr="00CD5522" w:rsidRDefault="00FE0FE8" w:rsidP="00962DE4">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SECCIÓN DE OPERACIÓN</w:t>
            </w:r>
          </w:p>
        </w:tc>
        <w:tc>
          <w:tcPr>
            <w:tcW w:w="3898" w:type="pct"/>
            <w:gridSpan w:val="6"/>
            <w:shd w:val="clear" w:color="auto" w:fill="000099"/>
          </w:tcPr>
          <w:p w14:paraId="3D5CF1F3" w14:textId="77777777" w:rsidR="00FE0FE8" w:rsidRPr="00CD5522" w:rsidRDefault="00FE0FE8" w:rsidP="00962DE4">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STAFF GENERAL</w:t>
            </w:r>
          </w:p>
        </w:tc>
      </w:tr>
      <w:tr w:rsidR="00FE0FE8" w:rsidRPr="004D4E2B" w14:paraId="27B221AD" w14:textId="77777777" w:rsidTr="005D5DE8">
        <w:tc>
          <w:tcPr>
            <w:tcW w:w="1102" w:type="pct"/>
            <w:vMerge/>
            <w:shd w:val="clear" w:color="auto" w:fill="FFFFFF"/>
            <w:textDirection w:val="btLr"/>
          </w:tcPr>
          <w:p w14:paraId="651DD2C7" w14:textId="77777777" w:rsidR="00FE0FE8" w:rsidRPr="004D4E2B" w:rsidRDefault="00FE0FE8" w:rsidP="00962DE4">
            <w:pPr>
              <w:spacing w:after="0" w:line="240" w:lineRule="auto"/>
              <w:ind w:left="113" w:right="113"/>
              <w:rPr>
                <w:rFonts w:ascii="Gill Sans MT" w:eastAsia="Times New Roman" w:hAnsi="Gill Sans MT" w:cs="Arial"/>
                <w:b/>
                <w:sz w:val="24"/>
                <w:szCs w:val="24"/>
              </w:rPr>
            </w:pPr>
          </w:p>
        </w:tc>
        <w:tc>
          <w:tcPr>
            <w:tcW w:w="1372" w:type="pct"/>
            <w:gridSpan w:val="4"/>
            <w:shd w:val="clear" w:color="auto" w:fill="000099"/>
          </w:tcPr>
          <w:p w14:paraId="442C0D5C" w14:textId="77777777" w:rsidR="00FE0FE8" w:rsidRPr="00CD5522" w:rsidRDefault="00FE0FE8" w:rsidP="00962DE4">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JEFE DE SECCION</w:t>
            </w:r>
          </w:p>
        </w:tc>
        <w:tc>
          <w:tcPr>
            <w:tcW w:w="2525" w:type="pct"/>
            <w:gridSpan w:val="2"/>
            <w:shd w:val="clear" w:color="auto" w:fill="000099"/>
          </w:tcPr>
          <w:p w14:paraId="69095FEE" w14:textId="77777777" w:rsidR="00FE0FE8" w:rsidRPr="00CD5522" w:rsidRDefault="00FE0FE8" w:rsidP="00962DE4">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FUNCIONES</w:t>
            </w:r>
          </w:p>
        </w:tc>
      </w:tr>
      <w:tr w:rsidR="00FE0FE8" w:rsidRPr="004D4E2B" w14:paraId="7CBE84C5" w14:textId="77777777" w:rsidTr="005D5DE8">
        <w:tc>
          <w:tcPr>
            <w:tcW w:w="1102" w:type="pct"/>
            <w:vMerge/>
            <w:shd w:val="clear" w:color="auto" w:fill="FFFFFF"/>
            <w:textDirection w:val="btLr"/>
          </w:tcPr>
          <w:p w14:paraId="77C2B91E" w14:textId="77777777" w:rsidR="00FE0FE8" w:rsidRPr="004D4E2B" w:rsidRDefault="00FE0FE8" w:rsidP="00962DE4">
            <w:pPr>
              <w:spacing w:after="0" w:line="240" w:lineRule="auto"/>
              <w:ind w:left="113" w:right="113"/>
              <w:rPr>
                <w:rFonts w:ascii="Gill Sans MT" w:eastAsia="Times New Roman" w:hAnsi="Gill Sans MT" w:cs="Arial"/>
                <w:b/>
                <w:sz w:val="24"/>
                <w:szCs w:val="24"/>
              </w:rPr>
            </w:pPr>
          </w:p>
        </w:tc>
        <w:tc>
          <w:tcPr>
            <w:tcW w:w="1372" w:type="pct"/>
            <w:gridSpan w:val="4"/>
            <w:vAlign w:val="center"/>
          </w:tcPr>
          <w:p w14:paraId="0444BAD9" w14:textId="77777777" w:rsidR="00FE0FE8" w:rsidRPr="00CD5522" w:rsidRDefault="00FE0FE8" w:rsidP="00221EB2">
            <w:pPr>
              <w:numPr>
                <w:ilvl w:val="0"/>
                <w:numId w:val="20"/>
              </w:numPr>
              <w:tabs>
                <w:tab w:val="left" w:pos="204"/>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Elaborar y actualizar los planes de acción según este documento.</w:t>
            </w:r>
          </w:p>
          <w:p w14:paraId="5BC0CF8D" w14:textId="77777777" w:rsidR="00D67379" w:rsidRPr="00CD5522" w:rsidRDefault="00FE0FE8" w:rsidP="00221EB2">
            <w:pPr>
              <w:numPr>
                <w:ilvl w:val="0"/>
                <w:numId w:val="20"/>
              </w:numPr>
              <w:tabs>
                <w:tab w:val="left" w:pos="204"/>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Mantener informado al comandante de incidente acerca de las actividades especiales, incidente y ocurrencia.</w:t>
            </w:r>
          </w:p>
        </w:tc>
        <w:tc>
          <w:tcPr>
            <w:tcW w:w="347" w:type="pct"/>
            <w:textDirection w:val="btLr"/>
            <w:vAlign w:val="center"/>
          </w:tcPr>
          <w:p w14:paraId="0EE74152" w14:textId="77777777" w:rsidR="00FE0FE8" w:rsidRPr="00CD5522" w:rsidRDefault="00FE0FE8" w:rsidP="00DB1316">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DURANTE  LA EMERGENCIA</w:t>
            </w:r>
          </w:p>
        </w:tc>
        <w:tc>
          <w:tcPr>
            <w:tcW w:w="2178" w:type="pct"/>
            <w:vAlign w:val="center"/>
          </w:tcPr>
          <w:p w14:paraId="58C1AC3F" w14:textId="77777777" w:rsidR="00FE0FE8" w:rsidRPr="00CD5522" w:rsidRDefault="00FE0FE8" w:rsidP="00221EB2">
            <w:pPr>
              <w:numPr>
                <w:ilvl w:val="0"/>
                <w:numId w:val="13"/>
              </w:numPr>
              <w:tabs>
                <w:tab w:val="left" w:pos="216"/>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Desarrollar los componentes operacionales de los planes de acción.</w:t>
            </w:r>
          </w:p>
          <w:p w14:paraId="18F9D557" w14:textId="77777777" w:rsidR="00FE0FE8" w:rsidRPr="00CD5522" w:rsidRDefault="00FE0FE8" w:rsidP="00221EB2">
            <w:pPr>
              <w:numPr>
                <w:ilvl w:val="0"/>
                <w:numId w:val="13"/>
              </w:numPr>
              <w:tabs>
                <w:tab w:val="left" w:pos="216"/>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Asignar el personal de operaciones de acuerdo con los planes de acciones, con sus respectivos jefes o coordinadores.</w:t>
            </w:r>
          </w:p>
          <w:p w14:paraId="437A2606" w14:textId="77777777" w:rsidR="00AC5A4E" w:rsidRPr="00CD5522" w:rsidRDefault="00FE0FE8" w:rsidP="00221EB2">
            <w:pPr>
              <w:numPr>
                <w:ilvl w:val="0"/>
                <w:numId w:val="13"/>
              </w:numPr>
              <w:tabs>
                <w:tab w:val="left" w:pos="216"/>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Supervisar las operaciones.</w:t>
            </w:r>
          </w:p>
          <w:p w14:paraId="40118F98" w14:textId="77777777" w:rsidR="008166EA" w:rsidRPr="00CD5522" w:rsidRDefault="00FE0FE8" w:rsidP="00221EB2">
            <w:pPr>
              <w:numPr>
                <w:ilvl w:val="0"/>
                <w:numId w:val="13"/>
              </w:numPr>
              <w:tabs>
                <w:tab w:val="left" w:pos="216"/>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Determinar las necesidades y solicitar recursos, suministro o servicios adicionales.</w:t>
            </w:r>
          </w:p>
        </w:tc>
      </w:tr>
      <w:tr w:rsidR="00FE0FE8" w:rsidRPr="004D4E2B" w14:paraId="2B3E6C74" w14:textId="77777777" w:rsidTr="005D5DE8">
        <w:trPr>
          <w:tblHeader/>
        </w:trPr>
        <w:tc>
          <w:tcPr>
            <w:tcW w:w="1102" w:type="pct"/>
            <w:vMerge w:val="restart"/>
            <w:shd w:val="clear" w:color="auto" w:fill="FFFFFF"/>
            <w:textDirection w:val="btLr"/>
            <w:vAlign w:val="center"/>
          </w:tcPr>
          <w:p w14:paraId="33F86F81" w14:textId="77777777" w:rsidR="00F52387" w:rsidRPr="00CD5522" w:rsidRDefault="00F52387" w:rsidP="00F52387">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SECCIÓN DE</w:t>
            </w:r>
          </w:p>
          <w:p w14:paraId="5CDA7E1B" w14:textId="77777777" w:rsidR="00FE0FE8" w:rsidRPr="004D4E2B" w:rsidRDefault="00F52387" w:rsidP="00F52387">
            <w:pPr>
              <w:spacing w:after="0" w:line="240" w:lineRule="auto"/>
              <w:ind w:left="113" w:right="113"/>
              <w:jc w:val="center"/>
              <w:rPr>
                <w:rFonts w:ascii="Gill Sans MT" w:eastAsia="Times New Roman" w:hAnsi="Gill Sans MT" w:cs="Arial"/>
                <w:b/>
                <w:sz w:val="24"/>
                <w:szCs w:val="24"/>
              </w:rPr>
            </w:pPr>
            <w:r w:rsidRPr="00CD5522">
              <w:rPr>
                <w:rFonts w:ascii="Gill Sans MT" w:eastAsia="Times New Roman" w:hAnsi="Gill Sans MT" w:cs="Arial"/>
                <w:b/>
                <w:sz w:val="20"/>
                <w:szCs w:val="20"/>
              </w:rPr>
              <w:t>LOGÍSTICA</w:t>
            </w:r>
          </w:p>
        </w:tc>
        <w:tc>
          <w:tcPr>
            <w:tcW w:w="3898" w:type="pct"/>
            <w:gridSpan w:val="6"/>
            <w:shd w:val="clear" w:color="auto" w:fill="000099"/>
            <w:vAlign w:val="center"/>
          </w:tcPr>
          <w:p w14:paraId="4524AE45" w14:textId="77777777" w:rsidR="00FE0FE8" w:rsidRPr="00CD5522" w:rsidRDefault="00FE0FE8" w:rsidP="00AC5A4E">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STAFF GENERAL</w:t>
            </w:r>
          </w:p>
        </w:tc>
      </w:tr>
      <w:tr w:rsidR="00FE0FE8" w:rsidRPr="004D4E2B" w14:paraId="030F2056" w14:textId="77777777" w:rsidTr="00CD5522">
        <w:trPr>
          <w:trHeight w:val="1207"/>
          <w:tblHeader/>
        </w:trPr>
        <w:tc>
          <w:tcPr>
            <w:tcW w:w="1102" w:type="pct"/>
            <w:vMerge/>
            <w:shd w:val="clear" w:color="auto" w:fill="FFFFFF"/>
            <w:vAlign w:val="center"/>
          </w:tcPr>
          <w:p w14:paraId="14D35A63" w14:textId="77777777" w:rsidR="00FE0FE8" w:rsidRPr="004D4E2B" w:rsidRDefault="00FE0FE8" w:rsidP="00AC5A4E">
            <w:pPr>
              <w:spacing w:after="0" w:line="240" w:lineRule="auto"/>
              <w:jc w:val="center"/>
              <w:rPr>
                <w:rFonts w:ascii="Gill Sans MT" w:eastAsia="Times New Roman" w:hAnsi="Gill Sans MT" w:cs="Arial"/>
                <w:b/>
                <w:sz w:val="24"/>
                <w:szCs w:val="24"/>
              </w:rPr>
            </w:pPr>
          </w:p>
        </w:tc>
        <w:tc>
          <w:tcPr>
            <w:tcW w:w="1356" w:type="pct"/>
            <w:gridSpan w:val="3"/>
            <w:shd w:val="clear" w:color="auto" w:fill="000099"/>
            <w:vAlign w:val="center"/>
          </w:tcPr>
          <w:p w14:paraId="0B3F3CF1" w14:textId="77777777" w:rsidR="00FE0FE8" w:rsidRPr="00CD5522" w:rsidRDefault="00FE0FE8" w:rsidP="00AC5A4E">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JEFE DE SECCION</w:t>
            </w:r>
          </w:p>
        </w:tc>
        <w:tc>
          <w:tcPr>
            <w:tcW w:w="2542" w:type="pct"/>
            <w:gridSpan w:val="3"/>
            <w:shd w:val="clear" w:color="auto" w:fill="000099"/>
          </w:tcPr>
          <w:p w14:paraId="1411AD24" w14:textId="77777777" w:rsidR="00F52387" w:rsidRPr="00CD5522" w:rsidRDefault="00F52387" w:rsidP="00962DE4">
            <w:pPr>
              <w:spacing w:after="0" w:line="240" w:lineRule="auto"/>
              <w:jc w:val="center"/>
              <w:rPr>
                <w:rFonts w:ascii="Gill Sans MT" w:eastAsia="Times New Roman" w:hAnsi="Gill Sans MT" w:cs="Arial"/>
                <w:b/>
                <w:color w:val="FFFFFF"/>
                <w:sz w:val="20"/>
                <w:szCs w:val="20"/>
              </w:rPr>
            </w:pPr>
          </w:p>
          <w:p w14:paraId="052BEB6A" w14:textId="77777777" w:rsidR="00F52387" w:rsidRPr="00CD5522" w:rsidRDefault="00F52387" w:rsidP="00962DE4">
            <w:pPr>
              <w:spacing w:after="0" w:line="240" w:lineRule="auto"/>
              <w:jc w:val="center"/>
              <w:rPr>
                <w:rFonts w:ascii="Gill Sans MT" w:eastAsia="Times New Roman" w:hAnsi="Gill Sans MT" w:cs="Arial"/>
                <w:b/>
                <w:color w:val="FFFFFF"/>
                <w:sz w:val="20"/>
                <w:szCs w:val="20"/>
              </w:rPr>
            </w:pPr>
          </w:p>
          <w:p w14:paraId="00F2F0DE" w14:textId="77777777" w:rsidR="00FE0FE8" w:rsidRPr="00CD5522" w:rsidRDefault="00FE0FE8" w:rsidP="00F52387">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FUNCIONES</w:t>
            </w:r>
          </w:p>
        </w:tc>
      </w:tr>
      <w:tr w:rsidR="00FE0FE8" w:rsidRPr="004D4E2B" w14:paraId="023D8937" w14:textId="77777777" w:rsidTr="005D5DE8">
        <w:trPr>
          <w:cantSplit/>
          <w:trHeight w:val="1134"/>
        </w:trPr>
        <w:tc>
          <w:tcPr>
            <w:tcW w:w="1102" w:type="pct"/>
            <w:vMerge/>
            <w:shd w:val="clear" w:color="auto" w:fill="FFFFFF"/>
            <w:vAlign w:val="center"/>
          </w:tcPr>
          <w:p w14:paraId="765832BF" w14:textId="77777777" w:rsidR="00FE0FE8" w:rsidRPr="004D4E2B" w:rsidRDefault="00FE0FE8" w:rsidP="00AC5A4E">
            <w:pPr>
              <w:spacing w:after="0" w:line="240" w:lineRule="auto"/>
              <w:jc w:val="center"/>
              <w:rPr>
                <w:rFonts w:ascii="Gill Sans MT" w:eastAsia="Times New Roman" w:hAnsi="Gill Sans MT" w:cs="Arial"/>
                <w:b/>
                <w:sz w:val="24"/>
                <w:szCs w:val="24"/>
              </w:rPr>
            </w:pPr>
          </w:p>
        </w:tc>
        <w:tc>
          <w:tcPr>
            <w:tcW w:w="1356" w:type="pct"/>
            <w:gridSpan w:val="3"/>
            <w:vMerge w:val="restart"/>
            <w:vAlign w:val="center"/>
          </w:tcPr>
          <w:p w14:paraId="309FB4DF" w14:textId="77777777" w:rsidR="00FE0FE8" w:rsidRPr="00CD5522" w:rsidRDefault="00FE0FE8" w:rsidP="00221EB2">
            <w:pPr>
              <w:numPr>
                <w:ilvl w:val="0"/>
                <w:numId w:val="21"/>
              </w:numPr>
              <w:tabs>
                <w:tab w:val="left" w:pos="190"/>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Supervisar las acciones de abastecimiento, recepción, almacenamiento, control y manejo de inventario.</w:t>
            </w:r>
          </w:p>
          <w:p w14:paraId="79EA9451" w14:textId="77777777" w:rsidR="00FE0FE8" w:rsidRPr="00CD5522" w:rsidRDefault="00FE0FE8" w:rsidP="00221EB2">
            <w:pPr>
              <w:numPr>
                <w:ilvl w:val="0"/>
                <w:numId w:val="21"/>
              </w:numPr>
              <w:tabs>
                <w:tab w:val="left" w:pos="190"/>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Coordinar las acciones de ingreso del periodo o solicitud de suministro, aislamiento de los suministros, transporte y entrega.</w:t>
            </w:r>
          </w:p>
          <w:p w14:paraId="3748E84E" w14:textId="77777777" w:rsidR="00FE0FE8" w:rsidRPr="00CD5522" w:rsidRDefault="00FE0FE8" w:rsidP="00221EB2">
            <w:pPr>
              <w:numPr>
                <w:ilvl w:val="0"/>
                <w:numId w:val="21"/>
              </w:numPr>
              <w:tabs>
                <w:tab w:val="left" w:pos="190"/>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Supervisar servicios y necesidades de apoyo para las operaciones planificadas y esperadas. Tales como: instalaciones, información, medios de transporte, sistemas de comunicación y personal.</w:t>
            </w:r>
          </w:p>
          <w:p w14:paraId="0304BC00" w14:textId="77777777" w:rsidR="00FE0FE8" w:rsidRPr="00CD5522" w:rsidRDefault="00FE0FE8" w:rsidP="00221EB2">
            <w:pPr>
              <w:numPr>
                <w:ilvl w:val="0"/>
                <w:numId w:val="21"/>
              </w:numPr>
              <w:tabs>
                <w:tab w:val="left" w:pos="190"/>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Mantener un registro de actividades de esta sección e informar al comandante de incidente.</w:t>
            </w:r>
          </w:p>
        </w:tc>
        <w:tc>
          <w:tcPr>
            <w:tcW w:w="364" w:type="pct"/>
            <w:gridSpan w:val="2"/>
            <w:textDirection w:val="btLr"/>
            <w:vAlign w:val="center"/>
          </w:tcPr>
          <w:p w14:paraId="67AD004C" w14:textId="77777777" w:rsidR="00FE0FE8" w:rsidRPr="00CD5522" w:rsidRDefault="00FE0FE8" w:rsidP="00962DE4">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APROVISIONAMIENTO</w:t>
            </w:r>
          </w:p>
        </w:tc>
        <w:tc>
          <w:tcPr>
            <w:tcW w:w="2178" w:type="pct"/>
          </w:tcPr>
          <w:p w14:paraId="72F15B92" w14:textId="77777777" w:rsidR="00FE0FE8" w:rsidRPr="00CD5522" w:rsidRDefault="00FE0FE8" w:rsidP="00221EB2">
            <w:pPr>
              <w:numPr>
                <w:ilvl w:val="0"/>
                <w:numId w:val="22"/>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Identificar y adquirir los suministros que la entidad requiere para su operación.</w:t>
            </w:r>
          </w:p>
          <w:p w14:paraId="3052D977" w14:textId="77777777" w:rsidR="00FE0FE8" w:rsidRPr="00CD5522" w:rsidRDefault="00FE0FE8" w:rsidP="00221EB2">
            <w:pPr>
              <w:numPr>
                <w:ilvl w:val="0"/>
                <w:numId w:val="22"/>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Realizar las actividades necesarias para recibir todo tipo de suministró ya sea por préstamo, donación, compra o reintegro.</w:t>
            </w:r>
          </w:p>
          <w:p w14:paraId="756D7395" w14:textId="77777777" w:rsidR="00FE0FE8" w:rsidRPr="00CD5522" w:rsidRDefault="00FE0FE8" w:rsidP="00221EB2">
            <w:pPr>
              <w:numPr>
                <w:ilvl w:val="0"/>
                <w:numId w:val="22"/>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 xml:space="preserve"> Realizar todas las actividades necesarias para guardar y conservar suministros en condiciones óptimas de</w:t>
            </w:r>
            <w:r w:rsidR="0042504E" w:rsidRPr="00CD5522">
              <w:rPr>
                <w:rFonts w:ascii="Gill Sans MT" w:eastAsia="Times New Roman" w:hAnsi="Gill Sans MT" w:cs="Arial"/>
                <w:sz w:val="20"/>
                <w:szCs w:val="20"/>
              </w:rPr>
              <w:t xml:space="preserve"> </w:t>
            </w:r>
            <w:r w:rsidR="00411C7A" w:rsidRPr="00CD5522">
              <w:rPr>
                <w:rFonts w:ascii="Gill Sans MT" w:eastAsia="Times New Roman" w:hAnsi="Gill Sans MT" w:cs="Arial"/>
                <w:sz w:val="20"/>
                <w:szCs w:val="20"/>
              </w:rPr>
              <w:t>calidad</w:t>
            </w:r>
            <w:r w:rsidR="0042504E" w:rsidRPr="00CD5522">
              <w:rPr>
                <w:rFonts w:ascii="Gill Sans MT" w:eastAsia="Times New Roman" w:hAnsi="Gill Sans MT" w:cs="Arial"/>
                <w:sz w:val="20"/>
                <w:szCs w:val="20"/>
              </w:rPr>
              <w:t xml:space="preserve"> y distribución interna, </w:t>
            </w:r>
            <w:r w:rsidRPr="00CD5522">
              <w:rPr>
                <w:rFonts w:ascii="Gill Sans MT" w:eastAsia="Times New Roman" w:hAnsi="Gill Sans MT" w:cs="Arial"/>
                <w:sz w:val="20"/>
                <w:szCs w:val="20"/>
              </w:rPr>
              <w:t>desde que llegan hasta que se requieren por el cliente final.</w:t>
            </w:r>
          </w:p>
          <w:p w14:paraId="02F814AB" w14:textId="77777777" w:rsidR="00FE0FE8" w:rsidRPr="00CD5522" w:rsidRDefault="00FE0FE8" w:rsidP="00221EB2">
            <w:pPr>
              <w:numPr>
                <w:ilvl w:val="0"/>
                <w:numId w:val="22"/>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Asegurar la confiabilidad de las existencias de suministros.</w:t>
            </w:r>
          </w:p>
        </w:tc>
      </w:tr>
      <w:tr w:rsidR="00FE0FE8" w:rsidRPr="004D4E2B" w14:paraId="20CF94A2" w14:textId="77777777" w:rsidTr="005D5DE8">
        <w:trPr>
          <w:cantSplit/>
          <w:trHeight w:val="1134"/>
        </w:trPr>
        <w:tc>
          <w:tcPr>
            <w:tcW w:w="1102" w:type="pct"/>
            <w:vMerge/>
            <w:shd w:val="clear" w:color="auto" w:fill="FFFFFF"/>
          </w:tcPr>
          <w:p w14:paraId="0DC5B317" w14:textId="77777777" w:rsidR="00FE0FE8" w:rsidRPr="004D4E2B" w:rsidRDefault="00FE0FE8" w:rsidP="00962DE4">
            <w:pPr>
              <w:spacing w:after="0" w:line="240" w:lineRule="auto"/>
              <w:rPr>
                <w:rFonts w:ascii="Gill Sans MT" w:eastAsia="Times New Roman" w:hAnsi="Gill Sans MT" w:cs="Arial"/>
                <w:b/>
                <w:sz w:val="24"/>
                <w:szCs w:val="24"/>
              </w:rPr>
            </w:pPr>
          </w:p>
        </w:tc>
        <w:tc>
          <w:tcPr>
            <w:tcW w:w="1356" w:type="pct"/>
            <w:gridSpan w:val="3"/>
            <w:vMerge/>
          </w:tcPr>
          <w:p w14:paraId="747434FE" w14:textId="77777777" w:rsidR="00FE0FE8" w:rsidRPr="00CD5522" w:rsidRDefault="00FE0FE8" w:rsidP="00962DE4">
            <w:pPr>
              <w:spacing w:after="0" w:line="240" w:lineRule="auto"/>
              <w:jc w:val="both"/>
              <w:rPr>
                <w:rFonts w:ascii="Gill Sans MT" w:eastAsia="Times New Roman" w:hAnsi="Gill Sans MT" w:cs="Arial"/>
                <w:b/>
                <w:sz w:val="20"/>
                <w:szCs w:val="20"/>
              </w:rPr>
            </w:pPr>
          </w:p>
        </w:tc>
        <w:tc>
          <w:tcPr>
            <w:tcW w:w="364" w:type="pct"/>
            <w:gridSpan w:val="2"/>
            <w:textDirection w:val="btLr"/>
            <w:vAlign w:val="center"/>
          </w:tcPr>
          <w:p w14:paraId="2921DCF8" w14:textId="77777777" w:rsidR="00FE0FE8" w:rsidRPr="00CD5522" w:rsidRDefault="00FE0FE8" w:rsidP="00962DE4">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DISTRIBUCIÓN</w:t>
            </w:r>
          </w:p>
        </w:tc>
        <w:tc>
          <w:tcPr>
            <w:tcW w:w="2178" w:type="pct"/>
          </w:tcPr>
          <w:p w14:paraId="1326DEB4" w14:textId="77777777" w:rsidR="00FE0FE8" w:rsidRPr="00CD5522" w:rsidRDefault="00FE0FE8" w:rsidP="00221EB2">
            <w:pPr>
              <w:numPr>
                <w:ilvl w:val="0"/>
                <w:numId w:val="23"/>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Recibir, procesar y priorizar los pedidos de suministros y servicios para su posterior alistamiento o preparación.</w:t>
            </w:r>
          </w:p>
          <w:p w14:paraId="553A533D" w14:textId="77777777" w:rsidR="00FE0FE8" w:rsidRPr="00CD5522" w:rsidRDefault="00FE0FE8" w:rsidP="00221EB2">
            <w:pPr>
              <w:numPr>
                <w:ilvl w:val="0"/>
                <w:numId w:val="23"/>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Acondicionar de manera adecuada los suministros que satisfagan las necesidades de los clientes.</w:t>
            </w:r>
          </w:p>
          <w:p w14:paraId="39983FAD" w14:textId="77777777" w:rsidR="00FE0FE8" w:rsidRPr="00CD5522" w:rsidRDefault="00FE0FE8" w:rsidP="00221EB2">
            <w:pPr>
              <w:numPr>
                <w:ilvl w:val="0"/>
                <w:numId w:val="23"/>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 xml:space="preserve">Hacer llegar los suministros al sitio donde son necesarios. </w:t>
            </w:r>
          </w:p>
        </w:tc>
      </w:tr>
      <w:tr w:rsidR="00FE0FE8" w:rsidRPr="004D4E2B" w14:paraId="5808BEEC" w14:textId="77777777" w:rsidTr="005D5DE8">
        <w:trPr>
          <w:cantSplit/>
          <w:trHeight w:val="1134"/>
        </w:trPr>
        <w:tc>
          <w:tcPr>
            <w:tcW w:w="1102" w:type="pct"/>
            <w:vMerge/>
            <w:shd w:val="clear" w:color="auto" w:fill="FFFFFF"/>
          </w:tcPr>
          <w:p w14:paraId="5685DAF3" w14:textId="77777777" w:rsidR="00FE0FE8" w:rsidRPr="004D4E2B" w:rsidRDefault="00FE0FE8" w:rsidP="00962DE4">
            <w:pPr>
              <w:spacing w:after="0" w:line="240" w:lineRule="auto"/>
              <w:rPr>
                <w:rFonts w:ascii="Gill Sans MT" w:eastAsia="Times New Roman" w:hAnsi="Gill Sans MT" w:cs="Arial"/>
                <w:b/>
                <w:sz w:val="24"/>
                <w:szCs w:val="24"/>
              </w:rPr>
            </w:pPr>
          </w:p>
        </w:tc>
        <w:tc>
          <w:tcPr>
            <w:tcW w:w="1356" w:type="pct"/>
            <w:gridSpan w:val="3"/>
            <w:vMerge/>
          </w:tcPr>
          <w:p w14:paraId="682D7CC8" w14:textId="77777777" w:rsidR="00FE0FE8" w:rsidRPr="00CD5522" w:rsidRDefault="00FE0FE8" w:rsidP="00962DE4">
            <w:pPr>
              <w:spacing w:after="0" w:line="240" w:lineRule="auto"/>
              <w:jc w:val="both"/>
              <w:rPr>
                <w:rFonts w:ascii="Gill Sans MT" w:eastAsia="Times New Roman" w:hAnsi="Gill Sans MT" w:cs="Arial"/>
                <w:b/>
                <w:sz w:val="20"/>
                <w:szCs w:val="20"/>
              </w:rPr>
            </w:pPr>
          </w:p>
        </w:tc>
        <w:tc>
          <w:tcPr>
            <w:tcW w:w="364" w:type="pct"/>
            <w:gridSpan w:val="2"/>
            <w:textDirection w:val="btLr"/>
            <w:vAlign w:val="center"/>
          </w:tcPr>
          <w:p w14:paraId="34190310" w14:textId="77777777" w:rsidR="00FE0FE8" w:rsidRPr="00CD5522" w:rsidRDefault="00FE0FE8" w:rsidP="00962DE4">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SERVICIOS</w:t>
            </w:r>
          </w:p>
        </w:tc>
        <w:tc>
          <w:tcPr>
            <w:tcW w:w="2178" w:type="pct"/>
          </w:tcPr>
          <w:p w14:paraId="3E9740B3" w14:textId="77777777" w:rsidR="00FE0FE8" w:rsidRPr="00CD5522" w:rsidRDefault="00FE0FE8" w:rsidP="00221EB2">
            <w:pPr>
              <w:numPr>
                <w:ilvl w:val="0"/>
                <w:numId w:val="21"/>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Identificar los servicios y necesidades de apoyo para las operaciones planificadas y esperadas. Tales como: instalaciones, información, medios de transporte, sistemas de comunicación y personal.</w:t>
            </w:r>
          </w:p>
          <w:p w14:paraId="4B99DC3B" w14:textId="77777777" w:rsidR="00FE0FE8" w:rsidRPr="00CD5522" w:rsidRDefault="00FE0FE8" w:rsidP="00221EB2">
            <w:pPr>
              <w:numPr>
                <w:ilvl w:val="0"/>
                <w:numId w:val="24"/>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Determinar el nivel de servicios requeridos para apoyar las operaciones.</w:t>
            </w:r>
          </w:p>
          <w:p w14:paraId="68A2AF07" w14:textId="77777777" w:rsidR="00FE0FE8" w:rsidRPr="00CD5522" w:rsidRDefault="00FE0FE8" w:rsidP="00221EB2">
            <w:pPr>
              <w:numPr>
                <w:ilvl w:val="0"/>
                <w:numId w:val="24"/>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Revisar los planes de acción.</w:t>
            </w:r>
          </w:p>
          <w:p w14:paraId="44219974" w14:textId="77777777" w:rsidR="00FE0FE8" w:rsidRPr="00CD5522" w:rsidRDefault="00FE0FE8" w:rsidP="00221EB2">
            <w:pPr>
              <w:numPr>
                <w:ilvl w:val="0"/>
                <w:numId w:val="24"/>
              </w:numPr>
              <w:tabs>
                <w:tab w:val="left" w:pos="242"/>
              </w:tabs>
              <w:spacing w:after="0" w:line="240" w:lineRule="auto"/>
              <w:ind w:left="0" w:hanging="14"/>
              <w:jc w:val="both"/>
              <w:rPr>
                <w:rFonts w:ascii="Gill Sans MT" w:eastAsia="Times New Roman" w:hAnsi="Gill Sans MT" w:cs="Arial"/>
                <w:sz w:val="20"/>
                <w:szCs w:val="20"/>
              </w:rPr>
            </w:pPr>
            <w:r w:rsidRPr="00CD5522">
              <w:rPr>
                <w:rFonts w:ascii="Gill Sans MT" w:eastAsia="Times New Roman" w:hAnsi="Gill Sans MT" w:cs="Arial"/>
                <w:sz w:val="20"/>
                <w:szCs w:val="20"/>
              </w:rPr>
              <w:t>Notificar a la unidad de recursos acerca de las unidades de la sección de logística que sean activadas, incluyendo nombres y ubicaciones del personal asignado.</w:t>
            </w:r>
          </w:p>
        </w:tc>
      </w:tr>
    </w:tbl>
    <w:p w14:paraId="59A6E7A2" w14:textId="77777777" w:rsidR="005E138B" w:rsidRPr="004D4E2B" w:rsidRDefault="005E138B" w:rsidP="00FE0FE8">
      <w:pPr>
        <w:rPr>
          <w:rFonts w:ascii="Gill Sans MT" w:hAnsi="Gill Sans MT" w:cs="Arial"/>
          <w:b/>
          <w:color w:val="FF0000"/>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745"/>
        <w:gridCol w:w="2934"/>
        <w:gridCol w:w="696"/>
        <w:gridCol w:w="5245"/>
      </w:tblGrid>
      <w:tr w:rsidR="00FE0FE8" w:rsidRPr="004D4E2B" w14:paraId="149FE594" w14:textId="77777777" w:rsidTr="00086F9C">
        <w:trPr>
          <w:trHeight w:val="276"/>
        </w:trPr>
        <w:tc>
          <w:tcPr>
            <w:tcW w:w="387" w:type="pct"/>
            <w:vMerge w:val="restart"/>
            <w:shd w:val="clear" w:color="auto" w:fill="FFFFFF"/>
            <w:textDirection w:val="btLr"/>
            <w:vAlign w:val="center"/>
          </w:tcPr>
          <w:p w14:paraId="731128C3" w14:textId="77777777" w:rsidR="00FE0FE8" w:rsidRPr="00CD5522" w:rsidRDefault="00FE0FE8" w:rsidP="00086F9C">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SECCIÓN DE ADMINISTRACIÓN Y FINANZAS</w:t>
            </w:r>
          </w:p>
        </w:tc>
        <w:tc>
          <w:tcPr>
            <w:tcW w:w="4613" w:type="pct"/>
            <w:gridSpan w:val="3"/>
            <w:shd w:val="clear" w:color="auto" w:fill="000099"/>
            <w:vAlign w:val="center"/>
          </w:tcPr>
          <w:p w14:paraId="7455A4CB" w14:textId="77777777" w:rsidR="00FE0FE8" w:rsidRPr="00CD5522" w:rsidRDefault="00FE0FE8" w:rsidP="00086F9C">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STAFF GENERAL</w:t>
            </w:r>
          </w:p>
        </w:tc>
      </w:tr>
      <w:tr w:rsidR="00FE0FE8" w:rsidRPr="004D4E2B" w14:paraId="7CF33766" w14:textId="77777777" w:rsidTr="00086F9C">
        <w:trPr>
          <w:trHeight w:val="98"/>
        </w:trPr>
        <w:tc>
          <w:tcPr>
            <w:tcW w:w="387" w:type="pct"/>
            <w:vMerge/>
            <w:shd w:val="clear" w:color="auto" w:fill="FFFFFF"/>
            <w:textDirection w:val="btLr"/>
          </w:tcPr>
          <w:p w14:paraId="55370C8C" w14:textId="77777777" w:rsidR="00FE0FE8" w:rsidRPr="00CD5522" w:rsidRDefault="00FE0FE8" w:rsidP="00086F9C">
            <w:pPr>
              <w:spacing w:after="0" w:line="240" w:lineRule="auto"/>
              <w:ind w:left="113" w:right="113"/>
              <w:rPr>
                <w:rFonts w:ascii="Gill Sans MT" w:eastAsia="Times New Roman" w:hAnsi="Gill Sans MT" w:cs="Arial"/>
                <w:b/>
                <w:sz w:val="20"/>
                <w:szCs w:val="20"/>
              </w:rPr>
            </w:pPr>
          </w:p>
        </w:tc>
        <w:tc>
          <w:tcPr>
            <w:tcW w:w="1525" w:type="pct"/>
            <w:shd w:val="clear" w:color="auto" w:fill="000099"/>
          </w:tcPr>
          <w:p w14:paraId="3BE93006" w14:textId="77777777" w:rsidR="00FE0FE8" w:rsidRPr="00CD5522" w:rsidRDefault="00FE0FE8" w:rsidP="00086F9C">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JEFE DE SECCION</w:t>
            </w:r>
          </w:p>
        </w:tc>
        <w:tc>
          <w:tcPr>
            <w:tcW w:w="3088" w:type="pct"/>
            <w:gridSpan w:val="2"/>
            <w:shd w:val="clear" w:color="auto" w:fill="000099"/>
          </w:tcPr>
          <w:p w14:paraId="7BE435DC" w14:textId="77777777" w:rsidR="00FE0FE8" w:rsidRPr="00CD5522" w:rsidRDefault="00FE0FE8" w:rsidP="00086F9C">
            <w:pPr>
              <w:spacing w:after="0" w:line="240" w:lineRule="auto"/>
              <w:jc w:val="center"/>
              <w:rPr>
                <w:rFonts w:ascii="Gill Sans MT" w:eastAsia="Times New Roman" w:hAnsi="Gill Sans MT" w:cs="Arial"/>
                <w:b/>
                <w:color w:val="FFFFFF"/>
                <w:sz w:val="20"/>
                <w:szCs w:val="20"/>
              </w:rPr>
            </w:pPr>
            <w:r w:rsidRPr="00CD5522">
              <w:rPr>
                <w:rFonts w:ascii="Gill Sans MT" w:eastAsia="Times New Roman" w:hAnsi="Gill Sans MT" w:cs="Arial"/>
                <w:b/>
                <w:color w:val="FFFFFF"/>
                <w:sz w:val="20"/>
                <w:szCs w:val="20"/>
              </w:rPr>
              <w:t>FUNCIONES</w:t>
            </w:r>
          </w:p>
        </w:tc>
      </w:tr>
      <w:tr w:rsidR="00FE0FE8" w:rsidRPr="004D4E2B" w14:paraId="595EFF9E" w14:textId="77777777" w:rsidTr="00086F9C">
        <w:tc>
          <w:tcPr>
            <w:tcW w:w="387" w:type="pct"/>
            <w:vMerge/>
            <w:shd w:val="clear" w:color="auto" w:fill="FFFFFF"/>
            <w:textDirection w:val="btLr"/>
          </w:tcPr>
          <w:p w14:paraId="19A13546" w14:textId="77777777" w:rsidR="00FE0FE8" w:rsidRPr="00CD5522" w:rsidRDefault="00FE0FE8" w:rsidP="00086F9C">
            <w:pPr>
              <w:spacing w:after="0" w:line="240" w:lineRule="auto"/>
              <w:ind w:left="113" w:right="113"/>
              <w:rPr>
                <w:rFonts w:ascii="Gill Sans MT" w:eastAsia="Times New Roman" w:hAnsi="Gill Sans MT" w:cs="Arial"/>
                <w:b/>
                <w:sz w:val="20"/>
                <w:szCs w:val="20"/>
              </w:rPr>
            </w:pPr>
          </w:p>
        </w:tc>
        <w:tc>
          <w:tcPr>
            <w:tcW w:w="1525" w:type="pct"/>
            <w:vAlign w:val="center"/>
          </w:tcPr>
          <w:p w14:paraId="58858396" w14:textId="77777777" w:rsidR="00FE0FE8" w:rsidRPr="00CD5522" w:rsidRDefault="00FE0FE8" w:rsidP="00221EB2">
            <w:pPr>
              <w:numPr>
                <w:ilvl w:val="0"/>
                <w:numId w:val="20"/>
              </w:numPr>
              <w:tabs>
                <w:tab w:val="left" w:pos="106"/>
              </w:tabs>
              <w:spacing w:after="0" w:line="240" w:lineRule="auto"/>
              <w:ind w:left="0" w:hanging="36"/>
              <w:jc w:val="both"/>
              <w:rPr>
                <w:rFonts w:ascii="Gill Sans MT" w:eastAsia="Times New Roman" w:hAnsi="Gill Sans MT" w:cs="Arial"/>
                <w:sz w:val="20"/>
                <w:szCs w:val="20"/>
              </w:rPr>
            </w:pPr>
            <w:r w:rsidRPr="00CD5522">
              <w:rPr>
                <w:rFonts w:ascii="Gill Sans MT" w:eastAsia="Times New Roman" w:hAnsi="Gill Sans MT" w:cs="Arial"/>
                <w:sz w:val="20"/>
                <w:szCs w:val="20"/>
              </w:rPr>
              <w:t>Responsable de recopilar toda la información de los costos y de proporcionar presupuestos y recomendaciones de ahorros en el costo.</w:t>
            </w:r>
          </w:p>
          <w:p w14:paraId="1516046F" w14:textId="77777777" w:rsidR="00FE0FE8" w:rsidRPr="00CD5522" w:rsidRDefault="00FE0FE8" w:rsidP="00221EB2">
            <w:pPr>
              <w:numPr>
                <w:ilvl w:val="0"/>
                <w:numId w:val="20"/>
              </w:numPr>
              <w:tabs>
                <w:tab w:val="left" w:pos="106"/>
              </w:tabs>
              <w:spacing w:after="0" w:line="240" w:lineRule="auto"/>
              <w:ind w:left="0" w:hanging="36"/>
              <w:jc w:val="both"/>
              <w:rPr>
                <w:rFonts w:ascii="Gill Sans MT" w:eastAsia="Times New Roman" w:hAnsi="Gill Sans MT" w:cs="Arial"/>
                <w:sz w:val="20"/>
                <w:szCs w:val="20"/>
              </w:rPr>
            </w:pPr>
            <w:r w:rsidRPr="00CD5522">
              <w:rPr>
                <w:rFonts w:ascii="Gill Sans MT" w:eastAsia="Times New Roman" w:hAnsi="Gill Sans MT" w:cs="Arial"/>
                <w:sz w:val="20"/>
                <w:szCs w:val="20"/>
              </w:rPr>
              <w:t>Informar al comandante  de incidente de las acciones que se han realizado en esta sección.</w:t>
            </w:r>
          </w:p>
        </w:tc>
        <w:tc>
          <w:tcPr>
            <w:tcW w:w="362" w:type="pct"/>
            <w:textDirection w:val="btLr"/>
            <w:vAlign w:val="center"/>
          </w:tcPr>
          <w:p w14:paraId="08B4E23B" w14:textId="77777777" w:rsidR="00FE0FE8" w:rsidRPr="00CD5522" w:rsidRDefault="00FE0FE8" w:rsidP="00086F9C">
            <w:pPr>
              <w:spacing w:after="0" w:line="240" w:lineRule="auto"/>
              <w:ind w:left="113" w:right="113"/>
              <w:jc w:val="center"/>
              <w:rPr>
                <w:rFonts w:ascii="Gill Sans MT" w:eastAsia="Times New Roman" w:hAnsi="Gill Sans MT" w:cs="Arial"/>
                <w:b/>
                <w:sz w:val="20"/>
                <w:szCs w:val="20"/>
              </w:rPr>
            </w:pPr>
            <w:r w:rsidRPr="00CD5522">
              <w:rPr>
                <w:rFonts w:ascii="Gill Sans MT" w:eastAsia="Times New Roman" w:hAnsi="Gill Sans MT" w:cs="Arial"/>
                <w:b/>
                <w:sz w:val="20"/>
                <w:szCs w:val="20"/>
              </w:rPr>
              <w:t>COSTOS Y PRESUPUESTOS</w:t>
            </w:r>
          </w:p>
        </w:tc>
        <w:tc>
          <w:tcPr>
            <w:tcW w:w="2726" w:type="pct"/>
          </w:tcPr>
          <w:p w14:paraId="1E57A4FD" w14:textId="77777777" w:rsidR="00FE0FE8" w:rsidRPr="00CD5522" w:rsidRDefault="00FE0FE8" w:rsidP="00221EB2">
            <w:pPr>
              <w:numPr>
                <w:ilvl w:val="0"/>
                <w:numId w:val="13"/>
              </w:numPr>
              <w:tabs>
                <w:tab w:val="left" w:pos="192"/>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Es responsable de justificar, controlar y registrar todos los gastos y de mantener al día la documentación requerida para gestionar reembolsos.</w:t>
            </w:r>
          </w:p>
          <w:p w14:paraId="23613030" w14:textId="77777777" w:rsidR="00FE0FE8" w:rsidRPr="00CD5522" w:rsidRDefault="00FE0FE8" w:rsidP="00221EB2">
            <w:pPr>
              <w:numPr>
                <w:ilvl w:val="0"/>
                <w:numId w:val="13"/>
              </w:numPr>
              <w:tabs>
                <w:tab w:val="left" w:pos="192"/>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Desarrollar un plan operativo para el funcionamiento de las finanzas en el incidente.</w:t>
            </w:r>
          </w:p>
          <w:p w14:paraId="628276B4" w14:textId="77777777" w:rsidR="00FE0FE8" w:rsidRPr="00CD5522" w:rsidRDefault="00FE0FE8" w:rsidP="00221EB2">
            <w:pPr>
              <w:numPr>
                <w:ilvl w:val="0"/>
                <w:numId w:val="13"/>
              </w:numPr>
              <w:tabs>
                <w:tab w:val="left" w:pos="192"/>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Mantener contacto diario con las instituciones en lo que respecta a asuntos financieros.</w:t>
            </w:r>
          </w:p>
          <w:p w14:paraId="4210CC5B" w14:textId="77777777" w:rsidR="00FE0FE8" w:rsidRPr="00CD5522" w:rsidRDefault="00FE0FE8" w:rsidP="00221EB2">
            <w:pPr>
              <w:numPr>
                <w:ilvl w:val="0"/>
                <w:numId w:val="13"/>
              </w:numPr>
              <w:tabs>
                <w:tab w:val="left" w:pos="192"/>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Asegurar que todos los registros del tiempo del personal se</w:t>
            </w:r>
            <w:r w:rsidR="0042504E" w:rsidRPr="00CD5522">
              <w:rPr>
                <w:rFonts w:ascii="Gill Sans MT" w:eastAsia="Times New Roman" w:hAnsi="Gill Sans MT" w:cs="Arial"/>
                <w:sz w:val="20"/>
                <w:szCs w:val="20"/>
              </w:rPr>
              <w:t>an transmitidos a las instalaciones</w:t>
            </w:r>
            <w:r w:rsidRPr="00CD5522">
              <w:rPr>
                <w:rFonts w:ascii="Gill Sans MT" w:eastAsia="Times New Roman" w:hAnsi="Gill Sans MT" w:cs="Arial"/>
                <w:sz w:val="20"/>
                <w:szCs w:val="20"/>
              </w:rPr>
              <w:t xml:space="preserve"> de acuerdo a las normas establecidas.</w:t>
            </w:r>
          </w:p>
          <w:p w14:paraId="197C874B" w14:textId="77777777" w:rsidR="00FE0FE8" w:rsidRPr="00CD5522" w:rsidRDefault="00FE0FE8" w:rsidP="00221EB2">
            <w:pPr>
              <w:numPr>
                <w:ilvl w:val="0"/>
                <w:numId w:val="13"/>
              </w:numPr>
              <w:tabs>
                <w:tab w:val="left" w:pos="192"/>
              </w:tabs>
              <w:spacing w:after="0" w:line="240" w:lineRule="auto"/>
              <w:ind w:left="0" w:firstLine="0"/>
              <w:jc w:val="both"/>
              <w:rPr>
                <w:rFonts w:ascii="Gill Sans MT" w:eastAsia="Times New Roman" w:hAnsi="Gill Sans MT" w:cs="Arial"/>
                <w:sz w:val="20"/>
                <w:szCs w:val="20"/>
              </w:rPr>
            </w:pPr>
            <w:r w:rsidRPr="00CD5522">
              <w:rPr>
                <w:rFonts w:ascii="Gill Sans MT" w:eastAsia="Times New Roman" w:hAnsi="Gill Sans MT" w:cs="Arial"/>
                <w:sz w:val="20"/>
                <w:szCs w:val="20"/>
              </w:rPr>
              <w:t>Informar al personal administrativo sobre todo asunto de manejo de negocios del incidente que requiera atención y proporcionales el seguimiento antes de dejar el incidente.</w:t>
            </w:r>
          </w:p>
        </w:tc>
      </w:tr>
    </w:tbl>
    <w:p w14:paraId="2C813328" w14:textId="77777777" w:rsidR="004D2C49" w:rsidRDefault="004D2C49" w:rsidP="00FE0FE8">
      <w:pPr>
        <w:spacing w:after="0" w:line="240" w:lineRule="auto"/>
        <w:jc w:val="both"/>
        <w:rPr>
          <w:rFonts w:ascii="Gill Sans MT" w:hAnsi="Gill Sans MT" w:cs="Arial"/>
          <w:b/>
          <w:color w:val="FF0000"/>
          <w:sz w:val="24"/>
          <w:szCs w:val="24"/>
        </w:rPr>
      </w:pPr>
    </w:p>
    <w:p w14:paraId="59875E17" w14:textId="77777777" w:rsidR="00CD5522" w:rsidRDefault="00CD5522" w:rsidP="00FE0FE8">
      <w:pPr>
        <w:spacing w:after="0" w:line="240" w:lineRule="auto"/>
        <w:jc w:val="both"/>
        <w:rPr>
          <w:rFonts w:ascii="Gill Sans MT" w:hAnsi="Gill Sans MT" w:cs="Arial"/>
          <w:b/>
          <w:color w:val="FF0000"/>
          <w:sz w:val="24"/>
          <w:szCs w:val="24"/>
        </w:rPr>
      </w:pPr>
    </w:p>
    <w:p w14:paraId="39317D82" w14:textId="77777777" w:rsidR="00CD5522" w:rsidRDefault="00CD5522" w:rsidP="00FE0FE8">
      <w:pPr>
        <w:spacing w:after="0" w:line="240" w:lineRule="auto"/>
        <w:jc w:val="both"/>
        <w:rPr>
          <w:rFonts w:ascii="Gill Sans MT" w:hAnsi="Gill Sans MT" w:cs="Arial"/>
          <w:b/>
          <w:color w:val="FF0000"/>
          <w:sz w:val="24"/>
          <w:szCs w:val="24"/>
        </w:rPr>
      </w:pPr>
    </w:p>
    <w:p w14:paraId="3AA8C64F" w14:textId="77777777" w:rsidR="00CD5522" w:rsidRDefault="00CD5522" w:rsidP="00FE0FE8">
      <w:pPr>
        <w:spacing w:after="0" w:line="240" w:lineRule="auto"/>
        <w:jc w:val="both"/>
        <w:rPr>
          <w:rFonts w:ascii="Gill Sans MT" w:hAnsi="Gill Sans MT" w:cs="Arial"/>
          <w:b/>
          <w:color w:val="FF0000"/>
          <w:sz w:val="24"/>
          <w:szCs w:val="24"/>
        </w:rPr>
      </w:pPr>
    </w:p>
    <w:p w14:paraId="77CC959E" w14:textId="77777777" w:rsidR="00CD5522" w:rsidRDefault="00CD5522" w:rsidP="00FE0FE8">
      <w:pPr>
        <w:spacing w:after="0" w:line="240" w:lineRule="auto"/>
        <w:jc w:val="both"/>
        <w:rPr>
          <w:rFonts w:ascii="Gill Sans MT" w:hAnsi="Gill Sans MT" w:cs="Arial"/>
          <w:b/>
          <w:color w:val="FF0000"/>
          <w:sz w:val="24"/>
          <w:szCs w:val="24"/>
        </w:rPr>
      </w:pPr>
    </w:p>
    <w:p w14:paraId="7E94D531" w14:textId="77777777" w:rsidR="00CD5522" w:rsidRDefault="00CD5522" w:rsidP="00FE0FE8">
      <w:pPr>
        <w:spacing w:after="0" w:line="240" w:lineRule="auto"/>
        <w:jc w:val="both"/>
        <w:rPr>
          <w:rFonts w:ascii="Gill Sans MT" w:hAnsi="Gill Sans MT" w:cs="Arial"/>
          <w:b/>
          <w:color w:val="FF0000"/>
          <w:sz w:val="24"/>
          <w:szCs w:val="24"/>
        </w:rPr>
      </w:pPr>
    </w:p>
    <w:p w14:paraId="2EC3B050" w14:textId="77777777" w:rsidR="00CD5522" w:rsidRDefault="00CD5522" w:rsidP="00FE0FE8">
      <w:pPr>
        <w:spacing w:after="0" w:line="240" w:lineRule="auto"/>
        <w:jc w:val="both"/>
        <w:rPr>
          <w:rFonts w:ascii="Gill Sans MT" w:hAnsi="Gill Sans MT" w:cs="Arial"/>
          <w:b/>
          <w:color w:val="FF0000"/>
          <w:sz w:val="24"/>
          <w:szCs w:val="24"/>
        </w:rPr>
      </w:pPr>
    </w:p>
    <w:p w14:paraId="244FBC1D" w14:textId="77777777" w:rsidR="00CD5522" w:rsidRDefault="00CD5522" w:rsidP="00FE0FE8">
      <w:pPr>
        <w:spacing w:after="0" w:line="240" w:lineRule="auto"/>
        <w:jc w:val="both"/>
        <w:rPr>
          <w:rFonts w:ascii="Gill Sans MT" w:hAnsi="Gill Sans MT" w:cs="Arial"/>
          <w:b/>
          <w:color w:val="FF0000"/>
          <w:sz w:val="24"/>
          <w:szCs w:val="24"/>
        </w:rPr>
      </w:pPr>
    </w:p>
    <w:p w14:paraId="21F07037" w14:textId="77777777" w:rsidR="00CD5522" w:rsidRDefault="00CD5522" w:rsidP="00FE0FE8">
      <w:pPr>
        <w:spacing w:after="0" w:line="240" w:lineRule="auto"/>
        <w:jc w:val="both"/>
        <w:rPr>
          <w:rFonts w:ascii="Gill Sans MT" w:hAnsi="Gill Sans MT" w:cs="Arial"/>
          <w:b/>
          <w:color w:val="FF0000"/>
          <w:sz w:val="24"/>
          <w:szCs w:val="24"/>
        </w:rPr>
      </w:pPr>
    </w:p>
    <w:p w14:paraId="200DB2FE" w14:textId="77777777" w:rsidR="00CD5522" w:rsidRDefault="00CD5522" w:rsidP="00FE0FE8">
      <w:pPr>
        <w:spacing w:after="0" w:line="240" w:lineRule="auto"/>
        <w:jc w:val="both"/>
        <w:rPr>
          <w:rFonts w:ascii="Gill Sans MT" w:hAnsi="Gill Sans MT" w:cs="Arial"/>
          <w:b/>
          <w:color w:val="FF0000"/>
          <w:sz w:val="24"/>
          <w:szCs w:val="24"/>
        </w:rPr>
      </w:pPr>
    </w:p>
    <w:p w14:paraId="489878EA" w14:textId="77777777" w:rsidR="00CD5522" w:rsidRDefault="00CD5522" w:rsidP="00FE0FE8">
      <w:pPr>
        <w:spacing w:after="0" w:line="240" w:lineRule="auto"/>
        <w:jc w:val="both"/>
        <w:rPr>
          <w:rFonts w:ascii="Gill Sans MT" w:hAnsi="Gill Sans MT" w:cs="Arial"/>
          <w:b/>
          <w:color w:val="FF0000"/>
          <w:sz w:val="24"/>
          <w:szCs w:val="24"/>
        </w:rPr>
      </w:pPr>
    </w:p>
    <w:p w14:paraId="1C637D28" w14:textId="77777777" w:rsidR="00CD5522" w:rsidRPr="004D4E2B" w:rsidRDefault="00CD5522" w:rsidP="00FE0FE8">
      <w:pPr>
        <w:spacing w:after="0" w:line="240" w:lineRule="auto"/>
        <w:jc w:val="both"/>
        <w:rPr>
          <w:rFonts w:ascii="Gill Sans MT" w:hAnsi="Gill Sans MT" w:cs="Arial"/>
          <w:b/>
          <w:color w:val="FF0000"/>
          <w:sz w:val="24"/>
          <w:szCs w:val="24"/>
        </w:rPr>
      </w:pPr>
    </w:p>
    <w:p w14:paraId="73944870" w14:textId="77777777" w:rsidR="00E73456" w:rsidRPr="004D4E2B" w:rsidRDefault="00271B4B" w:rsidP="00221EB2">
      <w:pPr>
        <w:pStyle w:val="Prrafodelista"/>
        <w:numPr>
          <w:ilvl w:val="0"/>
          <w:numId w:val="35"/>
        </w:numPr>
        <w:autoSpaceDE w:val="0"/>
        <w:autoSpaceDN w:val="0"/>
        <w:adjustRightInd w:val="0"/>
        <w:spacing w:after="0" w:line="240" w:lineRule="auto"/>
        <w:ind w:left="426"/>
        <w:jc w:val="center"/>
        <w:outlineLvl w:val="0"/>
        <w:rPr>
          <w:rFonts w:ascii="Gill Sans MT" w:hAnsi="Gill Sans MT" w:cs="Arial"/>
          <w:b/>
          <w:sz w:val="24"/>
          <w:szCs w:val="24"/>
          <w:lang w:val="es-CO"/>
        </w:rPr>
      </w:pPr>
      <w:bookmarkStart w:id="28" w:name="_Toc395704542"/>
      <w:r w:rsidRPr="004D4E2B">
        <w:rPr>
          <w:rFonts w:ascii="Gill Sans MT" w:hAnsi="Gill Sans MT" w:cs="Arial"/>
          <w:b/>
          <w:sz w:val="24"/>
          <w:szCs w:val="24"/>
          <w:lang w:val="es-CO"/>
        </w:rPr>
        <w:t>PLANES DE ACCIÓN</w:t>
      </w:r>
      <w:bookmarkEnd w:id="28"/>
    </w:p>
    <w:p w14:paraId="1AABF8C3" w14:textId="77777777" w:rsidR="00702A6C" w:rsidRPr="004D4E2B" w:rsidRDefault="00702A6C" w:rsidP="00E54FC5">
      <w:pPr>
        <w:autoSpaceDE w:val="0"/>
        <w:autoSpaceDN w:val="0"/>
        <w:adjustRightInd w:val="0"/>
        <w:spacing w:after="0" w:line="240" w:lineRule="auto"/>
        <w:jc w:val="both"/>
        <w:rPr>
          <w:rFonts w:ascii="Gill Sans MT" w:hAnsi="Gill Sans MT" w:cs="Arial"/>
          <w:sz w:val="24"/>
          <w:szCs w:val="24"/>
          <w:lang w:val="es-CO"/>
        </w:rPr>
      </w:pPr>
    </w:p>
    <w:p w14:paraId="5272FEEC" w14:textId="77777777" w:rsidR="00702A6C" w:rsidRPr="004D4E2B" w:rsidRDefault="00FD5AC8" w:rsidP="00FD5AC8">
      <w:pPr>
        <w:autoSpaceDE w:val="0"/>
        <w:autoSpaceDN w:val="0"/>
        <w:adjustRightInd w:val="0"/>
        <w:spacing w:after="0" w:line="240" w:lineRule="auto"/>
        <w:jc w:val="both"/>
        <w:rPr>
          <w:rFonts w:ascii="Gill Sans MT" w:hAnsi="Gill Sans MT" w:cs="Arial"/>
          <w:sz w:val="24"/>
          <w:szCs w:val="24"/>
          <w:lang w:val="es-CO"/>
        </w:rPr>
      </w:pPr>
      <w:r w:rsidRPr="004D4E2B">
        <w:rPr>
          <w:rFonts w:ascii="Gill Sans MT" w:hAnsi="Gill Sans MT" w:cs="Arial"/>
          <w:sz w:val="24"/>
          <w:szCs w:val="24"/>
          <w:lang w:val="es-CO"/>
        </w:rPr>
        <w:t xml:space="preserve">En los Planes de Acción se definen las metas, objetivos, procesos y procedimientos a desarrollar por un incidente o emergencia </w:t>
      </w:r>
      <w:r w:rsidR="00085B6A" w:rsidRPr="004D4E2B">
        <w:rPr>
          <w:rFonts w:ascii="Gill Sans MT" w:hAnsi="Gill Sans MT" w:cs="Arial"/>
          <w:sz w:val="24"/>
          <w:szCs w:val="24"/>
          <w:lang w:val="es-CO"/>
        </w:rPr>
        <w:t>específica</w:t>
      </w:r>
      <w:r w:rsidRPr="004D4E2B">
        <w:rPr>
          <w:rFonts w:ascii="Gill Sans MT" w:hAnsi="Gill Sans MT" w:cs="Arial"/>
          <w:sz w:val="24"/>
          <w:szCs w:val="24"/>
          <w:lang w:val="es-CO"/>
        </w:rPr>
        <w:t>, en un periodo específico, determinando los recursos, suministros y servicios a utilizar y los responsables de cada</w:t>
      </w:r>
      <w:r w:rsidR="005C11EC" w:rsidRPr="004D4E2B">
        <w:rPr>
          <w:rFonts w:ascii="Gill Sans MT" w:hAnsi="Gill Sans MT" w:cs="Arial"/>
          <w:sz w:val="24"/>
          <w:szCs w:val="24"/>
          <w:lang w:val="es-CO"/>
        </w:rPr>
        <w:t xml:space="preserve"> </w:t>
      </w:r>
      <w:r w:rsidRPr="004D4E2B">
        <w:rPr>
          <w:rFonts w:ascii="Gill Sans MT" w:hAnsi="Gill Sans MT" w:cs="Arial"/>
          <w:sz w:val="24"/>
          <w:szCs w:val="24"/>
          <w:lang w:val="es-CO"/>
        </w:rPr>
        <w:t xml:space="preserve">acción. Cada Plan debe contener los siguientes aspectos: </w:t>
      </w:r>
    </w:p>
    <w:p w14:paraId="20AA7269" w14:textId="77777777" w:rsidR="00BC0F0F" w:rsidRPr="004D4E2B" w:rsidRDefault="00BC0F0F" w:rsidP="00FD5AC8">
      <w:pPr>
        <w:autoSpaceDE w:val="0"/>
        <w:autoSpaceDN w:val="0"/>
        <w:adjustRightInd w:val="0"/>
        <w:spacing w:after="0" w:line="240" w:lineRule="auto"/>
        <w:jc w:val="both"/>
        <w:rPr>
          <w:rFonts w:ascii="Gill Sans MT" w:hAnsi="Gill Sans MT" w:cs="Arial"/>
          <w:sz w:val="24"/>
          <w:szCs w:val="24"/>
          <w:lang w:val="es-CO"/>
        </w:rPr>
      </w:pPr>
    </w:p>
    <w:p w14:paraId="45F3F558" w14:textId="77777777" w:rsidR="00BC0F0F" w:rsidRPr="004D4E2B" w:rsidRDefault="00BC0F0F" w:rsidP="00BC0F0F">
      <w:pPr>
        <w:pStyle w:val="Prrafodelista"/>
        <w:numPr>
          <w:ilvl w:val="1"/>
          <w:numId w:val="35"/>
        </w:numPr>
        <w:autoSpaceDE w:val="0"/>
        <w:autoSpaceDN w:val="0"/>
        <w:adjustRightInd w:val="0"/>
        <w:spacing w:after="0" w:line="240" w:lineRule="auto"/>
        <w:ind w:left="426" w:hanging="437"/>
        <w:jc w:val="both"/>
        <w:rPr>
          <w:rFonts w:ascii="Gill Sans MT" w:hAnsi="Gill Sans MT" w:cs="Arial"/>
          <w:b/>
          <w:sz w:val="24"/>
          <w:szCs w:val="24"/>
          <w:lang w:val="es-CO"/>
        </w:rPr>
      </w:pPr>
      <w:r w:rsidRPr="004D4E2B">
        <w:rPr>
          <w:rFonts w:ascii="Gill Sans MT" w:hAnsi="Gill Sans MT" w:cs="Arial"/>
          <w:b/>
          <w:sz w:val="24"/>
          <w:szCs w:val="24"/>
          <w:lang w:val="es-CO"/>
        </w:rPr>
        <w:t>PLAN GENERAL – JEFE DE EMERGENCIAS</w:t>
      </w:r>
    </w:p>
    <w:p w14:paraId="3B180A95" w14:textId="77777777" w:rsidR="00BC0F0F" w:rsidRPr="004D4E2B" w:rsidRDefault="00BC0F0F" w:rsidP="00BC0F0F">
      <w:pPr>
        <w:pStyle w:val="Prrafodelista"/>
        <w:autoSpaceDE w:val="0"/>
        <w:autoSpaceDN w:val="0"/>
        <w:adjustRightInd w:val="0"/>
        <w:spacing w:after="0" w:line="240" w:lineRule="auto"/>
        <w:ind w:left="426"/>
        <w:jc w:val="both"/>
        <w:rPr>
          <w:rFonts w:ascii="Gill Sans MT" w:hAnsi="Gill Sans MT" w:cs="Arial"/>
          <w:b/>
          <w:sz w:val="24"/>
          <w:szCs w:val="24"/>
          <w:lang w:val="es-CO"/>
        </w:rPr>
      </w:pPr>
    </w:p>
    <w:p w14:paraId="245AD943" w14:textId="77777777" w:rsidR="00BC0F0F" w:rsidRPr="004D4E2B" w:rsidRDefault="00BC0F0F" w:rsidP="004D2C49">
      <w:pPr>
        <w:pStyle w:val="Prrafodelista"/>
        <w:autoSpaceDE w:val="0"/>
        <w:autoSpaceDN w:val="0"/>
        <w:adjustRightInd w:val="0"/>
        <w:spacing w:after="0" w:line="240" w:lineRule="auto"/>
        <w:ind w:left="0"/>
        <w:jc w:val="both"/>
        <w:rPr>
          <w:rFonts w:ascii="Gill Sans MT" w:hAnsi="Gill Sans MT" w:cs="Arial"/>
          <w:sz w:val="24"/>
          <w:szCs w:val="24"/>
          <w:lang w:val="es-CO"/>
        </w:rPr>
      </w:pPr>
      <w:r w:rsidRPr="004D4E2B">
        <w:rPr>
          <w:rFonts w:ascii="Gill Sans MT" w:hAnsi="Gill Sans MT" w:cs="Arial"/>
          <w:sz w:val="24"/>
          <w:szCs w:val="24"/>
          <w:lang w:val="es-CO"/>
        </w:rPr>
        <w:t xml:space="preserve">El jefe de emergencias es aquel que debe coordinar junto a la brigada la ejecución de los diferentes planes de </w:t>
      </w:r>
      <w:r w:rsidR="00180A3E" w:rsidRPr="004D4E2B">
        <w:rPr>
          <w:rFonts w:ascii="Gill Sans MT" w:hAnsi="Gill Sans MT" w:cs="Arial"/>
          <w:sz w:val="24"/>
          <w:szCs w:val="24"/>
          <w:lang w:val="es-CO"/>
        </w:rPr>
        <w:t>acción</w:t>
      </w:r>
      <w:r w:rsidRPr="004D4E2B">
        <w:rPr>
          <w:rFonts w:ascii="Gill Sans MT" w:hAnsi="Gill Sans MT" w:cs="Arial"/>
          <w:sz w:val="24"/>
          <w:szCs w:val="24"/>
          <w:lang w:val="es-CO"/>
        </w:rPr>
        <w:t xml:space="preserve"> y disponer de los recursos necesarios para que se puedan ejecutar a cabalidad</w:t>
      </w:r>
      <w:r w:rsidR="004D2C49" w:rsidRPr="004D4E2B">
        <w:rPr>
          <w:rFonts w:ascii="Gill Sans MT" w:hAnsi="Gill Sans MT" w:cs="Arial"/>
          <w:sz w:val="24"/>
          <w:szCs w:val="24"/>
          <w:lang w:val="es-CO"/>
        </w:rPr>
        <w:t xml:space="preserve">, encargarse de </w:t>
      </w:r>
      <w:r w:rsidR="00180A3E" w:rsidRPr="004D4E2B">
        <w:rPr>
          <w:rFonts w:ascii="Gill Sans MT" w:hAnsi="Gill Sans MT" w:cs="Arial"/>
          <w:sz w:val="24"/>
          <w:szCs w:val="24"/>
          <w:lang w:val="es-CO"/>
        </w:rPr>
        <w:t xml:space="preserve">planear y </w:t>
      </w:r>
      <w:r w:rsidR="004D2C49" w:rsidRPr="004D4E2B">
        <w:rPr>
          <w:rFonts w:ascii="Gill Sans MT" w:hAnsi="Gill Sans MT" w:cs="Arial"/>
          <w:sz w:val="24"/>
          <w:szCs w:val="24"/>
          <w:lang w:val="es-CO"/>
        </w:rPr>
        <w:t>coordinar la preparación de cada uno de los integrantes de la brigada.</w:t>
      </w:r>
    </w:p>
    <w:p w14:paraId="4C4D9EBB" w14:textId="77777777" w:rsidR="00242024" w:rsidRPr="004D4E2B" w:rsidRDefault="00242024" w:rsidP="00FD5AC8">
      <w:pPr>
        <w:autoSpaceDE w:val="0"/>
        <w:autoSpaceDN w:val="0"/>
        <w:adjustRightInd w:val="0"/>
        <w:spacing w:after="0" w:line="240" w:lineRule="auto"/>
        <w:jc w:val="both"/>
        <w:rPr>
          <w:rFonts w:ascii="Gill Sans MT" w:hAnsi="Gill Sans MT" w:cs="Arial"/>
          <w:sz w:val="24"/>
          <w:szCs w:val="24"/>
          <w:lang w:val="es-CO"/>
        </w:rPr>
      </w:pPr>
    </w:p>
    <w:p w14:paraId="58CF3909" w14:textId="77777777" w:rsidR="002F23DE" w:rsidRPr="004D4E2B" w:rsidRDefault="00DF65DA" w:rsidP="00221EB2">
      <w:pPr>
        <w:pStyle w:val="Prrafodelista"/>
        <w:numPr>
          <w:ilvl w:val="1"/>
          <w:numId w:val="35"/>
        </w:numPr>
        <w:tabs>
          <w:tab w:val="left" w:pos="426"/>
        </w:tabs>
        <w:autoSpaceDE w:val="0"/>
        <w:autoSpaceDN w:val="0"/>
        <w:adjustRightInd w:val="0"/>
        <w:spacing w:after="0" w:line="240" w:lineRule="auto"/>
        <w:ind w:left="0" w:firstLine="0"/>
        <w:jc w:val="both"/>
        <w:outlineLvl w:val="1"/>
        <w:rPr>
          <w:rFonts w:ascii="Gill Sans MT" w:hAnsi="Gill Sans MT" w:cs="Arial"/>
          <w:b/>
          <w:sz w:val="24"/>
          <w:szCs w:val="24"/>
          <w:lang w:val="es-CO"/>
        </w:rPr>
      </w:pPr>
      <w:bookmarkStart w:id="29" w:name="_Toc395704543"/>
      <w:r w:rsidRPr="004D4E2B">
        <w:rPr>
          <w:rFonts w:ascii="Gill Sans MT" w:hAnsi="Gill Sans MT" w:cs="Arial"/>
          <w:b/>
          <w:sz w:val="24"/>
          <w:szCs w:val="24"/>
          <w:lang w:val="es-CO"/>
        </w:rPr>
        <w:t>PLAN DE VIGILANCIA</w:t>
      </w:r>
      <w:r w:rsidR="00B1561C" w:rsidRPr="004D4E2B">
        <w:rPr>
          <w:rFonts w:ascii="Gill Sans MT" w:hAnsi="Gill Sans MT" w:cs="Arial"/>
          <w:b/>
          <w:sz w:val="24"/>
          <w:szCs w:val="24"/>
          <w:lang w:val="es-CO"/>
        </w:rPr>
        <w:t xml:space="preserve"> Y</w:t>
      </w:r>
      <w:r w:rsidRPr="004D4E2B">
        <w:rPr>
          <w:rFonts w:ascii="Gill Sans MT" w:hAnsi="Gill Sans MT" w:cs="Arial"/>
          <w:b/>
          <w:sz w:val="24"/>
          <w:szCs w:val="24"/>
          <w:lang w:val="es-CO"/>
        </w:rPr>
        <w:t xml:space="preserve"> SEGURIDAD</w:t>
      </w:r>
      <w:r w:rsidR="00B1561C" w:rsidRPr="004D4E2B">
        <w:rPr>
          <w:rFonts w:ascii="Gill Sans MT" w:hAnsi="Gill Sans MT" w:cs="Arial"/>
          <w:b/>
          <w:sz w:val="24"/>
          <w:szCs w:val="24"/>
          <w:lang w:val="es-CO"/>
        </w:rPr>
        <w:t>.</w:t>
      </w:r>
      <w:bookmarkEnd w:id="29"/>
    </w:p>
    <w:p w14:paraId="20CBE497" w14:textId="77777777" w:rsidR="00865C51" w:rsidRPr="004D4E2B" w:rsidRDefault="00865C51" w:rsidP="00F276F9">
      <w:pPr>
        <w:autoSpaceDE w:val="0"/>
        <w:autoSpaceDN w:val="0"/>
        <w:adjustRightInd w:val="0"/>
        <w:spacing w:after="0" w:line="240" w:lineRule="auto"/>
        <w:jc w:val="both"/>
        <w:rPr>
          <w:rFonts w:ascii="Gill Sans MT" w:hAnsi="Gill Sans MT" w:cs="Arial"/>
          <w:color w:val="FF0000"/>
          <w:sz w:val="24"/>
          <w:szCs w:val="24"/>
          <w:lang w:val="es-CO"/>
        </w:rPr>
      </w:pPr>
    </w:p>
    <w:p w14:paraId="6B288736" w14:textId="537C990C" w:rsidR="005E138B" w:rsidRDefault="00D2168D" w:rsidP="002800C2">
      <w:pPr>
        <w:autoSpaceDE w:val="0"/>
        <w:autoSpaceDN w:val="0"/>
        <w:adjustRightInd w:val="0"/>
        <w:spacing w:after="0" w:line="240" w:lineRule="auto"/>
        <w:jc w:val="both"/>
        <w:rPr>
          <w:rFonts w:ascii="Gill Sans MT" w:hAnsi="Gill Sans MT" w:cs="Arial"/>
          <w:sz w:val="24"/>
          <w:szCs w:val="24"/>
          <w:lang w:val="es-CO"/>
        </w:rPr>
      </w:pPr>
      <w:r>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BB1A30" w:rsidRPr="004D4E2B">
        <w:rPr>
          <w:rFonts w:ascii="Gill Sans MT" w:hAnsi="Gill Sans MT" w:cs="Arial"/>
          <w:sz w:val="24"/>
          <w:szCs w:val="24"/>
          <w:lang w:val="es-CO"/>
        </w:rPr>
        <w:t xml:space="preserve"> cuenta con personal de seguridad privada para las instalaciones.</w:t>
      </w:r>
    </w:p>
    <w:p w14:paraId="0CD81E54" w14:textId="77777777" w:rsidR="005E138B" w:rsidRDefault="005E138B" w:rsidP="00B62C35">
      <w:pPr>
        <w:spacing w:after="0" w:line="240" w:lineRule="auto"/>
        <w:rPr>
          <w:rFonts w:ascii="Gill Sans MT" w:hAnsi="Gill Sans MT" w:cs="Arial"/>
          <w:sz w:val="24"/>
          <w:szCs w:val="24"/>
          <w:lang w:val="es-CO"/>
        </w:rPr>
      </w:pPr>
    </w:p>
    <w:p w14:paraId="5A102BCB" w14:textId="77777777" w:rsidR="005E138B" w:rsidRPr="004D4E2B" w:rsidRDefault="005E138B" w:rsidP="00B62C35">
      <w:pPr>
        <w:spacing w:after="0" w:line="240" w:lineRule="auto"/>
        <w:rPr>
          <w:rFonts w:ascii="Gill Sans MT" w:hAnsi="Gill Sans MT" w:cs="Arial"/>
          <w:sz w:val="24"/>
          <w:szCs w:val="24"/>
          <w:lang w:val="es-CO"/>
        </w:rPr>
      </w:pPr>
    </w:p>
    <w:p w14:paraId="396CFC30" w14:textId="77777777" w:rsidR="001F278E" w:rsidRPr="004D4E2B" w:rsidRDefault="009347C4" w:rsidP="00F276F9">
      <w:pPr>
        <w:pStyle w:val="Descripcin"/>
        <w:rPr>
          <w:rFonts w:ascii="Gill Sans MT" w:hAnsi="Gill Sans MT" w:cs="Arial"/>
          <w:i w:val="0"/>
          <w:szCs w:val="24"/>
          <w:lang w:val="es-CO"/>
        </w:rPr>
      </w:pPr>
      <w:bookmarkStart w:id="30" w:name="_Toc324779258"/>
      <w:bookmarkStart w:id="31" w:name="_Toc383465348"/>
      <w:r w:rsidRPr="004D4E2B">
        <w:rPr>
          <w:rFonts w:ascii="Gill Sans MT" w:hAnsi="Gill Sans MT" w:cs="Arial"/>
          <w:i w:val="0"/>
          <w:szCs w:val="24"/>
        </w:rPr>
        <w:t xml:space="preserve">Tabla </w:t>
      </w:r>
      <w:r w:rsidR="00B01965" w:rsidRPr="004D4E2B">
        <w:rPr>
          <w:rFonts w:ascii="Gill Sans MT" w:hAnsi="Gill Sans MT" w:cs="Arial"/>
          <w:i w:val="0"/>
          <w:szCs w:val="24"/>
        </w:rPr>
        <w:fldChar w:fldCharType="begin"/>
      </w:r>
      <w:r w:rsidRPr="004D4E2B">
        <w:rPr>
          <w:rFonts w:ascii="Gill Sans MT" w:hAnsi="Gill Sans MT" w:cs="Arial"/>
          <w:i w:val="0"/>
          <w:szCs w:val="24"/>
        </w:rPr>
        <w:instrText xml:space="preserve"> SEQ Tabla \* ARABIC </w:instrText>
      </w:r>
      <w:r w:rsidR="00B01965" w:rsidRPr="004D4E2B">
        <w:rPr>
          <w:rFonts w:ascii="Gill Sans MT" w:hAnsi="Gill Sans MT" w:cs="Arial"/>
          <w:i w:val="0"/>
          <w:szCs w:val="24"/>
        </w:rPr>
        <w:fldChar w:fldCharType="separate"/>
      </w:r>
      <w:r w:rsidR="005859D3">
        <w:rPr>
          <w:rFonts w:ascii="Gill Sans MT" w:hAnsi="Gill Sans MT" w:cs="Arial"/>
          <w:i w:val="0"/>
          <w:noProof/>
          <w:szCs w:val="24"/>
        </w:rPr>
        <w:t>2</w:t>
      </w:r>
      <w:r w:rsidR="00B01965" w:rsidRPr="004D4E2B">
        <w:rPr>
          <w:rFonts w:ascii="Gill Sans MT" w:hAnsi="Gill Sans MT" w:cs="Arial"/>
          <w:i w:val="0"/>
          <w:szCs w:val="24"/>
        </w:rPr>
        <w:fldChar w:fldCharType="end"/>
      </w:r>
      <w:r w:rsidR="00F276F9" w:rsidRPr="004D4E2B">
        <w:rPr>
          <w:rFonts w:ascii="Gill Sans MT" w:hAnsi="Gill Sans MT" w:cs="Arial"/>
          <w:i w:val="0"/>
          <w:szCs w:val="24"/>
        </w:rPr>
        <w:t>.</w:t>
      </w:r>
      <w:r w:rsidRPr="004D4E2B">
        <w:rPr>
          <w:rFonts w:ascii="Gill Sans MT" w:hAnsi="Gill Sans MT" w:cs="Arial"/>
          <w:i w:val="0"/>
          <w:szCs w:val="24"/>
        </w:rPr>
        <w:t xml:space="preserve"> Proto</w:t>
      </w:r>
      <w:r w:rsidR="00BC54AB" w:rsidRPr="004D4E2B">
        <w:rPr>
          <w:rFonts w:ascii="Gill Sans MT" w:hAnsi="Gill Sans MT" w:cs="Arial"/>
          <w:i w:val="0"/>
          <w:szCs w:val="24"/>
        </w:rPr>
        <w:t xml:space="preserve">colo de seguridad </w:t>
      </w:r>
      <w:r w:rsidR="00F77214" w:rsidRPr="004D4E2B">
        <w:rPr>
          <w:rFonts w:ascii="Gill Sans MT" w:hAnsi="Gill Sans MT" w:cs="Arial"/>
          <w:i w:val="0"/>
          <w:szCs w:val="24"/>
        </w:rPr>
        <w:t xml:space="preserve">para las </w:t>
      </w:r>
      <w:r w:rsidR="00BC54AB" w:rsidRPr="004D4E2B">
        <w:rPr>
          <w:rFonts w:ascii="Gill Sans MT" w:hAnsi="Gill Sans MT" w:cs="Arial"/>
          <w:i w:val="0"/>
          <w:szCs w:val="24"/>
        </w:rPr>
        <w:t xml:space="preserve">instalaciones </w:t>
      </w:r>
      <w:bookmarkEnd w:id="30"/>
      <w:bookmarkEnd w:id="31"/>
      <w:r w:rsidR="00D2168D">
        <w:rPr>
          <w:rFonts w:ascii="Gill Sans MT" w:hAnsi="Gill Sans MT" w:cs="Arial"/>
          <w:i w:val="0"/>
          <w:szCs w:val="24"/>
          <w:lang w:val="es-CO"/>
        </w:rPr>
        <w:t>INSEPET SAS</w:t>
      </w:r>
    </w:p>
    <w:p w14:paraId="2513976E" w14:textId="77777777" w:rsidR="00F276F9" w:rsidRPr="004D4E2B" w:rsidRDefault="00F276F9" w:rsidP="00F276F9">
      <w:pPr>
        <w:spacing w:after="0" w:line="240" w:lineRule="auto"/>
        <w:rPr>
          <w:rFonts w:ascii="Gill Sans MT" w:hAnsi="Gill Sans MT"/>
          <w:sz w:val="24"/>
          <w:szCs w:val="24"/>
          <w:lang w:val="es-CO" w:eastAsia="zh-CN"/>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786"/>
        <w:gridCol w:w="4834"/>
      </w:tblGrid>
      <w:tr w:rsidR="00971794" w:rsidRPr="004D4E2B" w14:paraId="066B9268" w14:textId="77777777" w:rsidTr="00554C5C">
        <w:tc>
          <w:tcPr>
            <w:tcW w:w="9620" w:type="dxa"/>
            <w:gridSpan w:val="2"/>
            <w:shd w:val="clear" w:color="auto" w:fill="000099"/>
          </w:tcPr>
          <w:p w14:paraId="7BA51034" w14:textId="77777777" w:rsidR="00971794" w:rsidRPr="004D4E2B" w:rsidRDefault="00A76981" w:rsidP="005338EC">
            <w:pPr>
              <w:autoSpaceDE w:val="0"/>
              <w:autoSpaceDN w:val="0"/>
              <w:adjustRightInd w:val="0"/>
              <w:spacing w:after="0" w:line="240" w:lineRule="auto"/>
              <w:jc w:val="center"/>
              <w:rPr>
                <w:rFonts w:ascii="Gill Sans MT" w:hAnsi="Gill Sans MT" w:cs="Arial"/>
                <w:b/>
                <w:color w:val="FFFFFF"/>
                <w:sz w:val="24"/>
                <w:szCs w:val="24"/>
                <w:lang w:val="es-CO"/>
              </w:rPr>
            </w:pPr>
            <w:r w:rsidRPr="004D4E2B">
              <w:rPr>
                <w:rFonts w:ascii="Gill Sans MT" w:hAnsi="Gill Sans MT" w:cs="Arial"/>
                <w:b/>
                <w:color w:val="FFFFFF"/>
                <w:sz w:val="24"/>
                <w:szCs w:val="24"/>
                <w:lang w:val="es-CO"/>
              </w:rPr>
              <w:t>ENTRADA</w:t>
            </w:r>
          </w:p>
        </w:tc>
      </w:tr>
      <w:tr w:rsidR="00BC29CC" w:rsidRPr="004D4E2B" w14:paraId="6BEC1570" w14:textId="77777777" w:rsidTr="00554C5C">
        <w:tc>
          <w:tcPr>
            <w:tcW w:w="4786" w:type="dxa"/>
            <w:shd w:val="clear" w:color="auto" w:fill="auto"/>
            <w:vAlign w:val="center"/>
          </w:tcPr>
          <w:p w14:paraId="67DC4877" w14:textId="77777777" w:rsidR="00971794" w:rsidRPr="004D4E2B" w:rsidRDefault="001B69C7" w:rsidP="00EA0A17">
            <w:pPr>
              <w:autoSpaceDE w:val="0"/>
              <w:autoSpaceDN w:val="0"/>
              <w:adjustRightInd w:val="0"/>
              <w:spacing w:after="0" w:line="240" w:lineRule="auto"/>
              <w:jc w:val="both"/>
              <w:rPr>
                <w:rFonts w:ascii="Gill Sans MT" w:hAnsi="Gill Sans MT" w:cs="Arial"/>
                <w:sz w:val="24"/>
                <w:szCs w:val="24"/>
                <w:lang w:val="es-CO"/>
              </w:rPr>
            </w:pPr>
            <w:r w:rsidRPr="004D4E2B">
              <w:rPr>
                <w:rFonts w:ascii="Gill Sans MT" w:hAnsi="Gill Sans MT" w:cs="Arial"/>
                <w:b/>
                <w:sz w:val="24"/>
                <w:szCs w:val="24"/>
                <w:lang w:val="es-CO"/>
              </w:rPr>
              <w:t>T</w:t>
            </w:r>
            <w:r w:rsidR="00A11FB8" w:rsidRPr="004D4E2B">
              <w:rPr>
                <w:rFonts w:ascii="Gill Sans MT" w:hAnsi="Gill Sans MT" w:cs="Arial"/>
                <w:b/>
                <w:sz w:val="24"/>
                <w:szCs w:val="24"/>
                <w:lang w:val="es-CO"/>
              </w:rPr>
              <w:t>rabajadores</w:t>
            </w:r>
            <w:r w:rsidR="00671E0E" w:rsidRPr="004D4E2B">
              <w:rPr>
                <w:rFonts w:ascii="Gill Sans MT" w:hAnsi="Gill Sans MT" w:cs="Arial"/>
                <w:b/>
                <w:sz w:val="24"/>
                <w:szCs w:val="24"/>
                <w:lang w:val="es-CO"/>
              </w:rPr>
              <w:t xml:space="preserve">: </w:t>
            </w:r>
            <w:r w:rsidR="00BB1A30" w:rsidRPr="004D4E2B">
              <w:rPr>
                <w:rFonts w:ascii="Gill Sans MT" w:hAnsi="Gill Sans MT" w:cs="Arial"/>
                <w:sz w:val="24"/>
                <w:szCs w:val="24"/>
                <w:lang w:val="es-CO"/>
              </w:rPr>
              <w:t>Ingreso por la entrada principal</w:t>
            </w:r>
          </w:p>
        </w:tc>
        <w:tc>
          <w:tcPr>
            <w:tcW w:w="4834" w:type="dxa"/>
            <w:shd w:val="clear" w:color="auto" w:fill="auto"/>
          </w:tcPr>
          <w:p w14:paraId="08D4EF46" w14:textId="77777777" w:rsidR="00971794" w:rsidRPr="004D4E2B" w:rsidRDefault="000653B1" w:rsidP="00334493">
            <w:pPr>
              <w:autoSpaceDE w:val="0"/>
              <w:autoSpaceDN w:val="0"/>
              <w:adjustRightInd w:val="0"/>
              <w:spacing w:after="0" w:line="240" w:lineRule="auto"/>
              <w:jc w:val="both"/>
              <w:rPr>
                <w:rFonts w:ascii="Gill Sans MT" w:hAnsi="Gill Sans MT" w:cs="Arial"/>
                <w:sz w:val="24"/>
                <w:szCs w:val="24"/>
                <w:lang w:val="es-CO"/>
              </w:rPr>
            </w:pPr>
            <w:r w:rsidRPr="004D4E2B">
              <w:rPr>
                <w:rFonts w:ascii="Gill Sans MT" w:hAnsi="Gill Sans MT" w:cs="Arial"/>
                <w:b/>
                <w:sz w:val="24"/>
                <w:szCs w:val="24"/>
                <w:lang w:val="es-CO"/>
              </w:rPr>
              <w:t>Visitan</w:t>
            </w:r>
            <w:r w:rsidR="00F40DD7" w:rsidRPr="004D4E2B">
              <w:rPr>
                <w:rFonts w:ascii="Gill Sans MT" w:hAnsi="Gill Sans MT" w:cs="Arial"/>
                <w:b/>
                <w:sz w:val="24"/>
                <w:szCs w:val="24"/>
                <w:lang w:val="es-CO"/>
              </w:rPr>
              <w:t>tes:</w:t>
            </w:r>
            <w:r w:rsidR="00671E0E" w:rsidRPr="004D4E2B">
              <w:rPr>
                <w:rFonts w:ascii="Gill Sans MT" w:hAnsi="Gill Sans MT" w:cs="Arial"/>
                <w:b/>
                <w:sz w:val="24"/>
                <w:szCs w:val="24"/>
                <w:lang w:val="es-CO"/>
              </w:rPr>
              <w:t xml:space="preserve"> </w:t>
            </w:r>
            <w:r w:rsidR="00B866E4" w:rsidRPr="00334493">
              <w:rPr>
                <w:rFonts w:ascii="Gill Sans MT" w:hAnsi="Gill Sans MT" w:cs="Arial"/>
                <w:sz w:val="24"/>
                <w:szCs w:val="24"/>
                <w:lang w:val="es-CO"/>
              </w:rPr>
              <w:t xml:space="preserve">Se ingresa por la entrada principal y se realiza el anuncio en </w:t>
            </w:r>
            <w:r w:rsidR="00064EB8" w:rsidRPr="00334493">
              <w:rPr>
                <w:rFonts w:ascii="Gill Sans MT" w:hAnsi="Gill Sans MT" w:cs="Arial"/>
                <w:sz w:val="24"/>
                <w:szCs w:val="24"/>
                <w:lang w:val="es-CO"/>
              </w:rPr>
              <w:t>recepción</w:t>
            </w:r>
            <w:r w:rsidR="00334493" w:rsidRPr="00334493">
              <w:rPr>
                <w:rFonts w:ascii="Gill Sans MT" w:hAnsi="Gill Sans MT" w:cs="Arial"/>
                <w:sz w:val="24"/>
                <w:szCs w:val="24"/>
                <w:lang w:val="es-CO"/>
              </w:rPr>
              <w:t>.</w:t>
            </w:r>
          </w:p>
        </w:tc>
      </w:tr>
      <w:tr w:rsidR="00A76981" w:rsidRPr="004D4E2B" w14:paraId="0F7AB073" w14:textId="77777777" w:rsidTr="00554C5C">
        <w:tc>
          <w:tcPr>
            <w:tcW w:w="9620" w:type="dxa"/>
            <w:gridSpan w:val="2"/>
            <w:shd w:val="clear" w:color="auto" w:fill="000099"/>
          </w:tcPr>
          <w:p w14:paraId="5AFF4EB1" w14:textId="77777777" w:rsidR="00A76981" w:rsidRPr="004D4E2B" w:rsidRDefault="00A76981" w:rsidP="005338EC">
            <w:pPr>
              <w:autoSpaceDE w:val="0"/>
              <w:autoSpaceDN w:val="0"/>
              <w:adjustRightInd w:val="0"/>
              <w:spacing w:after="0" w:line="240" w:lineRule="auto"/>
              <w:jc w:val="center"/>
              <w:rPr>
                <w:rFonts w:ascii="Gill Sans MT" w:hAnsi="Gill Sans MT" w:cs="Arial"/>
                <w:b/>
                <w:color w:val="FFFFFF"/>
                <w:sz w:val="24"/>
                <w:szCs w:val="24"/>
                <w:lang w:val="es-CO"/>
              </w:rPr>
            </w:pPr>
            <w:r w:rsidRPr="004D4E2B">
              <w:rPr>
                <w:rFonts w:ascii="Gill Sans MT" w:hAnsi="Gill Sans MT" w:cs="Arial"/>
                <w:b/>
                <w:color w:val="FFFFFF"/>
                <w:sz w:val="24"/>
                <w:szCs w:val="24"/>
                <w:lang w:val="es-CO"/>
              </w:rPr>
              <w:t>SALIDA</w:t>
            </w:r>
          </w:p>
        </w:tc>
      </w:tr>
      <w:tr w:rsidR="00A76981" w:rsidRPr="004D4E2B" w14:paraId="301E7135" w14:textId="77777777" w:rsidTr="00554C5C">
        <w:tc>
          <w:tcPr>
            <w:tcW w:w="4786" w:type="dxa"/>
            <w:shd w:val="clear" w:color="auto" w:fill="auto"/>
            <w:vAlign w:val="center"/>
          </w:tcPr>
          <w:p w14:paraId="70CFDE93" w14:textId="77777777" w:rsidR="00AF6C17" w:rsidRPr="004D4E2B" w:rsidRDefault="003E0505" w:rsidP="00554C5C">
            <w:pPr>
              <w:autoSpaceDE w:val="0"/>
              <w:autoSpaceDN w:val="0"/>
              <w:adjustRightInd w:val="0"/>
              <w:spacing w:after="0" w:line="240" w:lineRule="auto"/>
              <w:jc w:val="both"/>
              <w:rPr>
                <w:rFonts w:ascii="Gill Sans MT" w:hAnsi="Gill Sans MT" w:cs="Arial"/>
                <w:b/>
                <w:sz w:val="24"/>
                <w:szCs w:val="24"/>
                <w:lang w:val="es-CO"/>
              </w:rPr>
            </w:pPr>
            <w:r w:rsidRPr="004D4E2B">
              <w:rPr>
                <w:rFonts w:ascii="Gill Sans MT" w:hAnsi="Gill Sans MT" w:cs="Arial"/>
                <w:b/>
                <w:sz w:val="24"/>
                <w:szCs w:val="24"/>
                <w:lang w:val="es-CO"/>
              </w:rPr>
              <w:t>T</w:t>
            </w:r>
            <w:r w:rsidR="00A11FB8" w:rsidRPr="004D4E2B">
              <w:rPr>
                <w:rFonts w:ascii="Gill Sans MT" w:hAnsi="Gill Sans MT" w:cs="Arial"/>
                <w:b/>
                <w:sz w:val="24"/>
                <w:szCs w:val="24"/>
                <w:lang w:val="es-CO"/>
              </w:rPr>
              <w:t>rabajadores</w:t>
            </w:r>
            <w:r w:rsidR="00A76981" w:rsidRPr="004D4E2B">
              <w:rPr>
                <w:rFonts w:ascii="Gill Sans MT" w:hAnsi="Gill Sans MT" w:cs="Arial"/>
                <w:b/>
                <w:sz w:val="24"/>
                <w:szCs w:val="24"/>
                <w:lang w:val="es-CO"/>
              </w:rPr>
              <w:t xml:space="preserve">: </w:t>
            </w:r>
          </w:p>
          <w:p w14:paraId="719AB372" w14:textId="77777777" w:rsidR="00A76981" w:rsidRPr="004D4E2B" w:rsidRDefault="008166EA" w:rsidP="00BB1A30">
            <w:pPr>
              <w:pStyle w:val="Prrafodelista"/>
              <w:autoSpaceDE w:val="0"/>
              <w:autoSpaceDN w:val="0"/>
              <w:adjustRightInd w:val="0"/>
              <w:spacing w:after="0" w:line="240" w:lineRule="auto"/>
              <w:ind w:left="0"/>
              <w:jc w:val="both"/>
              <w:rPr>
                <w:rFonts w:ascii="Gill Sans MT" w:hAnsi="Gill Sans MT" w:cs="Arial"/>
                <w:sz w:val="24"/>
                <w:szCs w:val="24"/>
                <w:lang w:val="es-CO"/>
              </w:rPr>
            </w:pPr>
            <w:r w:rsidRPr="004D4E2B">
              <w:rPr>
                <w:rFonts w:ascii="Gill Sans MT" w:hAnsi="Gill Sans MT" w:cs="Arial"/>
                <w:sz w:val="24"/>
                <w:szCs w:val="24"/>
              </w:rPr>
              <w:t xml:space="preserve">El personal sale por </w:t>
            </w:r>
            <w:r w:rsidR="00BB1A30" w:rsidRPr="004D4E2B">
              <w:rPr>
                <w:rFonts w:ascii="Gill Sans MT" w:hAnsi="Gill Sans MT" w:cs="Arial"/>
                <w:sz w:val="24"/>
                <w:szCs w:val="24"/>
                <w:lang w:val="es-CO"/>
              </w:rPr>
              <w:t>la entrada principal</w:t>
            </w:r>
            <w:r w:rsidRPr="004D4E2B">
              <w:rPr>
                <w:rFonts w:ascii="Gill Sans MT" w:hAnsi="Gill Sans MT" w:cs="Arial"/>
                <w:sz w:val="24"/>
                <w:szCs w:val="24"/>
              </w:rPr>
              <w:t>.</w:t>
            </w:r>
          </w:p>
        </w:tc>
        <w:tc>
          <w:tcPr>
            <w:tcW w:w="4834" w:type="dxa"/>
            <w:shd w:val="clear" w:color="auto" w:fill="auto"/>
            <w:vAlign w:val="center"/>
          </w:tcPr>
          <w:p w14:paraId="56E31AF8" w14:textId="77777777" w:rsidR="00F77214" w:rsidRPr="004D4E2B" w:rsidRDefault="000653B1" w:rsidP="00554C5C">
            <w:pPr>
              <w:autoSpaceDE w:val="0"/>
              <w:autoSpaceDN w:val="0"/>
              <w:adjustRightInd w:val="0"/>
              <w:spacing w:after="0" w:line="240" w:lineRule="auto"/>
              <w:jc w:val="both"/>
              <w:rPr>
                <w:rFonts w:ascii="Gill Sans MT" w:hAnsi="Gill Sans MT" w:cs="Arial"/>
                <w:sz w:val="24"/>
                <w:szCs w:val="24"/>
                <w:lang w:val="es-CO"/>
              </w:rPr>
            </w:pPr>
            <w:r w:rsidRPr="004D4E2B">
              <w:rPr>
                <w:rFonts w:ascii="Gill Sans MT" w:hAnsi="Gill Sans MT" w:cs="Arial"/>
                <w:b/>
                <w:sz w:val="24"/>
                <w:szCs w:val="24"/>
                <w:lang w:val="es-CO"/>
              </w:rPr>
              <w:t>Visita</w:t>
            </w:r>
            <w:r w:rsidR="00CC4382" w:rsidRPr="004D4E2B">
              <w:rPr>
                <w:rFonts w:ascii="Gill Sans MT" w:hAnsi="Gill Sans MT" w:cs="Arial"/>
                <w:b/>
                <w:sz w:val="24"/>
                <w:szCs w:val="24"/>
                <w:lang w:val="es-CO"/>
              </w:rPr>
              <w:t>ntes</w:t>
            </w:r>
            <w:r w:rsidR="00A76981" w:rsidRPr="004D4E2B">
              <w:rPr>
                <w:rFonts w:ascii="Gill Sans MT" w:hAnsi="Gill Sans MT" w:cs="Arial"/>
                <w:b/>
                <w:sz w:val="24"/>
                <w:szCs w:val="24"/>
                <w:lang w:val="es-CO"/>
              </w:rPr>
              <w:t>:</w:t>
            </w:r>
            <w:r w:rsidRPr="004D4E2B">
              <w:rPr>
                <w:rFonts w:ascii="Gill Sans MT" w:hAnsi="Gill Sans MT" w:cs="Arial"/>
                <w:sz w:val="24"/>
                <w:szCs w:val="24"/>
                <w:lang w:val="es-CO"/>
              </w:rPr>
              <w:t xml:space="preserve"> </w:t>
            </w:r>
          </w:p>
          <w:p w14:paraId="618E6DFD" w14:textId="77777777" w:rsidR="00A76981" w:rsidRPr="004D4E2B" w:rsidRDefault="00064EB8" w:rsidP="00A668D1">
            <w:pPr>
              <w:autoSpaceDE w:val="0"/>
              <w:autoSpaceDN w:val="0"/>
              <w:adjustRightInd w:val="0"/>
              <w:spacing w:after="0" w:line="240" w:lineRule="auto"/>
              <w:jc w:val="both"/>
              <w:rPr>
                <w:rFonts w:ascii="Gill Sans MT" w:hAnsi="Gill Sans MT" w:cs="Arial"/>
                <w:b/>
                <w:sz w:val="24"/>
                <w:szCs w:val="24"/>
                <w:lang w:val="es-CO"/>
              </w:rPr>
            </w:pPr>
            <w:r w:rsidRPr="004D4E2B">
              <w:rPr>
                <w:rFonts w:ascii="Gill Sans MT" w:hAnsi="Gill Sans MT" w:cs="Arial"/>
                <w:sz w:val="24"/>
                <w:szCs w:val="24"/>
                <w:lang w:val="es-CO"/>
              </w:rPr>
              <w:t>Salida</w:t>
            </w:r>
            <w:r w:rsidR="00BB1A30" w:rsidRPr="004D4E2B">
              <w:rPr>
                <w:rFonts w:ascii="Gill Sans MT" w:hAnsi="Gill Sans MT" w:cs="Arial"/>
                <w:sz w:val="24"/>
                <w:szCs w:val="24"/>
                <w:lang w:val="es-CO"/>
              </w:rPr>
              <w:t xml:space="preserve"> por la entrada principal</w:t>
            </w:r>
            <w:r w:rsidR="00EA0A17" w:rsidRPr="004D4E2B">
              <w:rPr>
                <w:rFonts w:ascii="Gill Sans MT" w:hAnsi="Gill Sans MT" w:cs="Arial"/>
                <w:sz w:val="24"/>
                <w:szCs w:val="24"/>
              </w:rPr>
              <w:t>.</w:t>
            </w:r>
          </w:p>
        </w:tc>
      </w:tr>
      <w:tr w:rsidR="00971E5D" w:rsidRPr="004D4E2B" w14:paraId="147C0BC7" w14:textId="77777777" w:rsidTr="00554C5C">
        <w:tc>
          <w:tcPr>
            <w:tcW w:w="9620" w:type="dxa"/>
            <w:gridSpan w:val="2"/>
            <w:shd w:val="clear" w:color="auto" w:fill="000099"/>
          </w:tcPr>
          <w:p w14:paraId="1AE9C01E" w14:textId="77777777" w:rsidR="00971E5D" w:rsidRPr="004D4E2B" w:rsidRDefault="00971E5D" w:rsidP="005338EC">
            <w:pPr>
              <w:autoSpaceDE w:val="0"/>
              <w:autoSpaceDN w:val="0"/>
              <w:adjustRightInd w:val="0"/>
              <w:spacing w:after="0" w:line="240" w:lineRule="auto"/>
              <w:jc w:val="center"/>
              <w:rPr>
                <w:rFonts w:ascii="Gill Sans MT" w:hAnsi="Gill Sans MT" w:cs="Arial"/>
                <w:color w:val="FFFFFF"/>
                <w:sz w:val="24"/>
                <w:szCs w:val="24"/>
                <w:lang w:val="es-CO"/>
              </w:rPr>
            </w:pPr>
            <w:r w:rsidRPr="004D4E2B">
              <w:rPr>
                <w:rFonts w:ascii="Gill Sans MT" w:hAnsi="Gill Sans MT" w:cs="Arial"/>
                <w:b/>
                <w:color w:val="FFFFFF"/>
                <w:sz w:val="24"/>
                <w:szCs w:val="24"/>
                <w:lang w:val="es-CO"/>
              </w:rPr>
              <w:t>EN CASO DE EMERGENCIAS</w:t>
            </w:r>
          </w:p>
        </w:tc>
      </w:tr>
      <w:tr w:rsidR="00BC29CC" w:rsidRPr="004D4E2B" w14:paraId="29F4F32F" w14:textId="77777777" w:rsidTr="000653B1">
        <w:tc>
          <w:tcPr>
            <w:tcW w:w="9620" w:type="dxa"/>
            <w:gridSpan w:val="2"/>
            <w:shd w:val="clear" w:color="auto" w:fill="auto"/>
          </w:tcPr>
          <w:p w14:paraId="75DC92B4" w14:textId="77777777" w:rsidR="009D71B6" w:rsidRPr="004D4E2B" w:rsidRDefault="009D71B6" w:rsidP="000B6D9F">
            <w:pPr>
              <w:autoSpaceDE w:val="0"/>
              <w:autoSpaceDN w:val="0"/>
              <w:adjustRightInd w:val="0"/>
              <w:spacing w:after="0" w:line="240" w:lineRule="auto"/>
              <w:jc w:val="both"/>
              <w:rPr>
                <w:rFonts w:ascii="Gill Sans MT" w:hAnsi="Gill Sans MT" w:cs="Arial"/>
                <w:sz w:val="24"/>
                <w:szCs w:val="24"/>
                <w:lang w:val="es-CO"/>
              </w:rPr>
            </w:pPr>
            <w:r w:rsidRPr="004D4E2B">
              <w:rPr>
                <w:rFonts w:ascii="Gill Sans MT" w:hAnsi="Gill Sans MT" w:cs="Arial"/>
                <w:sz w:val="24"/>
                <w:szCs w:val="24"/>
                <w:lang w:val="es-CO"/>
              </w:rPr>
              <w:t xml:space="preserve">En caso de emergencia </w:t>
            </w:r>
            <w:r w:rsidR="00233873" w:rsidRPr="004D4E2B">
              <w:rPr>
                <w:rFonts w:ascii="Gill Sans MT" w:hAnsi="Gill Sans MT" w:cs="Arial"/>
                <w:sz w:val="24"/>
                <w:szCs w:val="24"/>
                <w:lang w:val="es-CO"/>
              </w:rPr>
              <w:t>las p</w:t>
            </w:r>
            <w:r w:rsidR="00B33268" w:rsidRPr="004D4E2B">
              <w:rPr>
                <w:rFonts w:ascii="Gill Sans MT" w:hAnsi="Gill Sans MT" w:cs="Arial"/>
                <w:sz w:val="24"/>
                <w:szCs w:val="24"/>
                <w:lang w:val="es-CO"/>
              </w:rPr>
              <w:t>ersona</w:t>
            </w:r>
            <w:r w:rsidR="00233873" w:rsidRPr="004D4E2B">
              <w:rPr>
                <w:rFonts w:ascii="Gill Sans MT" w:hAnsi="Gill Sans MT" w:cs="Arial"/>
                <w:sz w:val="24"/>
                <w:szCs w:val="24"/>
                <w:lang w:val="es-CO"/>
              </w:rPr>
              <w:t>s</w:t>
            </w:r>
            <w:r w:rsidR="00B33268" w:rsidRPr="004D4E2B">
              <w:rPr>
                <w:rFonts w:ascii="Gill Sans MT" w:hAnsi="Gill Sans MT" w:cs="Arial"/>
                <w:sz w:val="24"/>
                <w:szCs w:val="24"/>
                <w:lang w:val="es-CO"/>
              </w:rPr>
              <w:t xml:space="preserve"> saldrá</w:t>
            </w:r>
            <w:r w:rsidR="00233873" w:rsidRPr="004D4E2B">
              <w:rPr>
                <w:rFonts w:ascii="Gill Sans MT" w:hAnsi="Gill Sans MT" w:cs="Arial"/>
                <w:sz w:val="24"/>
                <w:szCs w:val="24"/>
                <w:lang w:val="es-CO"/>
              </w:rPr>
              <w:t>n</w:t>
            </w:r>
            <w:r w:rsidR="00B33268" w:rsidRPr="004D4E2B">
              <w:rPr>
                <w:rFonts w:ascii="Gill Sans MT" w:hAnsi="Gill Sans MT" w:cs="Arial"/>
                <w:sz w:val="24"/>
                <w:szCs w:val="24"/>
                <w:lang w:val="es-CO"/>
              </w:rPr>
              <w:t xml:space="preserve"> de </w:t>
            </w:r>
            <w:r w:rsidR="000B6D9F" w:rsidRPr="004D4E2B">
              <w:rPr>
                <w:rFonts w:ascii="Gill Sans MT" w:hAnsi="Gill Sans MT" w:cs="Arial"/>
                <w:sz w:val="24"/>
                <w:szCs w:val="24"/>
                <w:lang w:val="es-CO"/>
              </w:rPr>
              <w:t>las instalaciones de</w:t>
            </w:r>
            <w:r w:rsidR="00EA0A17" w:rsidRPr="004D4E2B">
              <w:rPr>
                <w:rFonts w:ascii="Gill Sans MT" w:hAnsi="Gill Sans MT" w:cs="Arial"/>
                <w:sz w:val="24"/>
                <w:szCs w:val="24"/>
                <w:lang w:val="es-CO"/>
              </w:rPr>
              <w:t xml:space="preserve"> </w:t>
            </w:r>
            <w:r w:rsidR="00B33268" w:rsidRPr="004D4E2B">
              <w:rPr>
                <w:rFonts w:ascii="Gill Sans MT" w:hAnsi="Gill Sans MT" w:cs="Arial"/>
                <w:sz w:val="24"/>
                <w:szCs w:val="24"/>
                <w:lang w:val="es-CO"/>
              </w:rPr>
              <w:t xml:space="preserv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434334" w:rsidRPr="004D4E2B">
              <w:rPr>
                <w:rFonts w:ascii="Gill Sans MT" w:hAnsi="Gill Sans MT" w:cs="Arial"/>
                <w:sz w:val="24"/>
                <w:szCs w:val="24"/>
                <w:lang w:val="es-CO"/>
              </w:rPr>
              <w:t xml:space="preserve"> </w:t>
            </w:r>
            <w:r w:rsidR="00554C5C" w:rsidRPr="004D4E2B">
              <w:rPr>
                <w:rFonts w:ascii="Gill Sans MT" w:hAnsi="Gill Sans MT" w:cs="Arial"/>
                <w:sz w:val="24"/>
                <w:szCs w:val="24"/>
                <w:lang w:val="es-CO"/>
              </w:rPr>
              <w:t>y</w:t>
            </w:r>
            <w:r w:rsidR="000653B1" w:rsidRPr="004D4E2B">
              <w:rPr>
                <w:rFonts w:ascii="Gill Sans MT" w:hAnsi="Gill Sans MT" w:cs="Arial"/>
                <w:sz w:val="24"/>
                <w:szCs w:val="24"/>
                <w:lang w:val="es-CO"/>
              </w:rPr>
              <w:t xml:space="preserve"> </w:t>
            </w:r>
            <w:r w:rsidR="00B1561C" w:rsidRPr="004D4E2B">
              <w:rPr>
                <w:rFonts w:ascii="Gill Sans MT" w:hAnsi="Gill Sans MT" w:cs="Arial"/>
                <w:sz w:val="24"/>
                <w:szCs w:val="24"/>
                <w:lang w:val="es-CO"/>
              </w:rPr>
              <w:t xml:space="preserve">la evacuación se </w:t>
            </w:r>
            <w:r w:rsidR="00554C5C" w:rsidRPr="004D4E2B">
              <w:rPr>
                <w:rFonts w:ascii="Gill Sans MT" w:hAnsi="Gill Sans MT" w:cs="Arial"/>
                <w:sz w:val="24"/>
                <w:szCs w:val="24"/>
                <w:lang w:val="es-CO"/>
              </w:rPr>
              <w:t>hará</w:t>
            </w:r>
            <w:r w:rsidR="00B1561C" w:rsidRPr="004D4E2B">
              <w:rPr>
                <w:rFonts w:ascii="Gill Sans MT" w:hAnsi="Gill Sans MT" w:cs="Arial"/>
                <w:sz w:val="24"/>
                <w:szCs w:val="24"/>
                <w:lang w:val="es-CO"/>
              </w:rPr>
              <w:t xml:space="preserve"> según la señalización</w:t>
            </w:r>
            <w:r w:rsidR="009F65B5" w:rsidRPr="004D4E2B">
              <w:rPr>
                <w:rFonts w:ascii="Gill Sans MT" w:hAnsi="Gill Sans MT" w:cs="Arial"/>
                <w:sz w:val="24"/>
                <w:szCs w:val="24"/>
                <w:lang w:val="es-CO"/>
              </w:rPr>
              <w:t xml:space="preserve">. </w:t>
            </w:r>
            <w:r w:rsidR="00BC29CC" w:rsidRPr="004D4E2B">
              <w:rPr>
                <w:rFonts w:ascii="Gill Sans MT" w:hAnsi="Gill Sans MT" w:cs="Arial"/>
                <w:sz w:val="24"/>
                <w:szCs w:val="24"/>
                <w:lang w:val="es-CO"/>
              </w:rPr>
              <w:t>L</w:t>
            </w:r>
            <w:r w:rsidRPr="004D4E2B">
              <w:rPr>
                <w:rFonts w:ascii="Gill Sans MT" w:hAnsi="Gill Sans MT" w:cs="Arial"/>
                <w:sz w:val="24"/>
                <w:szCs w:val="24"/>
                <w:lang w:val="es-CO"/>
              </w:rPr>
              <w:t>os</w:t>
            </w:r>
            <w:r w:rsidR="00BC29CC" w:rsidRPr="004D4E2B">
              <w:rPr>
                <w:rFonts w:ascii="Gill Sans MT" w:hAnsi="Gill Sans MT" w:cs="Arial"/>
                <w:sz w:val="24"/>
                <w:szCs w:val="24"/>
                <w:lang w:val="es-CO"/>
              </w:rPr>
              <w:t xml:space="preserve"> </w:t>
            </w:r>
            <w:r w:rsidRPr="004D4E2B">
              <w:rPr>
                <w:rFonts w:ascii="Gill Sans MT" w:hAnsi="Gill Sans MT" w:cs="Arial"/>
                <w:sz w:val="24"/>
                <w:szCs w:val="24"/>
                <w:lang w:val="es-CO"/>
              </w:rPr>
              <w:t xml:space="preserve">visitantes serán conducidos </w:t>
            </w:r>
            <w:r w:rsidR="00867805" w:rsidRPr="004D4E2B">
              <w:rPr>
                <w:rFonts w:ascii="Gill Sans MT" w:hAnsi="Gill Sans MT" w:cs="Arial"/>
                <w:sz w:val="24"/>
                <w:szCs w:val="24"/>
                <w:lang w:val="es-CO"/>
              </w:rPr>
              <w:t xml:space="preserve"> hacia el punto de encuentro, </w:t>
            </w:r>
            <w:r w:rsidRPr="004D4E2B">
              <w:rPr>
                <w:rFonts w:ascii="Gill Sans MT" w:hAnsi="Gill Sans MT" w:cs="Arial"/>
                <w:sz w:val="24"/>
                <w:szCs w:val="24"/>
                <w:lang w:val="es-CO"/>
              </w:rPr>
              <w:t>por l</w:t>
            </w:r>
            <w:r w:rsidR="000653B1" w:rsidRPr="004D4E2B">
              <w:rPr>
                <w:rFonts w:ascii="Gill Sans MT" w:hAnsi="Gill Sans MT" w:cs="Arial"/>
                <w:sz w:val="24"/>
                <w:szCs w:val="24"/>
                <w:lang w:val="es-CO"/>
              </w:rPr>
              <w:t xml:space="preserve">a brigada </w:t>
            </w:r>
            <w:r w:rsidR="0083341D" w:rsidRPr="004D4E2B">
              <w:rPr>
                <w:rFonts w:ascii="Gill Sans MT" w:hAnsi="Gill Sans MT" w:cs="Arial"/>
                <w:sz w:val="24"/>
                <w:szCs w:val="24"/>
                <w:lang w:val="es-CO"/>
              </w:rPr>
              <w:t xml:space="preserve"> a cargo e</w:t>
            </w:r>
            <w:r w:rsidRPr="004D4E2B">
              <w:rPr>
                <w:rFonts w:ascii="Gill Sans MT" w:hAnsi="Gill Sans MT" w:cs="Arial"/>
                <w:sz w:val="24"/>
                <w:szCs w:val="24"/>
                <w:lang w:val="es-CO"/>
              </w:rPr>
              <w:t>n el momento de la emergencia.</w:t>
            </w:r>
            <w:r w:rsidR="008166EA" w:rsidRPr="004D4E2B">
              <w:rPr>
                <w:rFonts w:ascii="Gill Sans MT" w:hAnsi="Gill Sans MT" w:cs="Arial"/>
                <w:sz w:val="24"/>
                <w:szCs w:val="24"/>
                <w:lang w:val="es-CO"/>
              </w:rPr>
              <w:t xml:space="preserve"> </w:t>
            </w:r>
          </w:p>
        </w:tc>
      </w:tr>
    </w:tbl>
    <w:p w14:paraId="56C47129" w14:textId="77777777" w:rsidR="004D2C49" w:rsidRPr="00CD5522" w:rsidRDefault="004D2C49" w:rsidP="00CD5522">
      <w:pPr>
        <w:autoSpaceDE w:val="0"/>
        <w:autoSpaceDN w:val="0"/>
        <w:adjustRightInd w:val="0"/>
        <w:spacing w:after="0" w:line="240" w:lineRule="auto"/>
        <w:jc w:val="both"/>
        <w:rPr>
          <w:rFonts w:ascii="Gill Sans MT" w:hAnsi="Gill Sans MT" w:cs="Arial"/>
          <w:b/>
          <w:color w:val="FF0000"/>
          <w:sz w:val="24"/>
          <w:szCs w:val="24"/>
          <w:lang w:val="es-CO"/>
        </w:rPr>
      </w:pPr>
    </w:p>
    <w:p w14:paraId="4936280E" w14:textId="77777777" w:rsidR="00865C51" w:rsidRPr="004D4E2B" w:rsidRDefault="00DF65DA" w:rsidP="00221EB2">
      <w:pPr>
        <w:pStyle w:val="Prrafodelista"/>
        <w:numPr>
          <w:ilvl w:val="1"/>
          <w:numId w:val="35"/>
        </w:numPr>
        <w:tabs>
          <w:tab w:val="left" w:pos="567"/>
        </w:tabs>
        <w:autoSpaceDE w:val="0"/>
        <w:autoSpaceDN w:val="0"/>
        <w:adjustRightInd w:val="0"/>
        <w:spacing w:after="0" w:line="240" w:lineRule="auto"/>
        <w:ind w:left="0" w:firstLine="0"/>
        <w:jc w:val="both"/>
        <w:outlineLvl w:val="1"/>
        <w:rPr>
          <w:rFonts w:ascii="Gill Sans MT" w:hAnsi="Gill Sans MT" w:cs="Arial"/>
          <w:b/>
          <w:sz w:val="24"/>
          <w:szCs w:val="24"/>
          <w:lang w:val="es-CO"/>
        </w:rPr>
      </w:pPr>
      <w:bookmarkStart w:id="32" w:name="_Toc395704544"/>
      <w:r w:rsidRPr="004D4E2B">
        <w:rPr>
          <w:rFonts w:ascii="Gill Sans MT" w:hAnsi="Gill Sans MT" w:cs="Arial"/>
          <w:b/>
          <w:sz w:val="24"/>
          <w:szCs w:val="24"/>
          <w:lang w:val="es-CO"/>
        </w:rPr>
        <w:t>PLAN DE ATENCIÓN MÉDICA Y PRIMEROS AUXILIOS</w:t>
      </w:r>
      <w:bookmarkEnd w:id="32"/>
    </w:p>
    <w:p w14:paraId="3DAB8C16" w14:textId="77777777" w:rsidR="002442E9" w:rsidRPr="004D4E2B" w:rsidRDefault="002442E9" w:rsidP="00E54FC5">
      <w:pPr>
        <w:autoSpaceDE w:val="0"/>
        <w:autoSpaceDN w:val="0"/>
        <w:adjustRightInd w:val="0"/>
        <w:spacing w:after="0" w:line="240" w:lineRule="auto"/>
        <w:ind w:left="36"/>
        <w:jc w:val="both"/>
        <w:rPr>
          <w:rFonts w:ascii="Gill Sans MT" w:hAnsi="Gill Sans MT" w:cs="Arial"/>
          <w:sz w:val="24"/>
          <w:szCs w:val="24"/>
          <w:highlight w:val="lightGray"/>
          <w:lang w:val="es-CO"/>
        </w:rPr>
      </w:pPr>
    </w:p>
    <w:p w14:paraId="7929EA27" w14:textId="77777777" w:rsidR="002442E9" w:rsidRPr="004D4E2B" w:rsidRDefault="00DF65DA" w:rsidP="00221EB2">
      <w:pPr>
        <w:pStyle w:val="Sinespaciado"/>
        <w:numPr>
          <w:ilvl w:val="2"/>
          <w:numId w:val="35"/>
        </w:numPr>
        <w:ind w:left="709"/>
        <w:jc w:val="both"/>
        <w:outlineLvl w:val="2"/>
        <w:rPr>
          <w:rFonts w:ascii="Gill Sans MT" w:hAnsi="Gill Sans MT" w:cs="Arial"/>
          <w:b/>
          <w:sz w:val="24"/>
          <w:szCs w:val="24"/>
        </w:rPr>
      </w:pPr>
      <w:bookmarkStart w:id="33" w:name="_Toc143144987"/>
      <w:bookmarkStart w:id="34" w:name="_Toc143145087"/>
      <w:bookmarkStart w:id="35" w:name="_Toc143145186"/>
      <w:bookmarkStart w:id="36" w:name="_Toc143146556"/>
      <w:bookmarkStart w:id="37" w:name="_Toc127789326"/>
      <w:bookmarkStart w:id="38" w:name="_Toc223672503"/>
      <w:bookmarkStart w:id="39" w:name="_Toc223672619"/>
      <w:bookmarkStart w:id="40" w:name="_Toc223677398"/>
      <w:bookmarkStart w:id="41" w:name="_Toc395704545"/>
      <w:r w:rsidRPr="004D4E2B">
        <w:rPr>
          <w:rFonts w:ascii="Gill Sans MT" w:hAnsi="Gill Sans MT" w:cs="Arial"/>
          <w:b/>
          <w:sz w:val="24"/>
          <w:szCs w:val="24"/>
        </w:rPr>
        <w:t>Objetivo del Plan</w:t>
      </w:r>
      <w:bookmarkEnd w:id="33"/>
      <w:bookmarkEnd w:id="34"/>
      <w:bookmarkEnd w:id="35"/>
      <w:bookmarkEnd w:id="36"/>
      <w:bookmarkEnd w:id="37"/>
      <w:bookmarkEnd w:id="38"/>
      <w:bookmarkEnd w:id="39"/>
      <w:bookmarkEnd w:id="40"/>
      <w:r w:rsidR="00554C5C" w:rsidRPr="004D4E2B">
        <w:rPr>
          <w:rFonts w:ascii="Gill Sans MT" w:hAnsi="Gill Sans MT" w:cs="Arial"/>
          <w:b/>
          <w:sz w:val="24"/>
          <w:szCs w:val="24"/>
        </w:rPr>
        <w:t>.</w:t>
      </w:r>
      <w:bookmarkEnd w:id="41"/>
    </w:p>
    <w:p w14:paraId="5808C2EB" w14:textId="77777777" w:rsidR="00554C5C" w:rsidRPr="004D4E2B" w:rsidRDefault="00554C5C" w:rsidP="00554C5C">
      <w:pPr>
        <w:pStyle w:val="Sinespaciado"/>
        <w:ind w:left="-11"/>
        <w:jc w:val="both"/>
        <w:outlineLvl w:val="2"/>
        <w:rPr>
          <w:rFonts w:ascii="Gill Sans MT" w:hAnsi="Gill Sans MT" w:cs="Arial"/>
          <w:b/>
          <w:sz w:val="24"/>
          <w:szCs w:val="24"/>
        </w:rPr>
      </w:pPr>
    </w:p>
    <w:p w14:paraId="3D7F7BC6" w14:textId="42B347AE" w:rsidR="002442E9" w:rsidRPr="004D4E2B" w:rsidRDefault="00D45D7C" w:rsidP="00554C5C">
      <w:pPr>
        <w:pStyle w:val="Sinespaciado"/>
        <w:jc w:val="both"/>
        <w:rPr>
          <w:rFonts w:ascii="Gill Sans MT" w:hAnsi="Gill Sans MT" w:cs="Arial"/>
          <w:sz w:val="24"/>
          <w:szCs w:val="24"/>
          <w:lang w:val="es-CO"/>
        </w:rPr>
      </w:pPr>
      <w:bookmarkStart w:id="42" w:name="_Toc72004987"/>
      <w:r w:rsidRPr="004D4E2B">
        <w:rPr>
          <w:rFonts w:ascii="Gill Sans MT" w:hAnsi="Gill Sans MT" w:cs="Arial"/>
          <w:sz w:val="24"/>
          <w:szCs w:val="24"/>
          <w:lang w:val="es-CO"/>
        </w:rPr>
        <w:t>Prestar a las víctimas atención pre-hospitalaria (ya sea en Emergencia o Desarrollo Normal de</w:t>
      </w:r>
      <w:r w:rsidR="00C51C17" w:rsidRPr="004D4E2B">
        <w:rPr>
          <w:rFonts w:ascii="Gill Sans MT" w:hAnsi="Gill Sans MT" w:cs="Arial"/>
          <w:sz w:val="24"/>
          <w:szCs w:val="24"/>
          <w:lang w:val="es-CO"/>
        </w:rPr>
        <w:t xml:space="preserve"> las actividades del lugar) y </w:t>
      </w:r>
      <w:r w:rsidRPr="004D4E2B">
        <w:rPr>
          <w:rFonts w:ascii="Gill Sans MT" w:hAnsi="Gill Sans MT" w:cs="Arial"/>
          <w:sz w:val="24"/>
          <w:szCs w:val="24"/>
          <w:lang w:val="es-CO"/>
        </w:rPr>
        <w:t>posibilitar el traslado de las que así lo requieran a centros de atención especializada</w:t>
      </w:r>
      <w:r w:rsidR="002442E9" w:rsidRPr="004D4E2B">
        <w:rPr>
          <w:rFonts w:ascii="Gill Sans MT" w:hAnsi="Gill Sans MT" w:cs="Arial"/>
          <w:sz w:val="24"/>
          <w:szCs w:val="24"/>
          <w:lang w:val="es-CO"/>
        </w:rPr>
        <w:t>, mientras es remitido a un centro asistencial o llega la asistencia profesional.</w:t>
      </w:r>
      <w:bookmarkEnd w:id="42"/>
    </w:p>
    <w:p w14:paraId="5EBC1D3D" w14:textId="77777777" w:rsidR="002442E9" w:rsidRPr="004D4E2B" w:rsidRDefault="00DF65DA" w:rsidP="00221EB2">
      <w:pPr>
        <w:pStyle w:val="Sinespaciado"/>
        <w:numPr>
          <w:ilvl w:val="2"/>
          <w:numId w:val="35"/>
        </w:numPr>
        <w:ind w:left="709"/>
        <w:jc w:val="both"/>
        <w:outlineLvl w:val="2"/>
        <w:rPr>
          <w:rFonts w:ascii="Gill Sans MT" w:hAnsi="Gill Sans MT" w:cs="Arial"/>
          <w:b/>
          <w:sz w:val="24"/>
          <w:szCs w:val="24"/>
          <w:lang w:val="es-CO"/>
        </w:rPr>
      </w:pPr>
      <w:bookmarkStart w:id="43" w:name="_Toc127789327"/>
      <w:bookmarkStart w:id="44" w:name="_Toc143144988"/>
      <w:bookmarkStart w:id="45" w:name="_Toc143145088"/>
      <w:bookmarkStart w:id="46" w:name="_Toc143145187"/>
      <w:bookmarkStart w:id="47" w:name="_Toc143146557"/>
      <w:bookmarkStart w:id="48" w:name="_Toc223672504"/>
      <w:bookmarkStart w:id="49" w:name="_Toc223672620"/>
      <w:bookmarkStart w:id="50" w:name="_Toc223677399"/>
      <w:bookmarkStart w:id="51" w:name="_Toc395704546"/>
      <w:r w:rsidRPr="004D4E2B">
        <w:rPr>
          <w:rFonts w:ascii="Gill Sans MT" w:hAnsi="Gill Sans MT" w:cs="Arial"/>
          <w:b/>
          <w:sz w:val="24"/>
          <w:szCs w:val="24"/>
          <w:lang w:val="es-CO"/>
        </w:rPr>
        <w:t>Recursos</w:t>
      </w:r>
      <w:bookmarkEnd w:id="43"/>
      <w:r w:rsidRPr="004D4E2B">
        <w:rPr>
          <w:rFonts w:ascii="Gill Sans MT" w:hAnsi="Gill Sans MT" w:cs="Arial"/>
          <w:b/>
          <w:sz w:val="24"/>
          <w:szCs w:val="24"/>
          <w:lang w:val="es-CO"/>
        </w:rPr>
        <w:t xml:space="preserve"> internos para la atención de emergencias médicas</w:t>
      </w:r>
      <w:bookmarkEnd w:id="44"/>
      <w:bookmarkEnd w:id="45"/>
      <w:bookmarkEnd w:id="46"/>
      <w:bookmarkEnd w:id="47"/>
      <w:bookmarkEnd w:id="48"/>
      <w:bookmarkEnd w:id="49"/>
      <w:bookmarkEnd w:id="50"/>
      <w:bookmarkEnd w:id="51"/>
    </w:p>
    <w:p w14:paraId="71BAA3D8" w14:textId="77777777" w:rsidR="000211A0" w:rsidRPr="004D4E2B" w:rsidRDefault="000211A0" w:rsidP="00554C5C">
      <w:pPr>
        <w:pStyle w:val="Descripcin"/>
        <w:rPr>
          <w:rFonts w:ascii="Gill Sans MT" w:hAnsi="Gill Sans MT" w:cs="Arial"/>
          <w:i w:val="0"/>
          <w:szCs w:val="24"/>
        </w:rPr>
      </w:pPr>
    </w:p>
    <w:p w14:paraId="202C8AE2" w14:textId="77777777" w:rsidR="007106E8" w:rsidRPr="00EA5C11" w:rsidRDefault="009347C4" w:rsidP="00EA5C11">
      <w:pPr>
        <w:pStyle w:val="Descripcin"/>
        <w:rPr>
          <w:rFonts w:ascii="Gill Sans MT" w:hAnsi="Gill Sans MT" w:cs="Arial"/>
          <w:i w:val="0"/>
          <w:szCs w:val="24"/>
        </w:rPr>
      </w:pPr>
      <w:bookmarkStart w:id="52" w:name="_Toc324779259"/>
      <w:bookmarkStart w:id="53" w:name="_Toc383465349"/>
      <w:r w:rsidRPr="004D4E2B">
        <w:rPr>
          <w:rFonts w:ascii="Gill Sans MT" w:hAnsi="Gill Sans MT" w:cs="Arial"/>
          <w:i w:val="0"/>
          <w:szCs w:val="24"/>
        </w:rPr>
        <w:t xml:space="preserve">Tabla </w:t>
      </w:r>
      <w:r w:rsidR="00B01965" w:rsidRPr="004D4E2B">
        <w:rPr>
          <w:rFonts w:ascii="Gill Sans MT" w:hAnsi="Gill Sans MT" w:cs="Arial"/>
          <w:i w:val="0"/>
          <w:szCs w:val="24"/>
        </w:rPr>
        <w:fldChar w:fldCharType="begin"/>
      </w:r>
      <w:r w:rsidRPr="004D4E2B">
        <w:rPr>
          <w:rFonts w:ascii="Gill Sans MT" w:hAnsi="Gill Sans MT" w:cs="Arial"/>
          <w:i w:val="0"/>
          <w:szCs w:val="24"/>
        </w:rPr>
        <w:instrText xml:space="preserve"> SEQ Tabla \* ARABIC </w:instrText>
      </w:r>
      <w:r w:rsidR="00B01965" w:rsidRPr="004D4E2B">
        <w:rPr>
          <w:rFonts w:ascii="Gill Sans MT" w:hAnsi="Gill Sans MT" w:cs="Arial"/>
          <w:i w:val="0"/>
          <w:szCs w:val="24"/>
        </w:rPr>
        <w:fldChar w:fldCharType="separate"/>
      </w:r>
      <w:r w:rsidR="005859D3">
        <w:rPr>
          <w:rFonts w:ascii="Gill Sans MT" w:hAnsi="Gill Sans MT" w:cs="Arial"/>
          <w:i w:val="0"/>
          <w:noProof/>
          <w:szCs w:val="24"/>
        </w:rPr>
        <w:t>3</w:t>
      </w:r>
      <w:r w:rsidR="00B01965" w:rsidRPr="004D4E2B">
        <w:rPr>
          <w:rFonts w:ascii="Gill Sans MT" w:hAnsi="Gill Sans MT" w:cs="Arial"/>
          <w:i w:val="0"/>
          <w:szCs w:val="24"/>
        </w:rPr>
        <w:fldChar w:fldCharType="end"/>
      </w:r>
      <w:r w:rsidR="00554C5C" w:rsidRPr="004D4E2B">
        <w:rPr>
          <w:rFonts w:ascii="Gill Sans MT" w:hAnsi="Gill Sans MT" w:cs="Arial"/>
          <w:i w:val="0"/>
          <w:szCs w:val="24"/>
        </w:rPr>
        <w:t>.</w:t>
      </w:r>
      <w:r w:rsidRPr="004D4E2B">
        <w:rPr>
          <w:rFonts w:ascii="Gill Sans MT" w:hAnsi="Gill Sans MT" w:cs="Arial"/>
          <w:i w:val="0"/>
          <w:szCs w:val="24"/>
        </w:rPr>
        <w:t xml:space="preserve"> Recursos Internos Primeros Auxilios</w:t>
      </w:r>
      <w:bookmarkEnd w:id="52"/>
      <w:bookmarkEnd w:id="53"/>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820"/>
        <w:gridCol w:w="1826"/>
        <w:gridCol w:w="2975"/>
        <w:gridCol w:w="1891"/>
      </w:tblGrid>
      <w:tr w:rsidR="00554C5C" w:rsidRPr="004D4E2B" w14:paraId="18902116" w14:textId="77777777" w:rsidTr="00334493">
        <w:tc>
          <w:tcPr>
            <w:tcW w:w="1482" w:type="pct"/>
            <w:shd w:val="clear" w:color="auto" w:fill="000099"/>
          </w:tcPr>
          <w:p w14:paraId="67D8CBDA" w14:textId="77777777" w:rsidR="00554C5C" w:rsidRPr="004D4E2B" w:rsidRDefault="00554C5C" w:rsidP="00554C5C">
            <w:pPr>
              <w:spacing w:after="0" w:line="240" w:lineRule="auto"/>
              <w:jc w:val="center"/>
              <w:rPr>
                <w:rFonts w:ascii="Gill Sans MT" w:hAnsi="Gill Sans MT" w:cs="Arial"/>
                <w:b/>
                <w:color w:val="FFFFFF"/>
                <w:sz w:val="24"/>
                <w:szCs w:val="24"/>
                <w:lang w:val="es-ES_tradnl"/>
              </w:rPr>
            </w:pPr>
            <w:r w:rsidRPr="004D4E2B">
              <w:rPr>
                <w:rFonts w:ascii="Gill Sans MT" w:hAnsi="Gill Sans MT" w:cs="Arial"/>
                <w:b/>
                <w:color w:val="FFFFFF"/>
                <w:sz w:val="24"/>
                <w:szCs w:val="24"/>
                <w:lang w:val="es-ES_tradnl"/>
              </w:rPr>
              <w:t>RECURSO</w:t>
            </w:r>
          </w:p>
        </w:tc>
        <w:tc>
          <w:tcPr>
            <w:tcW w:w="960" w:type="pct"/>
            <w:shd w:val="clear" w:color="auto" w:fill="000099"/>
          </w:tcPr>
          <w:p w14:paraId="03115C8A" w14:textId="77777777" w:rsidR="00554C5C" w:rsidRPr="004D4E2B" w:rsidRDefault="00554C5C" w:rsidP="00554C5C">
            <w:pPr>
              <w:spacing w:after="0" w:line="240" w:lineRule="auto"/>
              <w:jc w:val="center"/>
              <w:rPr>
                <w:rFonts w:ascii="Gill Sans MT" w:hAnsi="Gill Sans MT" w:cs="Arial"/>
                <w:b/>
                <w:color w:val="FFFFFF"/>
                <w:sz w:val="24"/>
                <w:szCs w:val="24"/>
                <w:lang w:val="es-ES_tradnl"/>
              </w:rPr>
            </w:pPr>
            <w:r w:rsidRPr="004D4E2B">
              <w:rPr>
                <w:rFonts w:ascii="Gill Sans MT" w:hAnsi="Gill Sans MT" w:cs="Arial"/>
                <w:b/>
                <w:color w:val="FFFFFF"/>
                <w:sz w:val="24"/>
                <w:szCs w:val="24"/>
                <w:lang w:val="es-ES_tradnl"/>
              </w:rPr>
              <w:t>EXISTENCIA</w:t>
            </w:r>
          </w:p>
        </w:tc>
        <w:tc>
          <w:tcPr>
            <w:tcW w:w="1564" w:type="pct"/>
            <w:shd w:val="clear" w:color="auto" w:fill="000099"/>
          </w:tcPr>
          <w:p w14:paraId="4C17D4A7" w14:textId="77777777" w:rsidR="00554C5C" w:rsidRPr="004D4E2B" w:rsidRDefault="00E311F7" w:rsidP="00554C5C">
            <w:pPr>
              <w:spacing w:after="0" w:line="240" w:lineRule="auto"/>
              <w:jc w:val="center"/>
              <w:rPr>
                <w:rFonts w:ascii="Gill Sans MT" w:hAnsi="Gill Sans MT" w:cs="Arial"/>
                <w:b/>
                <w:color w:val="FFFFFF"/>
                <w:sz w:val="24"/>
                <w:szCs w:val="24"/>
                <w:lang w:val="es-ES_tradnl"/>
              </w:rPr>
            </w:pPr>
            <w:r>
              <w:rPr>
                <w:rFonts w:ascii="Gill Sans MT" w:hAnsi="Gill Sans MT" w:cs="Arial"/>
                <w:b/>
                <w:color w:val="FFFFFF"/>
                <w:sz w:val="24"/>
                <w:szCs w:val="24"/>
                <w:lang w:val="es-ES_tradnl"/>
              </w:rPr>
              <w:t>TIPO</w:t>
            </w:r>
          </w:p>
        </w:tc>
        <w:tc>
          <w:tcPr>
            <w:tcW w:w="994" w:type="pct"/>
            <w:shd w:val="clear" w:color="auto" w:fill="000099"/>
          </w:tcPr>
          <w:p w14:paraId="4945DF30" w14:textId="77777777" w:rsidR="00554C5C" w:rsidRPr="004D4E2B" w:rsidRDefault="00554C5C" w:rsidP="00554C5C">
            <w:pPr>
              <w:spacing w:after="0" w:line="240" w:lineRule="auto"/>
              <w:jc w:val="center"/>
              <w:rPr>
                <w:rFonts w:ascii="Gill Sans MT" w:hAnsi="Gill Sans MT" w:cs="Arial"/>
                <w:b/>
                <w:color w:val="FFFFFF"/>
                <w:sz w:val="24"/>
                <w:szCs w:val="24"/>
                <w:lang w:val="es-ES_tradnl"/>
              </w:rPr>
            </w:pPr>
            <w:r w:rsidRPr="004D4E2B">
              <w:rPr>
                <w:rFonts w:ascii="Gill Sans MT" w:hAnsi="Gill Sans MT" w:cs="Arial"/>
                <w:b/>
                <w:color w:val="FFFFFF"/>
                <w:sz w:val="24"/>
                <w:szCs w:val="24"/>
                <w:lang w:val="es-ES_tradnl"/>
              </w:rPr>
              <w:t>ENCARGADO</w:t>
            </w:r>
          </w:p>
        </w:tc>
      </w:tr>
      <w:tr w:rsidR="00554C5C" w:rsidRPr="004D4E2B" w14:paraId="1CBAEA41" w14:textId="77777777" w:rsidTr="00334493">
        <w:trPr>
          <w:trHeight w:val="437"/>
        </w:trPr>
        <w:tc>
          <w:tcPr>
            <w:tcW w:w="1482" w:type="pct"/>
            <w:shd w:val="clear" w:color="auto" w:fill="auto"/>
            <w:vAlign w:val="center"/>
          </w:tcPr>
          <w:p w14:paraId="6C520B00" w14:textId="77777777" w:rsidR="00554C5C" w:rsidRPr="004D4E2B" w:rsidRDefault="00334493" w:rsidP="00554C5C">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Botiquín</w:t>
            </w:r>
          </w:p>
        </w:tc>
        <w:tc>
          <w:tcPr>
            <w:tcW w:w="960" w:type="pct"/>
            <w:shd w:val="clear" w:color="auto" w:fill="auto"/>
            <w:vAlign w:val="center"/>
          </w:tcPr>
          <w:p w14:paraId="227D002E" w14:textId="77777777" w:rsidR="00554C5C" w:rsidRPr="004D4E2B" w:rsidRDefault="00E311F7" w:rsidP="00554C5C">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4</w:t>
            </w:r>
          </w:p>
        </w:tc>
        <w:tc>
          <w:tcPr>
            <w:tcW w:w="1564" w:type="pct"/>
            <w:vAlign w:val="center"/>
          </w:tcPr>
          <w:p w14:paraId="307C9DE2" w14:textId="77777777" w:rsidR="00554C5C" w:rsidRPr="004D4E2B" w:rsidRDefault="00BA3327" w:rsidP="00F04ACD">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Fijos</w:t>
            </w:r>
          </w:p>
        </w:tc>
        <w:tc>
          <w:tcPr>
            <w:tcW w:w="994" w:type="pct"/>
            <w:shd w:val="clear" w:color="auto" w:fill="auto"/>
            <w:vAlign w:val="center"/>
          </w:tcPr>
          <w:p w14:paraId="37C1B148" w14:textId="6D686056" w:rsidR="00554C5C" w:rsidRPr="004D4E2B" w:rsidRDefault="00EA5C11" w:rsidP="00554C5C">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S</w:t>
            </w:r>
            <w:r w:rsidR="002800C2">
              <w:rPr>
                <w:rFonts w:ascii="Gill Sans MT" w:hAnsi="Gill Sans MT" w:cs="Arial"/>
                <w:sz w:val="24"/>
                <w:szCs w:val="24"/>
                <w:lang w:val="es-ES_tradnl"/>
              </w:rPr>
              <w:t>STA</w:t>
            </w:r>
          </w:p>
        </w:tc>
      </w:tr>
      <w:tr w:rsidR="00E311F7" w:rsidRPr="004D4E2B" w14:paraId="57CC8F3D" w14:textId="77777777" w:rsidTr="00334493">
        <w:trPr>
          <w:trHeight w:val="437"/>
        </w:trPr>
        <w:tc>
          <w:tcPr>
            <w:tcW w:w="1482" w:type="pct"/>
            <w:shd w:val="clear" w:color="auto" w:fill="auto"/>
            <w:vAlign w:val="center"/>
          </w:tcPr>
          <w:p w14:paraId="49B983F3" w14:textId="77777777" w:rsidR="00E311F7" w:rsidRDefault="00E311F7" w:rsidP="00554C5C">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Botiquín</w:t>
            </w:r>
          </w:p>
        </w:tc>
        <w:tc>
          <w:tcPr>
            <w:tcW w:w="960" w:type="pct"/>
            <w:shd w:val="clear" w:color="auto" w:fill="auto"/>
            <w:vAlign w:val="center"/>
          </w:tcPr>
          <w:p w14:paraId="6D07CDED" w14:textId="50409DC1" w:rsidR="00E311F7" w:rsidRDefault="002800C2" w:rsidP="00554C5C">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1</w:t>
            </w:r>
          </w:p>
        </w:tc>
        <w:tc>
          <w:tcPr>
            <w:tcW w:w="1564" w:type="pct"/>
            <w:vAlign w:val="center"/>
          </w:tcPr>
          <w:p w14:paraId="5F73F654" w14:textId="078DA950" w:rsidR="00E311F7" w:rsidRDefault="00BA3327" w:rsidP="00F04ACD">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Móvil</w:t>
            </w:r>
          </w:p>
        </w:tc>
        <w:tc>
          <w:tcPr>
            <w:tcW w:w="994" w:type="pct"/>
            <w:shd w:val="clear" w:color="auto" w:fill="auto"/>
            <w:vAlign w:val="center"/>
          </w:tcPr>
          <w:p w14:paraId="7EBDF0D1" w14:textId="040FCE42" w:rsidR="00E311F7" w:rsidRDefault="00E311F7" w:rsidP="00554C5C">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S</w:t>
            </w:r>
            <w:r w:rsidR="002800C2">
              <w:rPr>
                <w:rFonts w:ascii="Gill Sans MT" w:hAnsi="Gill Sans MT" w:cs="Arial"/>
                <w:sz w:val="24"/>
                <w:szCs w:val="24"/>
                <w:lang w:val="es-ES_tradnl"/>
              </w:rPr>
              <w:t>STA</w:t>
            </w:r>
          </w:p>
        </w:tc>
      </w:tr>
      <w:tr w:rsidR="00BA3327" w:rsidRPr="004D4E2B" w14:paraId="33D814EC" w14:textId="77777777" w:rsidTr="00334493">
        <w:trPr>
          <w:trHeight w:val="437"/>
        </w:trPr>
        <w:tc>
          <w:tcPr>
            <w:tcW w:w="1482" w:type="pct"/>
            <w:shd w:val="clear" w:color="auto" w:fill="auto"/>
            <w:vAlign w:val="center"/>
          </w:tcPr>
          <w:p w14:paraId="5DA0072D" w14:textId="77777777" w:rsidR="00BA3327" w:rsidRDefault="00BA3327" w:rsidP="00554C5C">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Camilla</w:t>
            </w:r>
          </w:p>
        </w:tc>
        <w:tc>
          <w:tcPr>
            <w:tcW w:w="960" w:type="pct"/>
            <w:shd w:val="clear" w:color="auto" w:fill="auto"/>
            <w:vAlign w:val="center"/>
          </w:tcPr>
          <w:p w14:paraId="5F403864" w14:textId="77777777" w:rsidR="00BA3327" w:rsidRDefault="00BA3327" w:rsidP="00554C5C">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4</w:t>
            </w:r>
          </w:p>
        </w:tc>
        <w:tc>
          <w:tcPr>
            <w:tcW w:w="1564" w:type="pct"/>
            <w:vAlign w:val="center"/>
          </w:tcPr>
          <w:p w14:paraId="3DC03583" w14:textId="533C6EC1" w:rsidR="00BA3327" w:rsidRDefault="002800C2" w:rsidP="00F04ACD">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Plásticas</w:t>
            </w:r>
          </w:p>
        </w:tc>
        <w:tc>
          <w:tcPr>
            <w:tcW w:w="994" w:type="pct"/>
            <w:shd w:val="clear" w:color="auto" w:fill="auto"/>
            <w:vAlign w:val="center"/>
          </w:tcPr>
          <w:p w14:paraId="11D1AC9F" w14:textId="0884636A" w:rsidR="00BA3327" w:rsidRDefault="00BA3327" w:rsidP="00554C5C">
            <w:pPr>
              <w:spacing w:after="0" w:line="240" w:lineRule="auto"/>
              <w:jc w:val="center"/>
              <w:rPr>
                <w:rFonts w:ascii="Gill Sans MT" w:hAnsi="Gill Sans MT" w:cs="Arial"/>
                <w:sz w:val="24"/>
                <w:szCs w:val="24"/>
                <w:lang w:val="es-ES_tradnl"/>
              </w:rPr>
            </w:pPr>
            <w:r>
              <w:rPr>
                <w:rFonts w:ascii="Gill Sans MT" w:hAnsi="Gill Sans MT" w:cs="Arial"/>
                <w:sz w:val="24"/>
                <w:szCs w:val="24"/>
                <w:lang w:val="es-ES_tradnl"/>
              </w:rPr>
              <w:t>S</w:t>
            </w:r>
            <w:r w:rsidR="002800C2">
              <w:rPr>
                <w:rFonts w:ascii="Gill Sans MT" w:hAnsi="Gill Sans MT" w:cs="Arial"/>
                <w:sz w:val="24"/>
                <w:szCs w:val="24"/>
                <w:lang w:val="es-ES_tradnl"/>
              </w:rPr>
              <w:t>STA</w:t>
            </w:r>
          </w:p>
        </w:tc>
      </w:tr>
    </w:tbl>
    <w:p w14:paraId="03A76E51" w14:textId="77777777" w:rsidR="002855BF" w:rsidRPr="004D4E2B" w:rsidRDefault="002855BF" w:rsidP="00242024">
      <w:pPr>
        <w:spacing w:after="0" w:line="240" w:lineRule="auto"/>
        <w:jc w:val="both"/>
        <w:rPr>
          <w:rFonts w:ascii="Gill Sans MT" w:hAnsi="Gill Sans MT" w:cs="Arial"/>
          <w:sz w:val="24"/>
          <w:szCs w:val="24"/>
          <w:lang w:eastAsia="zh-CN"/>
        </w:rPr>
      </w:pPr>
    </w:p>
    <w:p w14:paraId="493FBEF7" w14:textId="77777777" w:rsidR="00B31170" w:rsidRPr="004D4E2B" w:rsidRDefault="00B31170" w:rsidP="00EA5C11">
      <w:pPr>
        <w:spacing w:after="0" w:line="240" w:lineRule="auto"/>
        <w:rPr>
          <w:rFonts w:ascii="Gill Sans MT" w:hAnsi="Gill Sans MT" w:cs="Arial"/>
          <w:sz w:val="24"/>
          <w:szCs w:val="24"/>
          <w:lang w:eastAsia="zh-CN"/>
        </w:rPr>
      </w:pPr>
    </w:p>
    <w:p w14:paraId="2D8DE3A5" w14:textId="77777777" w:rsidR="002442E9" w:rsidRPr="004D4E2B" w:rsidRDefault="009302AD" w:rsidP="00221EB2">
      <w:pPr>
        <w:pStyle w:val="Sinespaciado"/>
        <w:numPr>
          <w:ilvl w:val="2"/>
          <w:numId w:val="35"/>
        </w:numPr>
        <w:ind w:left="709"/>
        <w:jc w:val="both"/>
        <w:outlineLvl w:val="2"/>
        <w:rPr>
          <w:rFonts w:ascii="Gill Sans MT" w:hAnsi="Gill Sans MT" w:cs="Arial"/>
          <w:b/>
          <w:sz w:val="24"/>
          <w:szCs w:val="24"/>
          <w:lang w:val="es-CO"/>
        </w:rPr>
      </w:pPr>
      <w:bookmarkStart w:id="54" w:name="_Toc143144989"/>
      <w:bookmarkStart w:id="55" w:name="_Toc143145089"/>
      <w:bookmarkStart w:id="56" w:name="_Toc143145188"/>
      <w:bookmarkStart w:id="57" w:name="_Toc143146558"/>
      <w:bookmarkStart w:id="58" w:name="_Toc223672505"/>
      <w:bookmarkStart w:id="59" w:name="_Toc223672621"/>
      <w:bookmarkStart w:id="60" w:name="_Toc223677400"/>
      <w:bookmarkStart w:id="61" w:name="_Toc127789328"/>
      <w:bookmarkStart w:id="62" w:name="_Toc395704547"/>
      <w:r w:rsidRPr="004D4E2B">
        <w:rPr>
          <w:rFonts w:ascii="Gill Sans MT" w:hAnsi="Gill Sans MT" w:cs="Arial"/>
          <w:b/>
          <w:sz w:val="24"/>
          <w:szCs w:val="24"/>
          <w:lang w:val="es-CO"/>
        </w:rPr>
        <w:t>Modelo Operativo</w:t>
      </w:r>
      <w:bookmarkEnd w:id="54"/>
      <w:bookmarkEnd w:id="55"/>
      <w:bookmarkEnd w:id="56"/>
      <w:bookmarkEnd w:id="57"/>
      <w:bookmarkEnd w:id="58"/>
      <w:bookmarkEnd w:id="59"/>
      <w:bookmarkEnd w:id="60"/>
      <w:bookmarkEnd w:id="61"/>
      <w:bookmarkEnd w:id="62"/>
    </w:p>
    <w:p w14:paraId="37630995" w14:textId="77777777" w:rsidR="00365453" w:rsidRPr="004D4E2B" w:rsidRDefault="00365453" w:rsidP="00365453">
      <w:pPr>
        <w:pStyle w:val="Sinespaciado"/>
        <w:ind w:left="1080"/>
        <w:jc w:val="both"/>
        <w:rPr>
          <w:rFonts w:ascii="Gill Sans MT" w:hAnsi="Gill Sans MT" w:cs="Arial"/>
          <w:sz w:val="24"/>
          <w:szCs w:val="24"/>
          <w:lang w:val="es-CO"/>
        </w:rPr>
      </w:pPr>
    </w:p>
    <w:p w14:paraId="6D736E65" w14:textId="77777777" w:rsidR="002442E9" w:rsidRPr="004D4E2B" w:rsidRDefault="002442E9" w:rsidP="002442E9">
      <w:pPr>
        <w:pStyle w:val="Sinespaciado"/>
        <w:jc w:val="both"/>
        <w:rPr>
          <w:rFonts w:ascii="Gill Sans MT" w:hAnsi="Gill Sans MT" w:cs="Arial"/>
          <w:sz w:val="24"/>
          <w:szCs w:val="24"/>
          <w:lang w:val="es-CO"/>
        </w:rPr>
      </w:pPr>
      <w:bookmarkStart w:id="63" w:name="_Toc72004993"/>
      <w:r w:rsidRPr="004D4E2B">
        <w:rPr>
          <w:rFonts w:ascii="Gill Sans MT" w:hAnsi="Gill Sans MT" w:cs="Arial"/>
          <w:sz w:val="24"/>
          <w:szCs w:val="24"/>
          <w:lang w:val="es-CO"/>
        </w:rPr>
        <w:t>Si la emergencia médica es por accidente o enfermedad común, y no está dentro del marco de em</w:t>
      </w:r>
      <w:r w:rsidR="00C33954" w:rsidRPr="004D4E2B">
        <w:rPr>
          <w:rFonts w:ascii="Gill Sans MT" w:hAnsi="Gill Sans MT" w:cs="Arial"/>
          <w:sz w:val="24"/>
          <w:szCs w:val="24"/>
          <w:lang w:val="es-CO"/>
        </w:rPr>
        <w:t xml:space="preserve">ergencia para la población de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Pr="004D4E2B">
        <w:rPr>
          <w:rFonts w:ascii="Gill Sans MT" w:hAnsi="Gill Sans MT" w:cs="Arial"/>
          <w:sz w:val="24"/>
          <w:szCs w:val="24"/>
          <w:lang w:val="es-CO"/>
        </w:rPr>
        <w:t xml:space="preserve"> </w:t>
      </w:r>
      <w:r w:rsidR="00A03DD5" w:rsidRPr="004D4E2B">
        <w:rPr>
          <w:rFonts w:ascii="Gill Sans MT" w:hAnsi="Gill Sans MT" w:cs="Arial"/>
          <w:sz w:val="24"/>
          <w:szCs w:val="24"/>
          <w:lang w:val="es-CO"/>
        </w:rPr>
        <w:t>s</w:t>
      </w:r>
      <w:r w:rsidR="00ED752F" w:rsidRPr="004D4E2B">
        <w:rPr>
          <w:rFonts w:ascii="Gill Sans MT" w:hAnsi="Gill Sans MT" w:cs="Arial"/>
          <w:sz w:val="24"/>
          <w:szCs w:val="24"/>
          <w:lang w:val="es-CO"/>
        </w:rPr>
        <w:t xml:space="preserve">e </w:t>
      </w:r>
      <w:r w:rsidRPr="004D4E2B">
        <w:rPr>
          <w:rFonts w:ascii="Gill Sans MT" w:hAnsi="Gill Sans MT" w:cs="Arial"/>
          <w:sz w:val="24"/>
          <w:szCs w:val="24"/>
          <w:lang w:val="es-CO"/>
        </w:rPr>
        <w:t>deberá actuar de la siguiente manera:</w:t>
      </w:r>
      <w:bookmarkEnd w:id="63"/>
      <w:r w:rsidRPr="004D4E2B">
        <w:rPr>
          <w:rFonts w:ascii="Gill Sans MT" w:hAnsi="Gill Sans MT" w:cs="Arial"/>
          <w:sz w:val="24"/>
          <w:szCs w:val="24"/>
          <w:lang w:val="es-CO"/>
        </w:rPr>
        <w:t xml:space="preserve"> </w:t>
      </w:r>
    </w:p>
    <w:p w14:paraId="005F0DA9" w14:textId="77777777" w:rsidR="002442E9" w:rsidRPr="004D4E2B" w:rsidRDefault="002442E9" w:rsidP="002442E9">
      <w:pPr>
        <w:pStyle w:val="Sinespaciado"/>
        <w:jc w:val="both"/>
        <w:rPr>
          <w:rFonts w:ascii="Gill Sans MT" w:hAnsi="Gill Sans MT" w:cs="Arial"/>
          <w:sz w:val="24"/>
          <w:szCs w:val="24"/>
          <w:lang w:val="es-CO"/>
        </w:rPr>
      </w:pPr>
    </w:p>
    <w:p w14:paraId="599BAE56" w14:textId="77777777" w:rsidR="00365453" w:rsidRPr="004D4E2B" w:rsidRDefault="00F35B8B" w:rsidP="00E87544">
      <w:pPr>
        <w:pStyle w:val="Sinespaciado"/>
        <w:numPr>
          <w:ilvl w:val="0"/>
          <w:numId w:val="1"/>
        </w:numPr>
        <w:jc w:val="both"/>
        <w:rPr>
          <w:rFonts w:ascii="Gill Sans MT" w:hAnsi="Gill Sans MT" w:cs="Arial"/>
          <w:sz w:val="24"/>
          <w:szCs w:val="24"/>
          <w:lang w:val="es-CO"/>
        </w:rPr>
      </w:pPr>
      <w:bookmarkStart w:id="64" w:name="_Toc72004996"/>
      <w:r w:rsidRPr="004D4E2B">
        <w:rPr>
          <w:rFonts w:ascii="Gill Sans MT" w:hAnsi="Gill Sans MT" w:cs="Arial"/>
          <w:sz w:val="24"/>
          <w:szCs w:val="24"/>
          <w:lang w:val="es-CO"/>
        </w:rPr>
        <w:t>El trabajador</w:t>
      </w:r>
      <w:r w:rsidR="002442E9" w:rsidRPr="004D4E2B">
        <w:rPr>
          <w:rFonts w:ascii="Gill Sans MT" w:hAnsi="Gill Sans MT" w:cs="Arial"/>
          <w:sz w:val="24"/>
          <w:szCs w:val="24"/>
          <w:lang w:val="es-CO"/>
        </w:rPr>
        <w:t xml:space="preserve"> </w:t>
      </w:r>
      <w:r w:rsidR="00C33954" w:rsidRPr="004D4E2B">
        <w:rPr>
          <w:rFonts w:ascii="Gill Sans MT" w:hAnsi="Gill Sans MT" w:cs="Arial"/>
          <w:sz w:val="24"/>
          <w:szCs w:val="24"/>
          <w:lang w:val="es-CO"/>
        </w:rPr>
        <w:t xml:space="preserve">que </w:t>
      </w:r>
      <w:r w:rsidR="00365453" w:rsidRPr="004D4E2B">
        <w:rPr>
          <w:rFonts w:ascii="Gill Sans MT" w:hAnsi="Gill Sans MT" w:cs="Arial"/>
          <w:sz w:val="24"/>
          <w:szCs w:val="24"/>
          <w:lang w:val="es-CO"/>
        </w:rPr>
        <w:t xml:space="preserve">identifique </w:t>
      </w:r>
      <w:r w:rsidR="002442E9" w:rsidRPr="004D4E2B">
        <w:rPr>
          <w:rFonts w:ascii="Gill Sans MT" w:hAnsi="Gill Sans MT" w:cs="Arial"/>
          <w:sz w:val="24"/>
          <w:szCs w:val="24"/>
          <w:lang w:val="es-CO"/>
        </w:rPr>
        <w:t xml:space="preserve">una emergencia médica, deberá ubicar de manera inmediata a </w:t>
      </w:r>
      <w:r w:rsidR="00FC5399" w:rsidRPr="004D4E2B">
        <w:rPr>
          <w:rFonts w:ascii="Gill Sans MT" w:hAnsi="Gill Sans MT" w:cs="Arial"/>
          <w:sz w:val="24"/>
          <w:szCs w:val="24"/>
          <w:lang w:val="es-CO"/>
        </w:rPr>
        <w:t>un</w:t>
      </w:r>
      <w:r w:rsidR="002442E9" w:rsidRPr="004D4E2B">
        <w:rPr>
          <w:rFonts w:ascii="Gill Sans MT" w:hAnsi="Gill Sans MT" w:cs="Arial"/>
          <w:sz w:val="24"/>
          <w:szCs w:val="24"/>
          <w:lang w:val="es-CO"/>
        </w:rPr>
        <w:t xml:space="preserve"> integrante de la brigada </w:t>
      </w:r>
      <w:r w:rsidR="00FC5399" w:rsidRPr="004D4E2B">
        <w:rPr>
          <w:rFonts w:ascii="Gill Sans MT" w:hAnsi="Gill Sans MT" w:cs="Arial"/>
          <w:sz w:val="24"/>
          <w:szCs w:val="24"/>
          <w:lang w:val="es-CO"/>
        </w:rPr>
        <w:t>o</w:t>
      </w:r>
      <w:r w:rsidR="008610E9" w:rsidRPr="004D4E2B">
        <w:rPr>
          <w:rFonts w:ascii="Gill Sans MT" w:hAnsi="Gill Sans MT" w:cs="Arial"/>
          <w:sz w:val="24"/>
          <w:szCs w:val="24"/>
          <w:lang w:val="es-CO"/>
        </w:rPr>
        <w:t xml:space="preserve"> </w:t>
      </w:r>
      <w:r w:rsidR="00ED752F" w:rsidRPr="004D4E2B">
        <w:rPr>
          <w:rFonts w:ascii="Gill Sans MT" w:hAnsi="Gill Sans MT" w:cs="Arial"/>
          <w:sz w:val="24"/>
          <w:szCs w:val="24"/>
          <w:lang w:val="es-CO"/>
        </w:rPr>
        <w:t>coo</w:t>
      </w:r>
      <w:r w:rsidR="008610E9" w:rsidRPr="004D4E2B">
        <w:rPr>
          <w:rFonts w:ascii="Gill Sans MT" w:hAnsi="Gill Sans MT" w:cs="Arial"/>
          <w:sz w:val="24"/>
          <w:szCs w:val="24"/>
          <w:lang w:val="es-CO"/>
        </w:rPr>
        <w:t>r</w:t>
      </w:r>
      <w:r w:rsidR="00ED752F" w:rsidRPr="004D4E2B">
        <w:rPr>
          <w:rFonts w:ascii="Gill Sans MT" w:hAnsi="Gill Sans MT" w:cs="Arial"/>
          <w:sz w:val="24"/>
          <w:szCs w:val="24"/>
          <w:lang w:val="es-CO"/>
        </w:rPr>
        <w:t>dinador</w:t>
      </w:r>
      <w:r w:rsidR="00FC5399" w:rsidRPr="004D4E2B">
        <w:rPr>
          <w:rFonts w:ascii="Gill Sans MT" w:hAnsi="Gill Sans MT" w:cs="Arial"/>
          <w:sz w:val="24"/>
          <w:szCs w:val="24"/>
          <w:lang w:val="es-CO"/>
        </w:rPr>
        <w:t>.</w:t>
      </w:r>
      <w:bookmarkStart w:id="65" w:name="_Toc72004997"/>
      <w:bookmarkEnd w:id="64"/>
    </w:p>
    <w:p w14:paraId="447BFDF3" w14:textId="167A2BF6" w:rsidR="00365453" w:rsidRPr="004D4E2B" w:rsidRDefault="002442E9" w:rsidP="00E87544">
      <w:pPr>
        <w:pStyle w:val="Sinespaciado"/>
        <w:numPr>
          <w:ilvl w:val="0"/>
          <w:numId w:val="1"/>
        </w:numPr>
        <w:jc w:val="both"/>
        <w:rPr>
          <w:rFonts w:ascii="Gill Sans MT" w:hAnsi="Gill Sans MT" w:cs="Arial"/>
          <w:sz w:val="24"/>
          <w:szCs w:val="24"/>
          <w:lang w:val="es-CO"/>
        </w:rPr>
      </w:pPr>
      <w:r w:rsidRPr="004D4E2B">
        <w:rPr>
          <w:rFonts w:ascii="Gill Sans MT" w:hAnsi="Gill Sans MT" w:cs="Arial"/>
          <w:sz w:val="24"/>
          <w:szCs w:val="24"/>
          <w:lang w:val="es-CO"/>
        </w:rPr>
        <w:t>Los brigadistas deben brindar el sopor</w:t>
      </w:r>
      <w:r w:rsidR="000A3CF8" w:rsidRPr="004D4E2B">
        <w:rPr>
          <w:rFonts w:ascii="Gill Sans MT" w:hAnsi="Gill Sans MT" w:cs="Arial"/>
          <w:sz w:val="24"/>
          <w:szCs w:val="24"/>
          <w:lang w:val="es-CO"/>
        </w:rPr>
        <w:t>te básico de vida y reportar a</w:t>
      </w:r>
      <w:r w:rsidR="008610E9" w:rsidRPr="004D4E2B">
        <w:rPr>
          <w:rFonts w:ascii="Gill Sans MT" w:hAnsi="Gill Sans MT" w:cs="Arial"/>
          <w:sz w:val="24"/>
          <w:szCs w:val="24"/>
          <w:lang w:val="es-CO"/>
        </w:rPr>
        <w:t xml:space="preserve">l </w:t>
      </w:r>
      <w:r w:rsidR="00ED752F" w:rsidRPr="004D4E2B">
        <w:rPr>
          <w:rFonts w:ascii="Gill Sans MT" w:hAnsi="Gill Sans MT" w:cs="Arial"/>
          <w:sz w:val="24"/>
          <w:szCs w:val="24"/>
          <w:lang w:val="es-CO"/>
        </w:rPr>
        <w:t>coordina</w:t>
      </w:r>
      <w:r w:rsidR="008610E9" w:rsidRPr="004D4E2B">
        <w:rPr>
          <w:rFonts w:ascii="Gill Sans MT" w:hAnsi="Gill Sans MT" w:cs="Arial"/>
          <w:sz w:val="24"/>
          <w:szCs w:val="24"/>
          <w:lang w:val="es-CO"/>
        </w:rPr>
        <w:t xml:space="preserve">dor </w:t>
      </w:r>
      <w:r w:rsidR="00ED752F" w:rsidRPr="004D4E2B">
        <w:rPr>
          <w:rFonts w:ascii="Gill Sans MT" w:hAnsi="Gill Sans MT" w:cs="Arial"/>
          <w:sz w:val="24"/>
          <w:szCs w:val="24"/>
          <w:lang w:val="es-CO"/>
        </w:rPr>
        <w:t xml:space="preserve">de la brigada </w:t>
      </w:r>
      <w:r w:rsidR="008610E9" w:rsidRPr="004D4E2B">
        <w:rPr>
          <w:rFonts w:ascii="Gill Sans MT" w:hAnsi="Gill Sans MT" w:cs="Arial"/>
          <w:sz w:val="24"/>
          <w:szCs w:val="24"/>
          <w:lang w:val="es-CO"/>
        </w:rPr>
        <w:t xml:space="preserve">para </w:t>
      </w:r>
      <w:r w:rsidRPr="004D4E2B">
        <w:rPr>
          <w:rFonts w:ascii="Gill Sans MT" w:hAnsi="Gill Sans MT" w:cs="Arial"/>
          <w:sz w:val="24"/>
          <w:szCs w:val="24"/>
          <w:lang w:val="es-CO"/>
        </w:rPr>
        <w:t>efectos de traslado</w:t>
      </w:r>
      <w:r w:rsidR="008610E9" w:rsidRPr="004D4E2B">
        <w:rPr>
          <w:rFonts w:ascii="Gill Sans MT" w:hAnsi="Gill Sans MT" w:cs="Arial"/>
          <w:sz w:val="24"/>
          <w:szCs w:val="24"/>
          <w:lang w:val="es-CO"/>
        </w:rPr>
        <w:t xml:space="preserve"> </w:t>
      </w:r>
      <w:r w:rsidRPr="004D4E2B">
        <w:rPr>
          <w:rFonts w:ascii="Gill Sans MT" w:hAnsi="Gill Sans MT" w:cs="Arial"/>
          <w:sz w:val="24"/>
          <w:szCs w:val="24"/>
          <w:lang w:val="es-CO"/>
        </w:rPr>
        <w:t>a un centro asistencial.</w:t>
      </w:r>
      <w:bookmarkStart w:id="66" w:name="_Toc72004998"/>
      <w:bookmarkEnd w:id="65"/>
    </w:p>
    <w:p w14:paraId="63CA19EF" w14:textId="47F19397" w:rsidR="00365453" w:rsidRPr="004D4E2B" w:rsidRDefault="002442E9" w:rsidP="00E87544">
      <w:pPr>
        <w:pStyle w:val="Sinespaciado"/>
        <w:numPr>
          <w:ilvl w:val="0"/>
          <w:numId w:val="1"/>
        </w:numPr>
        <w:jc w:val="both"/>
        <w:rPr>
          <w:rFonts w:ascii="Gill Sans MT" w:hAnsi="Gill Sans MT" w:cs="Arial"/>
          <w:sz w:val="24"/>
          <w:szCs w:val="24"/>
          <w:lang w:val="es-CO"/>
        </w:rPr>
      </w:pPr>
      <w:r w:rsidRPr="004D4E2B">
        <w:rPr>
          <w:rFonts w:ascii="Gill Sans MT" w:hAnsi="Gill Sans MT" w:cs="Arial"/>
          <w:sz w:val="24"/>
          <w:szCs w:val="24"/>
          <w:lang w:val="es-CO"/>
        </w:rPr>
        <w:t>Dependiendo el ori</w:t>
      </w:r>
      <w:r w:rsidR="00FA44E5" w:rsidRPr="004D4E2B">
        <w:rPr>
          <w:rFonts w:ascii="Gill Sans MT" w:hAnsi="Gill Sans MT" w:cs="Arial"/>
          <w:sz w:val="24"/>
          <w:szCs w:val="24"/>
          <w:lang w:val="es-CO"/>
        </w:rPr>
        <w:t xml:space="preserve">gen de la emergencia médica </w:t>
      </w:r>
      <w:r w:rsidR="00A015D5" w:rsidRPr="004D4E2B">
        <w:rPr>
          <w:rFonts w:ascii="Gill Sans MT" w:hAnsi="Gill Sans MT" w:cs="Arial"/>
          <w:sz w:val="24"/>
          <w:szCs w:val="24"/>
          <w:lang w:val="es-CO"/>
        </w:rPr>
        <w:t xml:space="preserve">el </w:t>
      </w:r>
      <w:r w:rsidR="00ED752F" w:rsidRPr="004D4E2B">
        <w:rPr>
          <w:rFonts w:ascii="Gill Sans MT" w:hAnsi="Gill Sans MT" w:cs="Arial"/>
          <w:sz w:val="24"/>
          <w:szCs w:val="24"/>
          <w:lang w:val="es-CO"/>
        </w:rPr>
        <w:t>coordinad</w:t>
      </w:r>
      <w:r w:rsidR="00A015D5" w:rsidRPr="004D4E2B">
        <w:rPr>
          <w:rFonts w:ascii="Gill Sans MT" w:hAnsi="Gill Sans MT" w:cs="Arial"/>
          <w:sz w:val="24"/>
          <w:szCs w:val="24"/>
          <w:lang w:val="es-CO"/>
        </w:rPr>
        <w:t>or</w:t>
      </w:r>
      <w:r w:rsidR="002172F1" w:rsidRPr="004D4E2B">
        <w:rPr>
          <w:rFonts w:ascii="Gill Sans MT" w:hAnsi="Gill Sans MT" w:cs="Arial"/>
          <w:sz w:val="24"/>
          <w:szCs w:val="24"/>
          <w:lang w:val="es-CO"/>
        </w:rPr>
        <w:t xml:space="preserve"> realizará</w:t>
      </w:r>
      <w:r w:rsidR="000A3CF8" w:rsidRPr="004D4E2B">
        <w:rPr>
          <w:rFonts w:ascii="Gill Sans MT" w:hAnsi="Gill Sans MT" w:cs="Arial"/>
          <w:sz w:val="24"/>
          <w:szCs w:val="24"/>
          <w:lang w:val="es-CO"/>
        </w:rPr>
        <w:t xml:space="preserve"> la gestión pertinente</w:t>
      </w:r>
      <w:r w:rsidR="00AE051B">
        <w:rPr>
          <w:rFonts w:ascii="Gill Sans MT" w:hAnsi="Gill Sans MT" w:cs="Arial"/>
          <w:sz w:val="24"/>
          <w:szCs w:val="24"/>
          <w:lang w:val="es-CO"/>
        </w:rPr>
        <w:t xml:space="preserve"> (llamada a EMI para solicitud de asesoria medica por telefono o asitencia medica en las instalaciones de insepet )</w:t>
      </w:r>
      <w:r w:rsidR="000A3CF8" w:rsidRPr="004D4E2B">
        <w:rPr>
          <w:rFonts w:ascii="Gill Sans MT" w:hAnsi="Gill Sans MT" w:cs="Arial"/>
          <w:sz w:val="24"/>
          <w:szCs w:val="24"/>
          <w:lang w:val="es-CO"/>
        </w:rPr>
        <w:t>.</w:t>
      </w:r>
      <w:bookmarkStart w:id="67" w:name="_Toc72004999"/>
      <w:bookmarkEnd w:id="66"/>
    </w:p>
    <w:p w14:paraId="5B51CAAD" w14:textId="77777777" w:rsidR="00365453" w:rsidRPr="004D4E2B" w:rsidRDefault="002442E9" w:rsidP="00E87544">
      <w:pPr>
        <w:pStyle w:val="Sinespaciado"/>
        <w:numPr>
          <w:ilvl w:val="0"/>
          <w:numId w:val="1"/>
        </w:numPr>
        <w:jc w:val="both"/>
        <w:rPr>
          <w:rFonts w:ascii="Gill Sans MT" w:hAnsi="Gill Sans MT" w:cs="Arial"/>
          <w:sz w:val="24"/>
          <w:szCs w:val="24"/>
          <w:lang w:val="es-CO"/>
        </w:rPr>
      </w:pPr>
      <w:r w:rsidRPr="004D4E2B">
        <w:rPr>
          <w:rFonts w:ascii="Gill Sans MT" w:hAnsi="Gill Sans MT" w:cs="Arial"/>
          <w:sz w:val="24"/>
          <w:szCs w:val="24"/>
          <w:lang w:val="es-CO"/>
        </w:rPr>
        <w:t>En emergencias, los brigadistas deben atender a los lesionados en el sitio estimado para esto</w:t>
      </w:r>
      <w:bookmarkStart w:id="68" w:name="_Toc72005000"/>
      <w:bookmarkEnd w:id="67"/>
      <w:r w:rsidR="001B21E5" w:rsidRPr="004D4E2B">
        <w:rPr>
          <w:rFonts w:ascii="Gill Sans MT" w:hAnsi="Gill Sans MT" w:cs="Arial"/>
          <w:sz w:val="24"/>
          <w:szCs w:val="24"/>
          <w:lang w:val="es-CO"/>
        </w:rPr>
        <w:t xml:space="preserve"> (</w:t>
      </w:r>
      <w:r w:rsidR="006B6F38" w:rsidRPr="004D4E2B">
        <w:rPr>
          <w:rFonts w:ascii="Gill Sans MT" w:hAnsi="Gill Sans MT" w:cs="Arial"/>
          <w:sz w:val="24"/>
          <w:szCs w:val="24"/>
          <w:lang w:val="es-CO"/>
        </w:rPr>
        <w:t>Área</w:t>
      </w:r>
      <w:r w:rsidR="007E0963" w:rsidRPr="004D4E2B">
        <w:rPr>
          <w:rFonts w:ascii="Gill Sans MT" w:hAnsi="Gill Sans MT" w:cs="Arial"/>
          <w:sz w:val="24"/>
          <w:szCs w:val="24"/>
          <w:lang w:val="es-CO"/>
        </w:rPr>
        <w:t xml:space="preserve"> de </w:t>
      </w:r>
      <w:r w:rsidR="001B21E5" w:rsidRPr="004D4E2B">
        <w:rPr>
          <w:rFonts w:ascii="Gill Sans MT" w:hAnsi="Gill Sans MT" w:cs="Arial"/>
          <w:sz w:val="24"/>
          <w:szCs w:val="24"/>
          <w:lang w:val="es-CO"/>
        </w:rPr>
        <w:t>C</w:t>
      </w:r>
      <w:r w:rsidR="007E0963" w:rsidRPr="004D4E2B">
        <w:rPr>
          <w:rFonts w:ascii="Gill Sans MT" w:hAnsi="Gill Sans MT" w:cs="Arial"/>
          <w:sz w:val="24"/>
          <w:szCs w:val="24"/>
          <w:lang w:val="es-CO"/>
        </w:rPr>
        <w:t xml:space="preserve">lasificación de </w:t>
      </w:r>
      <w:r w:rsidR="001B21E5" w:rsidRPr="004D4E2B">
        <w:rPr>
          <w:rFonts w:ascii="Gill Sans MT" w:hAnsi="Gill Sans MT" w:cs="Arial"/>
          <w:sz w:val="24"/>
          <w:szCs w:val="24"/>
          <w:lang w:val="es-CO"/>
        </w:rPr>
        <w:t>V</w:t>
      </w:r>
      <w:r w:rsidR="007E0963" w:rsidRPr="004D4E2B">
        <w:rPr>
          <w:rFonts w:ascii="Gill Sans MT" w:hAnsi="Gill Sans MT" w:cs="Arial"/>
          <w:sz w:val="24"/>
          <w:szCs w:val="24"/>
          <w:lang w:val="es-CO"/>
        </w:rPr>
        <w:t>ictimas</w:t>
      </w:r>
      <w:r w:rsidR="001B21E5" w:rsidRPr="004D4E2B">
        <w:rPr>
          <w:rFonts w:ascii="Gill Sans MT" w:hAnsi="Gill Sans MT" w:cs="Arial"/>
          <w:sz w:val="24"/>
          <w:szCs w:val="24"/>
          <w:lang w:val="es-CO"/>
        </w:rPr>
        <w:t>).</w:t>
      </w:r>
    </w:p>
    <w:p w14:paraId="6BD93B6B" w14:textId="77777777" w:rsidR="002442E9" w:rsidRPr="004D4E2B" w:rsidRDefault="002442E9" w:rsidP="00E87544">
      <w:pPr>
        <w:pStyle w:val="Sinespaciado"/>
        <w:numPr>
          <w:ilvl w:val="0"/>
          <w:numId w:val="1"/>
        </w:numPr>
        <w:jc w:val="both"/>
        <w:rPr>
          <w:rFonts w:ascii="Gill Sans MT" w:hAnsi="Gill Sans MT" w:cs="Arial"/>
          <w:sz w:val="24"/>
          <w:szCs w:val="24"/>
          <w:lang w:val="es-CO"/>
        </w:rPr>
      </w:pPr>
      <w:r w:rsidRPr="004D4E2B">
        <w:rPr>
          <w:rFonts w:ascii="Gill Sans MT" w:hAnsi="Gill Sans MT" w:cs="Arial"/>
          <w:sz w:val="24"/>
          <w:szCs w:val="24"/>
          <w:lang w:val="es-CO"/>
        </w:rPr>
        <w:t xml:space="preserve">Los heridos se deben ubicar en zonas de clasificación para priorizar la remisión a centros asistenciales. Estos criterios de evacuación dependen de los recursos externos existentes, de la cantidad de lesionados y la magnitud del evento con respecto a </w:t>
      </w:r>
      <w:bookmarkEnd w:id="68"/>
      <w:r w:rsidR="007B0378" w:rsidRPr="004D4E2B">
        <w:rPr>
          <w:rFonts w:ascii="Gill Sans MT" w:hAnsi="Gill Sans MT" w:cs="Arial"/>
          <w:sz w:val="24"/>
          <w:szCs w:val="24"/>
          <w:lang w:val="es-CO"/>
        </w:rPr>
        <w:t>la ubicación</w:t>
      </w:r>
      <w:r w:rsidRPr="004D4E2B">
        <w:rPr>
          <w:rFonts w:ascii="Gill Sans MT" w:hAnsi="Gill Sans MT" w:cs="Arial"/>
          <w:sz w:val="24"/>
          <w:szCs w:val="24"/>
          <w:lang w:val="es-CO"/>
        </w:rPr>
        <w:t>.</w:t>
      </w:r>
    </w:p>
    <w:p w14:paraId="07C95948" w14:textId="77777777" w:rsidR="002442E9" w:rsidRPr="004D4E2B" w:rsidRDefault="002442E9" w:rsidP="008928AA">
      <w:pPr>
        <w:autoSpaceDE w:val="0"/>
        <w:autoSpaceDN w:val="0"/>
        <w:adjustRightInd w:val="0"/>
        <w:spacing w:after="0" w:line="240" w:lineRule="auto"/>
        <w:ind w:left="36"/>
        <w:jc w:val="both"/>
        <w:rPr>
          <w:rFonts w:ascii="Gill Sans MT" w:hAnsi="Gill Sans MT" w:cs="Arial"/>
          <w:sz w:val="24"/>
          <w:szCs w:val="24"/>
        </w:rPr>
      </w:pPr>
    </w:p>
    <w:p w14:paraId="5272D7BA" w14:textId="77777777" w:rsidR="00865C51" w:rsidRPr="004D4E2B" w:rsidRDefault="00DF65DA" w:rsidP="00221EB2">
      <w:pPr>
        <w:pStyle w:val="Prrafodelista"/>
        <w:numPr>
          <w:ilvl w:val="1"/>
          <w:numId w:val="35"/>
        </w:numPr>
        <w:tabs>
          <w:tab w:val="left" w:pos="567"/>
        </w:tabs>
        <w:autoSpaceDE w:val="0"/>
        <w:autoSpaceDN w:val="0"/>
        <w:adjustRightInd w:val="0"/>
        <w:spacing w:after="0" w:line="240" w:lineRule="auto"/>
        <w:ind w:left="0" w:firstLine="0"/>
        <w:jc w:val="both"/>
        <w:outlineLvl w:val="1"/>
        <w:rPr>
          <w:rFonts w:ascii="Gill Sans MT" w:hAnsi="Gill Sans MT" w:cs="Arial"/>
          <w:b/>
          <w:sz w:val="24"/>
          <w:szCs w:val="24"/>
          <w:lang w:val="es-CO"/>
        </w:rPr>
      </w:pPr>
      <w:bookmarkStart w:id="69" w:name="_Toc395704548"/>
      <w:r w:rsidRPr="004D4E2B">
        <w:rPr>
          <w:rFonts w:ascii="Gill Sans MT" w:hAnsi="Gill Sans MT" w:cs="Arial"/>
          <w:b/>
          <w:sz w:val="24"/>
          <w:szCs w:val="24"/>
          <w:lang w:val="es-CO"/>
        </w:rPr>
        <w:t>PLAN CONTRA INCENDIO</w:t>
      </w:r>
      <w:bookmarkEnd w:id="69"/>
    </w:p>
    <w:p w14:paraId="1ACAD9BB" w14:textId="77777777" w:rsidR="001A3A92" w:rsidRPr="004D4E2B" w:rsidRDefault="001A3A92" w:rsidP="008928AA">
      <w:pPr>
        <w:pStyle w:val="Sinespaciado"/>
        <w:jc w:val="both"/>
        <w:rPr>
          <w:rFonts w:ascii="Gill Sans MT" w:hAnsi="Gill Sans MT" w:cs="Arial"/>
          <w:sz w:val="24"/>
          <w:szCs w:val="24"/>
          <w:lang w:val="es-CO"/>
        </w:rPr>
      </w:pPr>
    </w:p>
    <w:p w14:paraId="730FA8A2" w14:textId="77777777" w:rsidR="001A3A92" w:rsidRPr="004D4E2B" w:rsidRDefault="001A3A92" w:rsidP="00221EB2">
      <w:pPr>
        <w:pStyle w:val="Sinespaciado"/>
        <w:numPr>
          <w:ilvl w:val="2"/>
          <w:numId w:val="35"/>
        </w:numPr>
        <w:ind w:left="709"/>
        <w:jc w:val="both"/>
        <w:outlineLvl w:val="2"/>
        <w:rPr>
          <w:rFonts w:ascii="Gill Sans MT" w:hAnsi="Gill Sans MT" w:cs="Arial"/>
          <w:b/>
          <w:sz w:val="24"/>
          <w:szCs w:val="24"/>
          <w:lang w:val="es-CO"/>
        </w:rPr>
      </w:pPr>
      <w:bookmarkStart w:id="70" w:name="_Toc127789322"/>
      <w:bookmarkStart w:id="71" w:name="_Toc143144980"/>
      <w:bookmarkStart w:id="72" w:name="_Toc143145079"/>
      <w:bookmarkStart w:id="73" w:name="_Toc143145180"/>
      <w:bookmarkStart w:id="74" w:name="_Toc143146549"/>
      <w:bookmarkStart w:id="75" w:name="_Toc223672498"/>
      <w:bookmarkStart w:id="76" w:name="_Toc223672614"/>
      <w:bookmarkStart w:id="77" w:name="_Toc223677393"/>
      <w:bookmarkStart w:id="78" w:name="_Toc395704549"/>
      <w:r w:rsidRPr="004D4E2B">
        <w:rPr>
          <w:rFonts w:ascii="Gill Sans MT" w:hAnsi="Gill Sans MT" w:cs="Arial"/>
          <w:b/>
          <w:sz w:val="24"/>
          <w:szCs w:val="24"/>
          <w:lang w:val="es-CO"/>
        </w:rPr>
        <w:t>Objetivo del Plan</w:t>
      </w:r>
      <w:bookmarkEnd w:id="70"/>
      <w:bookmarkEnd w:id="71"/>
      <w:bookmarkEnd w:id="72"/>
      <w:bookmarkEnd w:id="73"/>
      <w:bookmarkEnd w:id="74"/>
      <w:bookmarkEnd w:id="75"/>
      <w:bookmarkEnd w:id="76"/>
      <w:bookmarkEnd w:id="77"/>
      <w:bookmarkEnd w:id="78"/>
    </w:p>
    <w:p w14:paraId="3AC5368E" w14:textId="77777777" w:rsidR="007B0378" w:rsidRPr="004D4E2B" w:rsidRDefault="007B0378" w:rsidP="007B0378">
      <w:pPr>
        <w:pStyle w:val="Sinespaciado"/>
        <w:ind w:left="709"/>
        <w:rPr>
          <w:rFonts w:ascii="Gill Sans MT" w:hAnsi="Gill Sans MT" w:cs="Arial"/>
          <w:b/>
          <w:sz w:val="24"/>
          <w:szCs w:val="24"/>
          <w:lang w:val="es-CO"/>
        </w:rPr>
      </w:pPr>
    </w:p>
    <w:p w14:paraId="3ACAA80C" w14:textId="77777777" w:rsidR="001A3A92" w:rsidRPr="004D4E2B" w:rsidRDefault="001A3A92" w:rsidP="008928AA">
      <w:pPr>
        <w:pStyle w:val="Sinespaciado"/>
        <w:jc w:val="both"/>
        <w:rPr>
          <w:rFonts w:ascii="Gill Sans MT" w:hAnsi="Gill Sans MT" w:cs="Arial"/>
          <w:sz w:val="24"/>
          <w:szCs w:val="24"/>
          <w:lang w:val="es-CO"/>
        </w:rPr>
      </w:pPr>
      <w:bookmarkStart w:id="79" w:name="_Toc72004970"/>
      <w:r w:rsidRPr="004D4E2B">
        <w:rPr>
          <w:rFonts w:ascii="Gill Sans MT" w:hAnsi="Gill Sans MT" w:cs="Arial"/>
          <w:sz w:val="24"/>
          <w:szCs w:val="24"/>
          <w:lang w:val="es-CO"/>
        </w:rPr>
        <w:t>Minimizar las lesiones y pérdidas que se puedan presentar como consecuencia de incendios.</w:t>
      </w:r>
      <w:bookmarkEnd w:id="79"/>
    </w:p>
    <w:p w14:paraId="0B9DB29F" w14:textId="77777777" w:rsidR="001D2CD4" w:rsidRPr="004D4E2B" w:rsidRDefault="001D2CD4" w:rsidP="007B0378">
      <w:pPr>
        <w:pStyle w:val="Sinespaciado"/>
        <w:jc w:val="both"/>
        <w:rPr>
          <w:rFonts w:ascii="Gill Sans MT" w:hAnsi="Gill Sans MT" w:cs="Arial"/>
          <w:b/>
          <w:sz w:val="24"/>
          <w:szCs w:val="24"/>
          <w:lang w:val="es-CO"/>
        </w:rPr>
      </w:pPr>
    </w:p>
    <w:p w14:paraId="3BDA4492" w14:textId="77777777" w:rsidR="001A3A92" w:rsidRPr="004D4E2B" w:rsidRDefault="001A3A92" w:rsidP="00221EB2">
      <w:pPr>
        <w:pStyle w:val="Sinespaciado"/>
        <w:numPr>
          <w:ilvl w:val="2"/>
          <w:numId w:val="35"/>
        </w:numPr>
        <w:ind w:left="709"/>
        <w:jc w:val="both"/>
        <w:outlineLvl w:val="2"/>
        <w:rPr>
          <w:rFonts w:ascii="Gill Sans MT" w:hAnsi="Gill Sans MT" w:cs="Arial"/>
          <w:b/>
          <w:sz w:val="24"/>
          <w:szCs w:val="24"/>
          <w:lang w:val="es-CO"/>
        </w:rPr>
      </w:pPr>
      <w:bookmarkStart w:id="80" w:name="_Toc395704550"/>
      <w:r w:rsidRPr="004D4E2B">
        <w:rPr>
          <w:rFonts w:ascii="Gill Sans MT" w:hAnsi="Gill Sans MT" w:cs="Arial"/>
          <w:b/>
          <w:sz w:val="24"/>
          <w:szCs w:val="24"/>
          <w:lang w:val="es-CO"/>
        </w:rPr>
        <w:t>Recursos Internos para la atención de emergencias</w:t>
      </w:r>
      <w:bookmarkEnd w:id="80"/>
    </w:p>
    <w:p w14:paraId="3F856177" w14:textId="77777777" w:rsidR="007B0378" w:rsidRPr="004D4E2B" w:rsidRDefault="007B0378" w:rsidP="007B0378">
      <w:pPr>
        <w:pStyle w:val="Sinespaciado"/>
        <w:rPr>
          <w:rFonts w:ascii="Gill Sans MT" w:hAnsi="Gill Sans MT" w:cs="Arial"/>
          <w:b/>
          <w:sz w:val="24"/>
          <w:szCs w:val="24"/>
          <w:lang w:val="es-CO"/>
        </w:rPr>
      </w:pPr>
    </w:p>
    <w:p w14:paraId="3C17AE1B" w14:textId="72D1AB9C" w:rsidR="009F65B5" w:rsidRPr="004D4E2B" w:rsidRDefault="001A3A92" w:rsidP="008928A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Al mome</w:t>
      </w:r>
      <w:r w:rsidR="00BE25A2" w:rsidRPr="004D4E2B">
        <w:rPr>
          <w:rFonts w:ascii="Gill Sans MT" w:hAnsi="Gill Sans MT" w:cs="Arial"/>
          <w:sz w:val="24"/>
          <w:szCs w:val="24"/>
          <w:lang w:val="es-CO"/>
        </w:rPr>
        <w:t xml:space="preserve">nto de realizar </w:t>
      </w:r>
      <w:r w:rsidR="007B0378" w:rsidRPr="004D4E2B">
        <w:rPr>
          <w:rFonts w:ascii="Gill Sans MT" w:hAnsi="Gill Sans MT" w:cs="Arial"/>
          <w:sz w:val="24"/>
          <w:szCs w:val="24"/>
          <w:lang w:val="es-CO"/>
        </w:rPr>
        <w:t>la inspección</w:t>
      </w:r>
      <w:r w:rsidR="00BE25A2" w:rsidRPr="004D4E2B">
        <w:rPr>
          <w:rFonts w:ascii="Gill Sans MT" w:hAnsi="Gill Sans MT" w:cs="Arial"/>
          <w:sz w:val="24"/>
          <w:szCs w:val="24"/>
          <w:lang w:val="es-CO"/>
        </w:rPr>
        <w:t xml:space="preserve"> en </w:t>
      </w:r>
      <w:r w:rsidRPr="004D4E2B">
        <w:rPr>
          <w:rFonts w:ascii="Gill Sans MT" w:hAnsi="Gill Sans MT" w:cs="Arial"/>
          <w:sz w:val="24"/>
          <w:szCs w:val="24"/>
          <w:lang w:val="es-CO"/>
        </w:rPr>
        <w:t xml:space="preserv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673A9C" w:rsidRPr="004D4E2B">
        <w:rPr>
          <w:rFonts w:ascii="Gill Sans MT" w:hAnsi="Gill Sans MT" w:cs="Arial"/>
          <w:sz w:val="24"/>
          <w:szCs w:val="24"/>
          <w:lang w:val="es-CO"/>
        </w:rPr>
        <w:t xml:space="preserve"> </w:t>
      </w:r>
      <w:r w:rsidR="008928AA" w:rsidRPr="004D4E2B">
        <w:rPr>
          <w:rFonts w:ascii="Gill Sans MT" w:hAnsi="Gill Sans MT" w:cs="Arial"/>
          <w:sz w:val="24"/>
          <w:szCs w:val="24"/>
          <w:lang w:val="es-CO"/>
        </w:rPr>
        <w:t>se evidenció</w:t>
      </w:r>
      <w:r w:rsidR="009F65B5" w:rsidRPr="004D4E2B">
        <w:rPr>
          <w:rFonts w:ascii="Gill Sans MT" w:hAnsi="Gill Sans MT" w:cs="Arial"/>
          <w:sz w:val="24"/>
          <w:szCs w:val="24"/>
          <w:lang w:val="es-CO"/>
        </w:rPr>
        <w:t xml:space="preserve"> la presencia de:</w:t>
      </w:r>
    </w:p>
    <w:p w14:paraId="737F19D9" w14:textId="77777777" w:rsidR="001A0692" w:rsidRPr="004D4E2B" w:rsidRDefault="001A0692" w:rsidP="0088123B">
      <w:pPr>
        <w:pStyle w:val="Descripcin"/>
        <w:jc w:val="left"/>
        <w:rPr>
          <w:rFonts w:ascii="Gill Sans MT" w:hAnsi="Gill Sans MT" w:cs="Arial"/>
          <w:i w:val="0"/>
          <w:szCs w:val="24"/>
        </w:rPr>
      </w:pPr>
      <w:bookmarkStart w:id="81" w:name="_Toc324779261"/>
      <w:bookmarkStart w:id="82" w:name="_Toc383465350"/>
      <w:r w:rsidRPr="004D4E2B">
        <w:rPr>
          <w:rFonts w:ascii="Gill Sans MT" w:hAnsi="Gill Sans MT" w:cs="Arial"/>
          <w:i w:val="0"/>
          <w:szCs w:val="24"/>
        </w:rPr>
        <w:t xml:space="preserve">Tabla </w:t>
      </w:r>
      <w:r w:rsidR="00B01965" w:rsidRPr="004D4E2B">
        <w:rPr>
          <w:rFonts w:ascii="Gill Sans MT" w:hAnsi="Gill Sans MT" w:cs="Arial"/>
          <w:i w:val="0"/>
          <w:szCs w:val="24"/>
        </w:rPr>
        <w:fldChar w:fldCharType="begin"/>
      </w:r>
      <w:r w:rsidRPr="004D4E2B">
        <w:rPr>
          <w:rFonts w:ascii="Gill Sans MT" w:hAnsi="Gill Sans MT" w:cs="Arial"/>
          <w:i w:val="0"/>
          <w:szCs w:val="24"/>
        </w:rPr>
        <w:instrText xml:space="preserve"> SEQ Tabla \* ARABIC </w:instrText>
      </w:r>
      <w:r w:rsidR="00B01965" w:rsidRPr="004D4E2B">
        <w:rPr>
          <w:rFonts w:ascii="Gill Sans MT" w:hAnsi="Gill Sans MT" w:cs="Arial"/>
          <w:i w:val="0"/>
          <w:szCs w:val="24"/>
        </w:rPr>
        <w:fldChar w:fldCharType="separate"/>
      </w:r>
      <w:r w:rsidR="005859D3">
        <w:rPr>
          <w:rFonts w:ascii="Gill Sans MT" w:hAnsi="Gill Sans MT" w:cs="Arial"/>
          <w:i w:val="0"/>
          <w:noProof/>
          <w:szCs w:val="24"/>
        </w:rPr>
        <w:t>4</w:t>
      </w:r>
      <w:r w:rsidR="00B01965" w:rsidRPr="004D4E2B">
        <w:rPr>
          <w:rFonts w:ascii="Gill Sans MT" w:hAnsi="Gill Sans MT" w:cs="Arial"/>
          <w:i w:val="0"/>
          <w:szCs w:val="24"/>
        </w:rPr>
        <w:fldChar w:fldCharType="end"/>
      </w:r>
      <w:r w:rsidR="0088123B" w:rsidRPr="004D4E2B">
        <w:rPr>
          <w:rFonts w:ascii="Gill Sans MT" w:hAnsi="Gill Sans MT" w:cs="Arial"/>
          <w:i w:val="0"/>
          <w:szCs w:val="24"/>
        </w:rPr>
        <w:t>.</w:t>
      </w:r>
      <w:r w:rsidRPr="004D4E2B">
        <w:rPr>
          <w:rFonts w:ascii="Gill Sans MT" w:hAnsi="Gill Sans MT" w:cs="Arial"/>
          <w:i w:val="0"/>
          <w:szCs w:val="24"/>
        </w:rPr>
        <w:t xml:space="preserve"> Recursos Atención de Incendios</w:t>
      </w:r>
      <w:bookmarkEnd w:id="81"/>
      <w:bookmarkEnd w:id="82"/>
    </w:p>
    <w:p w14:paraId="6E0F8414" w14:textId="77777777" w:rsidR="0088123B" w:rsidRPr="004D4E2B" w:rsidRDefault="0088123B" w:rsidP="0088123B">
      <w:pPr>
        <w:spacing w:after="0" w:line="240" w:lineRule="auto"/>
        <w:rPr>
          <w:rFonts w:ascii="Gill Sans MT" w:hAnsi="Gill Sans MT"/>
          <w:sz w:val="24"/>
          <w:szCs w:val="24"/>
          <w:lang w:eastAsia="zh-CN"/>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16"/>
        <w:gridCol w:w="3461"/>
        <w:gridCol w:w="1771"/>
        <w:gridCol w:w="2772"/>
      </w:tblGrid>
      <w:tr w:rsidR="00097103" w:rsidRPr="004D4E2B" w14:paraId="658D96B0" w14:textId="77777777" w:rsidTr="00334493">
        <w:tc>
          <w:tcPr>
            <w:tcW w:w="1616" w:type="dxa"/>
            <w:shd w:val="clear" w:color="auto" w:fill="000099"/>
            <w:vAlign w:val="center"/>
          </w:tcPr>
          <w:p w14:paraId="644AE2FB" w14:textId="77777777" w:rsidR="00097103" w:rsidRPr="004D4E2B" w:rsidRDefault="00097103" w:rsidP="00097103">
            <w:pPr>
              <w:pStyle w:val="Sinespaciado"/>
              <w:jc w:val="center"/>
              <w:rPr>
                <w:rFonts w:ascii="Gill Sans MT" w:hAnsi="Gill Sans MT" w:cs="Arial"/>
                <w:b/>
                <w:color w:val="FFFFFF"/>
                <w:sz w:val="24"/>
                <w:szCs w:val="24"/>
                <w:lang w:val="es-CO"/>
              </w:rPr>
            </w:pPr>
            <w:r w:rsidRPr="004D4E2B">
              <w:rPr>
                <w:rFonts w:ascii="Gill Sans MT" w:hAnsi="Gill Sans MT" w:cs="Arial"/>
                <w:b/>
                <w:color w:val="FFFFFF"/>
                <w:sz w:val="24"/>
                <w:szCs w:val="24"/>
                <w:lang w:val="es-CO"/>
              </w:rPr>
              <w:t>CANTIDAD</w:t>
            </w:r>
          </w:p>
        </w:tc>
        <w:tc>
          <w:tcPr>
            <w:tcW w:w="3461" w:type="dxa"/>
            <w:shd w:val="clear" w:color="auto" w:fill="000099"/>
            <w:vAlign w:val="center"/>
          </w:tcPr>
          <w:p w14:paraId="27F2B0CB" w14:textId="77777777" w:rsidR="00097103" w:rsidRPr="004D4E2B" w:rsidRDefault="00097103" w:rsidP="00097103">
            <w:pPr>
              <w:pStyle w:val="Sinespaciado"/>
              <w:jc w:val="center"/>
              <w:rPr>
                <w:rFonts w:ascii="Gill Sans MT" w:hAnsi="Gill Sans MT" w:cs="Arial"/>
                <w:b/>
                <w:color w:val="FFFFFF"/>
                <w:sz w:val="24"/>
                <w:szCs w:val="24"/>
                <w:lang w:val="es-CO"/>
              </w:rPr>
            </w:pPr>
            <w:r w:rsidRPr="004D4E2B">
              <w:rPr>
                <w:rFonts w:ascii="Gill Sans MT" w:hAnsi="Gill Sans MT" w:cs="Arial"/>
                <w:b/>
                <w:color w:val="FFFFFF"/>
                <w:sz w:val="24"/>
                <w:szCs w:val="24"/>
                <w:lang w:val="es-CO"/>
              </w:rPr>
              <w:t>CLASE DE EXTINTOR</w:t>
            </w:r>
          </w:p>
        </w:tc>
        <w:tc>
          <w:tcPr>
            <w:tcW w:w="1771" w:type="dxa"/>
            <w:shd w:val="clear" w:color="auto" w:fill="000099"/>
            <w:vAlign w:val="center"/>
          </w:tcPr>
          <w:p w14:paraId="24752E05" w14:textId="77777777" w:rsidR="00097103" w:rsidRPr="004D4E2B" w:rsidRDefault="00097103" w:rsidP="00097103">
            <w:pPr>
              <w:pStyle w:val="Sinespaciado"/>
              <w:jc w:val="center"/>
              <w:rPr>
                <w:rFonts w:ascii="Gill Sans MT" w:hAnsi="Gill Sans MT" w:cs="Arial"/>
                <w:b/>
                <w:color w:val="FFFFFF"/>
                <w:sz w:val="24"/>
                <w:szCs w:val="24"/>
                <w:lang w:val="es-CO"/>
              </w:rPr>
            </w:pPr>
            <w:r w:rsidRPr="004D4E2B">
              <w:rPr>
                <w:rFonts w:ascii="Gill Sans MT" w:hAnsi="Gill Sans MT" w:cs="Arial"/>
                <w:b/>
                <w:color w:val="FFFFFF"/>
                <w:sz w:val="24"/>
                <w:szCs w:val="24"/>
                <w:lang w:val="es-CO"/>
              </w:rPr>
              <w:t>CAPACIDAD</w:t>
            </w:r>
          </w:p>
        </w:tc>
        <w:tc>
          <w:tcPr>
            <w:tcW w:w="2772" w:type="dxa"/>
            <w:shd w:val="clear" w:color="auto" w:fill="000099"/>
            <w:vAlign w:val="center"/>
          </w:tcPr>
          <w:p w14:paraId="3E733A3A" w14:textId="77777777" w:rsidR="00097103" w:rsidRPr="004D4E2B" w:rsidRDefault="00097103" w:rsidP="00097103">
            <w:pPr>
              <w:pStyle w:val="Sinespaciado"/>
              <w:jc w:val="center"/>
              <w:rPr>
                <w:rFonts w:ascii="Gill Sans MT" w:hAnsi="Gill Sans MT" w:cs="Arial"/>
                <w:b/>
                <w:color w:val="FFFFFF"/>
                <w:sz w:val="24"/>
                <w:szCs w:val="24"/>
                <w:lang w:val="es-CO"/>
              </w:rPr>
            </w:pPr>
            <w:r w:rsidRPr="004D4E2B">
              <w:rPr>
                <w:rFonts w:ascii="Gill Sans MT" w:hAnsi="Gill Sans MT" w:cs="Arial"/>
                <w:b/>
                <w:color w:val="FFFFFF"/>
                <w:sz w:val="24"/>
                <w:szCs w:val="24"/>
                <w:lang w:val="es-CO"/>
              </w:rPr>
              <w:t>Ubicación</w:t>
            </w:r>
          </w:p>
        </w:tc>
      </w:tr>
      <w:tr w:rsidR="00184EF7" w:rsidRPr="004D4E2B" w14:paraId="36EA8359" w14:textId="77777777" w:rsidTr="00334493">
        <w:tc>
          <w:tcPr>
            <w:tcW w:w="1616" w:type="dxa"/>
            <w:vAlign w:val="center"/>
          </w:tcPr>
          <w:p w14:paraId="03DAD30E" w14:textId="5849C25C" w:rsidR="00184EF7" w:rsidRPr="004D4E2B" w:rsidRDefault="00745D8C" w:rsidP="00BB1A30">
            <w:pPr>
              <w:pStyle w:val="Sinespaciado"/>
              <w:jc w:val="center"/>
              <w:rPr>
                <w:rFonts w:ascii="Gill Sans MT" w:hAnsi="Gill Sans MT" w:cs="Arial"/>
                <w:sz w:val="24"/>
                <w:szCs w:val="24"/>
                <w:lang w:val="es-CO"/>
              </w:rPr>
            </w:pPr>
            <w:r>
              <w:rPr>
                <w:rFonts w:ascii="Gill Sans MT" w:hAnsi="Gill Sans MT" w:cs="Arial"/>
                <w:sz w:val="24"/>
                <w:szCs w:val="24"/>
                <w:lang w:val="es-CO"/>
              </w:rPr>
              <w:t>5</w:t>
            </w:r>
          </w:p>
        </w:tc>
        <w:tc>
          <w:tcPr>
            <w:tcW w:w="3461" w:type="dxa"/>
            <w:vAlign w:val="center"/>
          </w:tcPr>
          <w:p w14:paraId="024EA920" w14:textId="281D0411" w:rsidR="00184EF7" w:rsidRDefault="00745D8C" w:rsidP="00097103">
            <w:pPr>
              <w:pStyle w:val="Sinespaciado"/>
              <w:jc w:val="center"/>
              <w:rPr>
                <w:rFonts w:ascii="Gill Sans MT" w:hAnsi="Gill Sans MT" w:cs="Arial"/>
                <w:sz w:val="24"/>
                <w:szCs w:val="24"/>
                <w:lang w:val="es-CO"/>
              </w:rPr>
            </w:pPr>
            <w:r>
              <w:rPr>
                <w:rFonts w:ascii="Gill Sans MT" w:hAnsi="Gill Sans MT" w:cs="Arial"/>
                <w:sz w:val="24"/>
                <w:szCs w:val="24"/>
                <w:lang w:val="es-CO"/>
              </w:rPr>
              <w:t>1</w:t>
            </w:r>
            <w:r w:rsidR="007C7CF7">
              <w:rPr>
                <w:rFonts w:ascii="Gill Sans MT" w:hAnsi="Gill Sans MT" w:cs="Arial"/>
                <w:sz w:val="24"/>
                <w:szCs w:val="24"/>
                <w:lang w:val="es-CO"/>
              </w:rPr>
              <w:t xml:space="preserve"> Solkaflam</w:t>
            </w:r>
          </w:p>
          <w:p w14:paraId="7CDF6FE3" w14:textId="1D2158AD" w:rsidR="007C7CF7" w:rsidRPr="004D4E2B" w:rsidRDefault="00745D8C" w:rsidP="00097103">
            <w:pPr>
              <w:pStyle w:val="Sinespaciado"/>
              <w:jc w:val="center"/>
              <w:rPr>
                <w:rFonts w:ascii="Gill Sans MT" w:hAnsi="Gill Sans MT" w:cs="Arial"/>
                <w:sz w:val="24"/>
                <w:szCs w:val="24"/>
                <w:lang w:val="es-CO"/>
              </w:rPr>
            </w:pPr>
            <w:r>
              <w:rPr>
                <w:rFonts w:ascii="Gill Sans MT" w:hAnsi="Gill Sans MT" w:cs="Arial"/>
                <w:sz w:val="24"/>
                <w:szCs w:val="24"/>
                <w:lang w:val="es-CO"/>
              </w:rPr>
              <w:t>4</w:t>
            </w:r>
            <w:r w:rsidR="007C7CF7">
              <w:rPr>
                <w:rFonts w:ascii="Gill Sans MT" w:hAnsi="Gill Sans MT" w:cs="Arial"/>
                <w:sz w:val="24"/>
                <w:szCs w:val="24"/>
                <w:lang w:val="es-CO"/>
              </w:rPr>
              <w:t xml:space="preserve"> Mutiproposito PQS</w:t>
            </w:r>
          </w:p>
        </w:tc>
        <w:tc>
          <w:tcPr>
            <w:tcW w:w="1771" w:type="dxa"/>
            <w:vAlign w:val="center"/>
          </w:tcPr>
          <w:p w14:paraId="53BDE87E" w14:textId="77777777" w:rsidR="00184EF7" w:rsidRDefault="007C7CF7" w:rsidP="00905F9F">
            <w:pPr>
              <w:pStyle w:val="Sinespaciado"/>
              <w:jc w:val="center"/>
              <w:rPr>
                <w:rFonts w:ascii="Gill Sans MT" w:hAnsi="Gill Sans MT" w:cs="Arial"/>
                <w:sz w:val="24"/>
                <w:szCs w:val="24"/>
                <w:lang w:val="es-CO"/>
              </w:rPr>
            </w:pPr>
            <w:r>
              <w:rPr>
                <w:rFonts w:ascii="Gill Sans MT" w:hAnsi="Gill Sans MT" w:cs="Arial"/>
                <w:sz w:val="24"/>
                <w:szCs w:val="24"/>
                <w:lang w:val="es-CO"/>
              </w:rPr>
              <w:t>3700kg</w:t>
            </w:r>
          </w:p>
          <w:p w14:paraId="22D45353" w14:textId="378CF933" w:rsidR="007C7CF7" w:rsidRPr="004D4E2B" w:rsidRDefault="007C7CF7" w:rsidP="00905F9F">
            <w:pPr>
              <w:pStyle w:val="Sinespaciado"/>
              <w:jc w:val="center"/>
              <w:rPr>
                <w:rFonts w:ascii="Gill Sans MT" w:hAnsi="Gill Sans MT" w:cs="Arial"/>
                <w:sz w:val="24"/>
                <w:szCs w:val="24"/>
                <w:lang w:val="es-CO"/>
              </w:rPr>
            </w:pPr>
            <w:r>
              <w:rPr>
                <w:rFonts w:ascii="Gill Sans MT" w:hAnsi="Gill Sans MT" w:cs="Arial"/>
                <w:sz w:val="24"/>
                <w:szCs w:val="24"/>
                <w:lang w:val="es-CO"/>
              </w:rPr>
              <w:t xml:space="preserve">20 libras </w:t>
            </w:r>
          </w:p>
        </w:tc>
        <w:tc>
          <w:tcPr>
            <w:tcW w:w="2772" w:type="dxa"/>
            <w:vAlign w:val="center"/>
          </w:tcPr>
          <w:p w14:paraId="468D545E" w14:textId="4C0ACD1E" w:rsidR="007C7CF7" w:rsidRPr="004D4E2B" w:rsidRDefault="00745D8C" w:rsidP="00184EF7">
            <w:pPr>
              <w:pStyle w:val="Sinespaciado"/>
              <w:tabs>
                <w:tab w:val="left" w:pos="175"/>
              </w:tabs>
              <w:jc w:val="center"/>
              <w:rPr>
                <w:rFonts w:ascii="Gill Sans MT" w:hAnsi="Gill Sans MT" w:cs="Arial"/>
                <w:sz w:val="24"/>
                <w:szCs w:val="24"/>
                <w:lang w:val="es-CO"/>
              </w:rPr>
            </w:pPr>
            <w:r>
              <w:rPr>
                <w:rFonts w:ascii="Gill Sans MT" w:hAnsi="Gill Sans MT" w:cs="Arial"/>
                <w:sz w:val="24"/>
                <w:szCs w:val="24"/>
                <w:lang w:val="es-CO"/>
              </w:rPr>
              <w:t>Sotano</w:t>
            </w:r>
          </w:p>
        </w:tc>
      </w:tr>
      <w:tr w:rsidR="00184EF7" w:rsidRPr="004D4E2B" w14:paraId="6E70B60C" w14:textId="77777777" w:rsidTr="00334493">
        <w:tc>
          <w:tcPr>
            <w:tcW w:w="1616" w:type="dxa"/>
            <w:vAlign w:val="center"/>
          </w:tcPr>
          <w:p w14:paraId="5DBDC812" w14:textId="60A48718" w:rsidR="00184EF7" w:rsidRPr="004D4E2B" w:rsidRDefault="00745D8C" w:rsidP="00BB1A30">
            <w:pPr>
              <w:pStyle w:val="Sinespaciado"/>
              <w:jc w:val="center"/>
              <w:rPr>
                <w:rFonts w:ascii="Gill Sans MT" w:hAnsi="Gill Sans MT" w:cs="Arial"/>
                <w:sz w:val="24"/>
                <w:szCs w:val="24"/>
                <w:lang w:val="es-CO"/>
              </w:rPr>
            </w:pPr>
            <w:r>
              <w:rPr>
                <w:rFonts w:ascii="Gill Sans MT" w:hAnsi="Gill Sans MT" w:cs="Arial"/>
                <w:sz w:val="24"/>
                <w:szCs w:val="24"/>
                <w:lang w:val="es-CO"/>
              </w:rPr>
              <w:t>5</w:t>
            </w:r>
          </w:p>
        </w:tc>
        <w:tc>
          <w:tcPr>
            <w:tcW w:w="3461" w:type="dxa"/>
            <w:vAlign w:val="center"/>
          </w:tcPr>
          <w:p w14:paraId="43863F7F" w14:textId="6C8C5FD6" w:rsidR="007C7CF7" w:rsidRDefault="00745D8C" w:rsidP="007C7CF7">
            <w:pPr>
              <w:pStyle w:val="Sinespaciado"/>
              <w:jc w:val="center"/>
              <w:rPr>
                <w:rFonts w:ascii="Gill Sans MT" w:hAnsi="Gill Sans MT" w:cs="Arial"/>
                <w:sz w:val="24"/>
                <w:szCs w:val="24"/>
                <w:lang w:val="es-CO"/>
              </w:rPr>
            </w:pPr>
            <w:r>
              <w:rPr>
                <w:rFonts w:ascii="Gill Sans MT" w:hAnsi="Gill Sans MT" w:cs="Arial"/>
                <w:sz w:val="24"/>
                <w:szCs w:val="24"/>
                <w:lang w:val="es-CO"/>
              </w:rPr>
              <w:t>4</w:t>
            </w:r>
            <w:r w:rsidR="007C7CF7">
              <w:rPr>
                <w:rFonts w:ascii="Gill Sans MT" w:hAnsi="Gill Sans MT" w:cs="Arial"/>
                <w:sz w:val="24"/>
                <w:szCs w:val="24"/>
                <w:lang w:val="es-CO"/>
              </w:rPr>
              <w:t xml:space="preserve"> Solkaflam</w:t>
            </w:r>
          </w:p>
          <w:p w14:paraId="54B1331A" w14:textId="5EE038CA" w:rsidR="00184EF7" w:rsidRPr="004D4E2B" w:rsidRDefault="00745D8C" w:rsidP="007C7CF7">
            <w:pPr>
              <w:pStyle w:val="Sinespaciado"/>
              <w:jc w:val="center"/>
              <w:rPr>
                <w:rFonts w:ascii="Gill Sans MT" w:hAnsi="Gill Sans MT" w:cs="Arial"/>
                <w:sz w:val="24"/>
                <w:szCs w:val="24"/>
                <w:lang w:val="es-CO"/>
              </w:rPr>
            </w:pPr>
            <w:r>
              <w:rPr>
                <w:rFonts w:ascii="Gill Sans MT" w:hAnsi="Gill Sans MT" w:cs="Arial"/>
                <w:sz w:val="24"/>
                <w:szCs w:val="24"/>
                <w:lang w:val="es-CO"/>
              </w:rPr>
              <w:t>1</w:t>
            </w:r>
            <w:r w:rsidR="007C7CF7">
              <w:rPr>
                <w:rFonts w:ascii="Gill Sans MT" w:hAnsi="Gill Sans MT" w:cs="Arial"/>
                <w:sz w:val="24"/>
                <w:szCs w:val="24"/>
                <w:lang w:val="es-CO"/>
              </w:rPr>
              <w:t xml:space="preserve"> Mutiproposito PQS</w:t>
            </w:r>
          </w:p>
        </w:tc>
        <w:tc>
          <w:tcPr>
            <w:tcW w:w="1771" w:type="dxa"/>
            <w:vAlign w:val="center"/>
          </w:tcPr>
          <w:p w14:paraId="63FBA1AE" w14:textId="77777777" w:rsidR="007C7CF7" w:rsidRDefault="007C7CF7" w:rsidP="007C7CF7">
            <w:pPr>
              <w:pStyle w:val="Sinespaciado"/>
              <w:jc w:val="center"/>
              <w:rPr>
                <w:rFonts w:ascii="Gill Sans MT" w:hAnsi="Gill Sans MT" w:cs="Arial"/>
                <w:sz w:val="24"/>
                <w:szCs w:val="24"/>
                <w:lang w:val="es-CO"/>
              </w:rPr>
            </w:pPr>
            <w:r>
              <w:rPr>
                <w:rFonts w:ascii="Gill Sans MT" w:hAnsi="Gill Sans MT" w:cs="Arial"/>
                <w:sz w:val="24"/>
                <w:szCs w:val="24"/>
                <w:lang w:val="es-CO"/>
              </w:rPr>
              <w:t>3700kg</w:t>
            </w:r>
          </w:p>
          <w:p w14:paraId="2D02611C" w14:textId="47767ECE" w:rsidR="00184EF7" w:rsidRPr="004D4E2B" w:rsidRDefault="007C7CF7" w:rsidP="007C7CF7">
            <w:pPr>
              <w:pStyle w:val="Sinespaciado"/>
              <w:jc w:val="center"/>
              <w:rPr>
                <w:rFonts w:ascii="Gill Sans MT" w:hAnsi="Gill Sans MT" w:cs="Arial"/>
                <w:sz w:val="24"/>
                <w:szCs w:val="24"/>
                <w:lang w:val="es-CO"/>
              </w:rPr>
            </w:pPr>
            <w:r>
              <w:rPr>
                <w:rFonts w:ascii="Gill Sans MT" w:hAnsi="Gill Sans MT" w:cs="Arial"/>
                <w:sz w:val="24"/>
                <w:szCs w:val="24"/>
                <w:lang w:val="es-CO"/>
              </w:rPr>
              <w:t>20 libras</w:t>
            </w:r>
          </w:p>
        </w:tc>
        <w:tc>
          <w:tcPr>
            <w:tcW w:w="2772" w:type="dxa"/>
            <w:vAlign w:val="center"/>
          </w:tcPr>
          <w:p w14:paraId="4F5441E4" w14:textId="27EB8293" w:rsidR="00184EF7" w:rsidRPr="004D4E2B" w:rsidRDefault="007C7CF7" w:rsidP="00184EF7">
            <w:pPr>
              <w:pStyle w:val="Sinespaciado"/>
              <w:tabs>
                <w:tab w:val="left" w:pos="175"/>
              </w:tabs>
              <w:jc w:val="center"/>
              <w:rPr>
                <w:rFonts w:ascii="Gill Sans MT" w:hAnsi="Gill Sans MT" w:cs="Arial"/>
                <w:sz w:val="24"/>
                <w:szCs w:val="24"/>
                <w:lang w:val="es-CO"/>
              </w:rPr>
            </w:pPr>
            <w:r>
              <w:rPr>
                <w:rFonts w:ascii="Gill Sans MT" w:hAnsi="Gill Sans MT" w:cs="Arial"/>
                <w:sz w:val="24"/>
                <w:szCs w:val="24"/>
                <w:lang w:val="es-CO"/>
              </w:rPr>
              <w:t>Primer Piso</w:t>
            </w:r>
          </w:p>
        </w:tc>
      </w:tr>
      <w:tr w:rsidR="0081114C" w:rsidRPr="004D4E2B" w14:paraId="011B552A" w14:textId="77777777" w:rsidTr="00334493">
        <w:tc>
          <w:tcPr>
            <w:tcW w:w="1616" w:type="dxa"/>
            <w:vMerge w:val="restart"/>
            <w:vAlign w:val="center"/>
          </w:tcPr>
          <w:p w14:paraId="7504CB9D" w14:textId="170814AD" w:rsidR="0081114C" w:rsidRPr="004D4E2B" w:rsidRDefault="0081114C" w:rsidP="00BB1A30">
            <w:pPr>
              <w:pStyle w:val="Sinespaciado"/>
              <w:jc w:val="center"/>
              <w:rPr>
                <w:rFonts w:ascii="Gill Sans MT" w:hAnsi="Gill Sans MT" w:cs="Arial"/>
                <w:sz w:val="24"/>
                <w:szCs w:val="24"/>
                <w:lang w:val="es-CO"/>
              </w:rPr>
            </w:pPr>
            <w:r>
              <w:rPr>
                <w:rFonts w:ascii="Gill Sans MT" w:hAnsi="Gill Sans MT" w:cs="Arial"/>
                <w:sz w:val="24"/>
                <w:szCs w:val="24"/>
                <w:lang w:val="es-CO"/>
              </w:rPr>
              <w:t>3</w:t>
            </w:r>
          </w:p>
        </w:tc>
        <w:tc>
          <w:tcPr>
            <w:tcW w:w="3461" w:type="dxa"/>
            <w:vAlign w:val="center"/>
          </w:tcPr>
          <w:p w14:paraId="54043D8B" w14:textId="20AC97EB" w:rsidR="0081114C" w:rsidRPr="004D4E2B" w:rsidRDefault="0081114C" w:rsidP="00745D8C">
            <w:pPr>
              <w:pStyle w:val="Sinespaciado"/>
              <w:jc w:val="center"/>
              <w:rPr>
                <w:rFonts w:ascii="Gill Sans MT" w:hAnsi="Gill Sans MT" w:cs="Arial"/>
                <w:sz w:val="24"/>
                <w:szCs w:val="24"/>
                <w:lang w:val="es-CO"/>
              </w:rPr>
            </w:pPr>
            <w:r>
              <w:rPr>
                <w:rFonts w:ascii="Gill Sans MT" w:hAnsi="Gill Sans MT" w:cs="Arial"/>
                <w:sz w:val="24"/>
                <w:szCs w:val="24"/>
                <w:lang w:val="es-CO"/>
              </w:rPr>
              <w:t>1 Solkaflam</w:t>
            </w:r>
          </w:p>
        </w:tc>
        <w:tc>
          <w:tcPr>
            <w:tcW w:w="1771" w:type="dxa"/>
            <w:vAlign w:val="center"/>
          </w:tcPr>
          <w:p w14:paraId="41B9F2E9" w14:textId="101754B1" w:rsidR="0081114C" w:rsidRPr="004D4E2B" w:rsidRDefault="0081114C" w:rsidP="00745D8C">
            <w:pPr>
              <w:pStyle w:val="Sinespaciado"/>
              <w:jc w:val="center"/>
              <w:rPr>
                <w:rFonts w:ascii="Gill Sans MT" w:hAnsi="Gill Sans MT" w:cs="Arial"/>
                <w:sz w:val="24"/>
                <w:szCs w:val="24"/>
                <w:lang w:val="es-CO"/>
              </w:rPr>
            </w:pPr>
            <w:r>
              <w:rPr>
                <w:rFonts w:ascii="Gill Sans MT" w:hAnsi="Gill Sans MT" w:cs="Arial"/>
                <w:sz w:val="24"/>
                <w:szCs w:val="24"/>
                <w:lang w:val="es-CO"/>
              </w:rPr>
              <w:t>3700kg</w:t>
            </w:r>
          </w:p>
        </w:tc>
        <w:tc>
          <w:tcPr>
            <w:tcW w:w="2772" w:type="dxa"/>
            <w:vAlign w:val="center"/>
          </w:tcPr>
          <w:p w14:paraId="15A8A053" w14:textId="3B264026" w:rsidR="0081114C" w:rsidRPr="004D4E2B" w:rsidRDefault="0081114C" w:rsidP="00184EF7">
            <w:pPr>
              <w:pStyle w:val="Sinespaciado"/>
              <w:tabs>
                <w:tab w:val="left" w:pos="175"/>
              </w:tabs>
              <w:jc w:val="center"/>
              <w:rPr>
                <w:rFonts w:ascii="Gill Sans MT" w:hAnsi="Gill Sans MT" w:cs="Arial"/>
                <w:sz w:val="24"/>
                <w:szCs w:val="24"/>
                <w:lang w:val="es-CO"/>
              </w:rPr>
            </w:pPr>
            <w:r>
              <w:rPr>
                <w:rFonts w:ascii="Gill Sans MT" w:hAnsi="Gill Sans MT" w:cs="Arial"/>
                <w:sz w:val="24"/>
                <w:szCs w:val="24"/>
                <w:lang w:val="es-CO"/>
              </w:rPr>
              <w:t>Segundo Piso</w:t>
            </w:r>
          </w:p>
        </w:tc>
      </w:tr>
      <w:tr w:rsidR="0081114C" w:rsidRPr="004D4E2B" w14:paraId="7EE25152" w14:textId="77777777" w:rsidTr="00334493">
        <w:tc>
          <w:tcPr>
            <w:tcW w:w="1616" w:type="dxa"/>
            <w:vMerge/>
            <w:vAlign w:val="center"/>
          </w:tcPr>
          <w:p w14:paraId="7C41EF81" w14:textId="77777777" w:rsidR="0081114C" w:rsidRDefault="0081114C" w:rsidP="00BB1A30">
            <w:pPr>
              <w:pStyle w:val="Sinespaciado"/>
              <w:jc w:val="center"/>
              <w:rPr>
                <w:rFonts w:ascii="Gill Sans MT" w:hAnsi="Gill Sans MT" w:cs="Arial"/>
                <w:sz w:val="24"/>
                <w:szCs w:val="24"/>
                <w:lang w:val="es-CO"/>
              </w:rPr>
            </w:pPr>
          </w:p>
        </w:tc>
        <w:tc>
          <w:tcPr>
            <w:tcW w:w="3461" w:type="dxa"/>
            <w:vAlign w:val="center"/>
          </w:tcPr>
          <w:p w14:paraId="088E1A95" w14:textId="53D3142E" w:rsidR="0081114C" w:rsidRDefault="0081114C" w:rsidP="00745D8C">
            <w:pPr>
              <w:pStyle w:val="Sinespaciado"/>
              <w:jc w:val="center"/>
              <w:rPr>
                <w:rFonts w:ascii="Gill Sans MT" w:hAnsi="Gill Sans MT" w:cs="Arial"/>
                <w:sz w:val="24"/>
                <w:szCs w:val="24"/>
                <w:lang w:val="es-CO"/>
              </w:rPr>
            </w:pPr>
            <w:r>
              <w:rPr>
                <w:rFonts w:ascii="Gill Sans MT" w:hAnsi="Gill Sans MT" w:cs="Arial"/>
                <w:sz w:val="24"/>
                <w:szCs w:val="24"/>
                <w:lang w:val="es-CO"/>
              </w:rPr>
              <w:t>1 Mutiproposito PQS</w:t>
            </w:r>
          </w:p>
        </w:tc>
        <w:tc>
          <w:tcPr>
            <w:tcW w:w="1771" w:type="dxa"/>
            <w:vAlign w:val="center"/>
          </w:tcPr>
          <w:p w14:paraId="4E9E7D33" w14:textId="7458E31C" w:rsidR="0081114C" w:rsidRDefault="0081114C" w:rsidP="00745D8C">
            <w:pPr>
              <w:pStyle w:val="Sinespaciado"/>
              <w:jc w:val="center"/>
              <w:rPr>
                <w:rFonts w:ascii="Gill Sans MT" w:hAnsi="Gill Sans MT" w:cs="Arial"/>
                <w:sz w:val="24"/>
                <w:szCs w:val="24"/>
                <w:lang w:val="es-CO"/>
              </w:rPr>
            </w:pPr>
            <w:r>
              <w:rPr>
                <w:rFonts w:ascii="Gill Sans MT" w:hAnsi="Gill Sans MT" w:cs="Arial"/>
                <w:sz w:val="24"/>
                <w:szCs w:val="24"/>
                <w:lang w:val="es-CO"/>
              </w:rPr>
              <w:t>20 libras</w:t>
            </w:r>
          </w:p>
        </w:tc>
        <w:tc>
          <w:tcPr>
            <w:tcW w:w="2772" w:type="dxa"/>
            <w:vAlign w:val="center"/>
          </w:tcPr>
          <w:p w14:paraId="3135FAC6" w14:textId="4D8ADA31" w:rsidR="0081114C" w:rsidRDefault="0081114C" w:rsidP="00184EF7">
            <w:pPr>
              <w:pStyle w:val="Sinespaciado"/>
              <w:tabs>
                <w:tab w:val="left" w:pos="175"/>
              </w:tabs>
              <w:jc w:val="center"/>
              <w:rPr>
                <w:rFonts w:ascii="Gill Sans MT" w:hAnsi="Gill Sans MT" w:cs="Arial"/>
                <w:sz w:val="24"/>
                <w:szCs w:val="24"/>
                <w:lang w:val="es-CO"/>
              </w:rPr>
            </w:pPr>
            <w:r>
              <w:rPr>
                <w:rFonts w:ascii="Gill Sans MT" w:hAnsi="Gill Sans MT" w:cs="Arial"/>
                <w:sz w:val="24"/>
                <w:szCs w:val="24"/>
                <w:lang w:val="es-CO"/>
              </w:rPr>
              <w:t>Segundo Piso</w:t>
            </w:r>
          </w:p>
        </w:tc>
      </w:tr>
      <w:tr w:rsidR="007C7CF7" w:rsidRPr="004D4E2B" w14:paraId="494ED43A" w14:textId="77777777" w:rsidTr="00334493">
        <w:tc>
          <w:tcPr>
            <w:tcW w:w="1616" w:type="dxa"/>
            <w:vAlign w:val="center"/>
          </w:tcPr>
          <w:p w14:paraId="56083A70" w14:textId="077B77D1" w:rsidR="007C7CF7" w:rsidRPr="004D4E2B" w:rsidRDefault="007C7CF7" w:rsidP="00BB1A30">
            <w:pPr>
              <w:pStyle w:val="Sinespaciado"/>
              <w:jc w:val="center"/>
              <w:rPr>
                <w:rFonts w:ascii="Gill Sans MT" w:hAnsi="Gill Sans MT" w:cs="Arial"/>
                <w:sz w:val="24"/>
                <w:szCs w:val="24"/>
                <w:lang w:val="es-CO"/>
              </w:rPr>
            </w:pPr>
            <w:r>
              <w:rPr>
                <w:rFonts w:ascii="Gill Sans MT" w:hAnsi="Gill Sans MT" w:cs="Arial"/>
                <w:sz w:val="24"/>
                <w:szCs w:val="24"/>
                <w:lang w:val="es-CO"/>
              </w:rPr>
              <w:t>3</w:t>
            </w:r>
          </w:p>
        </w:tc>
        <w:tc>
          <w:tcPr>
            <w:tcW w:w="3461" w:type="dxa"/>
            <w:vAlign w:val="center"/>
          </w:tcPr>
          <w:p w14:paraId="14B6C9F5" w14:textId="6A18C44B" w:rsidR="007C7CF7" w:rsidRPr="004D4E2B" w:rsidRDefault="007C7CF7" w:rsidP="00745D8C">
            <w:pPr>
              <w:pStyle w:val="Sinespaciado"/>
              <w:jc w:val="center"/>
              <w:rPr>
                <w:rFonts w:ascii="Gill Sans MT" w:hAnsi="Gill Sans MT" w:cs="Arial"/>
                <w:sz w:val="24"/>
                <w:szCs w:val="24"/>
                <w:lang w:val="es-CO"/>
              </w:rPr>
            </w:pPr>
            <w:r>
              <w:rPr>
                <w:rFonts w:ascii="Gill Sans MT" w:hAnsi="Gill Sans MT" w:cs="Arial"/>
                <w:sz w:val="24"/>
                <w:szCs w:val="24"/>
                <w:lang w:val="es-CO"/>
              </w:rPr>
              <w:t>3 Solkaflam</w:t>
            </w:r>
          </w:p>
        </w:tc>
        <w:tc>
          <w:tcPr>
            <w:tcW w:w="1771" w:type="dxa"/>
            <w:vAlign w:val="center"/>
          </w:tcPr>
          <w:p w14:paraId="436E8BBA" w14:textId="1AE0AA21" w:rsidR="007C7CF7" w:rsidRPr="004D4E2B" w:rsidRDefault="007C7CF7" w:rsidP="00745D8C">
            <w:pPr>
              <w:pStyle w:val="Sinespaciado"/>
              <w:jc w:val="center"/>
              <w:rPr>
                <w:rFonts w:ascii="Gill Sans MT" w:hAnsi="Gill Sans MT" w:cs="Arial"/>
                <w:sz w:val="24"/>
                <w:szCs w:val="24"/>
                <w:lang w:val="es-CO"/>
              </w:rPr>
            </w:pPr>
            <w:r>
              <w:rPr>
                <w:rFonts w:ascii="Gill Sans MT" w:hAnsi="Gill Sans MT" w:cs="Arial"/>
                <w:sz w:val="24"/>
                <w:szCs w:val="24"/>
                <w:lang w:val="es-CO"/>
              </w:rPr>
              <w:t>3700kg</w:t>
            </w:r>
          </w:p>
        </w:tc>
        <w:tc>
          <w:tcPr>
            <w:tcW w:w="2772" w:type="dxa"/>
            <w:vAlign w:val="center"/>
          </w:tcPr>
          <w:p w14:paraId="02F3429B" w14:textId="598411FE" w:rsidR="007C7CF7" w:rsidRPr="004D4E2B" w:rsidRDefault="007C7CF7" w:rsidP="00184EF7">
            <w:pPr>
              <w:pStyle w:val="Sinespaciado"/>
              <w:tabs>
                <w:tab w:val="left" w:pos="175"/>
              </w:tabs>
              <w:jc w:val="center"/>
              <w:rPr>
                <w:rFonts w:ascii="Gill Sans MT" w:hAnsi="Gill Sans MT" w:cs="Arial"/>
                <w:sz w:val="24"/>
                <w:szCs w:val="24"/>
                <w:lang w:val="es-CO"/>
              </w:rPr>
            </w:pPr>
            <w:r>
              <w:rPr>
                <w:rFonts w:ascii="Gill Sans MT" w:hAnsi="Gill Sans MT" w:cs="Arial"/>
                <w:sz w:val="24"/>
                <w:szCs w:val="24"/>
                <w:lang w:val="es-CO"/>
              </w:rPr>
              <w:t>Tercer piso</w:t>
            </w:r>
          </w:p>
        </w:tc>
      </w:tr>
      <w:tr w:rsidR="007C7CF7" w:rsidRPr="004D4E2B" w14:paraId="706B0BB1" w14:textId="77777777" w:rsidTr="00334493">
        <w:tc>
          <w:tcPr>
            <w:tcW w:w="1616" w:type="dxa"/>
            <w:vAlign w:val="center"/>
          </w:tcPr>
          <w:p w14:paraId="5D9404C5" w14:textId="3AB3316A" w:rsidR="007C7CF7" w:rsidRPr="004D4E2B" w:rsidRDefault="007C7CF7" w:rsidP="00BB1A30">
            <w:pPr>
              <w:pStyle w:val="Sinespaciado"/>
              <w:jc w:val="center"/>
              <w:rPr>
                <w:rFonts w:ascii="Gill Sans MT" w:hAnsi="Gill Sans MT" w:cs="Arial"/>
                <w:sz w:val="24"/>
                <w:szCs w:val="24"/>
                <w:lang w:val="es-CO"/>
              </w:rPr>
            </w:pPr>
            <w:r>
              <w:rPr>
                <w:rFonts w:ascii="Gill Sans MT" w:hAnsi="Gill Sans MT" w:cs="Arial"/>
                <w:sz w:val="24"/>
                <w:szCs w:val="24"/>
                <w:lang w:val="es-CO"/>
              </w:rPr>
              <w:t>1</w:t>
            </w:r>
          </w:p>
        </w:tc>
        <w:tc>
          <w:tcPr>
            <w:tcW w:w="3461" w:type="dxa"/>
            <w:vAlign w:val="center"/>
          </w:tcPr>
          <w:p w14:paraId="1287EAB6" w14:textId="532F61B6" w:rsidR="007C7CF7" w:rsidRPr="004D4E2B" w:rsidRDefault="007C7CF7" w:rsidP="00745D8C">
            <w:pPr>
              <w:pStyle w:val="Sinespaciado"/>
              <w:jc w:val="center"/>
              <w:rPr>
                <w:rFonts w:ascii="Gill Sans MT" w:hAnsi="Gill Sans MT" w:cs="Arial"/>
                <w:sz w:val="24"/>
                <w:szCs w:val="24"/>
                <w:lang w:val="es-CO"/>
              </w:rPr>
            </w:pPr>
            <w:r>
              <w:rPr>
                <w:rFonts w:ascii="Gill Sans MT" w:hAnsi="Gill Sans MT" w:cs="Arial"/>
                <w:sz w:val="24"/>
                <w:szCs w:val="24"/>
                <w:lang w:val="es-CO"/>
              </w:rPr>
              <w:t>1 Solkaflam</w:t>
            </w:r>
          </w:p>
        </w:tc>
        <w:tc>
          <w:tcPr>
            <w:tcW w:w="1771" w:type="dxa"/>
            <w:vAlign w:val="center"/>
          </w:tcPr>
          <w:p w14:paraId="0344063D" w14:textId="5BC4759B" w:rsidR="007C7CF7" w:rsidRPr="004D4E2B" w:rsidRDefault="007C7CF7" w:rsidP="00745D8C">
            <w:pPr>
              <w:pStyle w:val="Sinespaciado"/>
              <w:jc w:val="center"/>
              <w:rPr>
                <w:rFonts w:ascii="Gill Sans MT" w:hAnsi="Gill Sans MT" w:cs="Arial"/>
                <w:sz w:val="24"/>
                <w:szCs w:val="24"/>
                <w:lang w:val="es-CO"/>
              </w:rPr>
            </w:pPr>
            <w:r>
              <w:rPr>
                <w:rFonts w:ascii="Gill Sans MT" w:hAnsi="Gill Sans MT" w:cs="Arial"/>
                <w:sz w:val="24"/>
                <w:szCs w:val="24"/>
                <w:lang w:val="es-CO"/>
              </w:rPr>
              <w:t>3700kg</w:t>
            </w:r>
          </w:p>
        </w:tc>
        <w:tc>
          <w:tcPr>
            <w:tcW w:w="2772" w:type="dxa"/>
            <w:vAlign w:val="center"/>
          </w:tcPr>
          <w:p w14:paraId="63AFF586" w14:textId="499C504B" w:rsidR="007C7CF7" w:rsidRPr="004D4E2B" w:rsidRDefault="007C7CF7" w:rsidP="00184EF7">
            <w:pPr>
              <w:pStyle w:val="Sinespaciado"/>
              <w:tabs>
                <w:tab w:val="left" w:pos="175"/>
              </w:tabs>
              <w:jc w:val="center"/>
              <w:rPr>
                <w:rFonts w:ascii="Gill Sans MT" w:hAnsi="Gill Sans MT" w:cs="Arial"/>
                <w:sz w:val="24"/>
                <w:szCs w:val="24"/>
                <w:lang w:val="es-CO"/>
              </w:rPr>
            </w:pPr>
            <w:r>
              <w:rPr>
                <w:rFonts w:ascii="Gill Sans MT" w:hAnsi="Gill Sans MT" w:cs="Arial"/>
                <w:sz w:val="24"/>
                <w:szCs w:val="24"/>
                <w:lang w:val="es-CO"/>
              </w:rPr>
              <w:t xml:space="preserve">Cuarto Piso </w:t>
            </w:r>
          </w:p>
        </w:tc>
      </w:tr>
      <w:tr w:rsidR="00745D8C" w:rsidRPr="004D4E2B" w14:paraId="40C76530" w14:textId="77777777" w:rsidTr="00334493">
        <w:tc>
          <w:tcPr>
            <w:tcW w:w="1616" w:type="dxa"/>
            <w:vAlign w:val="center"/>
          </w:tcPr>
          <w:p w14:paraId="53605E74" w14:textId="22DF8E1E" w:rsidR="00745D8C" w:rsidRDefault="00745D8C" w:rsidP="00BB1A30">
            <w:pPr>
              <w:pStyle w:val="Sinespaciado"/>
              <w:jc w:val="center"/>
              <w:rPr>
                <w:rFonts w:ascii="Gill Sans MT" w:hAnsi="Gill Sans MT" w:cs="Arial"/>
                <w:sz w:val="24"/>
                <w:szCs w:val="24"/>
                <w:lang w:val="es-CO"/>
              </w:rPr>
            </w:pPr>
            <w:r>
              <w:rPr>
                <w:rFonts w:ascii="Gill Sans MT" w:hAnsi="Gill Sans MT" w:cs="Arial"/>
                <w:sz w:val="24"/>
                <w:szCs w:val="24"/>
                <w:lang w:val="es-CO"/>
              </w:rPr>
              <w:t>1</w:t>
            </w:r>
          </w:p>
        </w:tc>
        <w:tc>
          <w:tcPr>
            <w:tcW w:w="3461" w:type="dxa"/>
            <w:vAlign w:val="center"/>
          </w:tcPr>
          <w:p w14:paraId="33145EE9" w14:textId="0580C298" w:rsidR="00745D8C" w:rsidRDefault="00745D8C" w:rsidP="007C7CF7">
            <w:pPr>
              <w:pStyle w:val="Sinespaciado"/>
              <w:jc w:val="center"/>
              <w:rPr>
                <w:rFonts w:ascii="Gill Sans MT" w:hAnsi="Gill Sans MT" w:cs="Arial"/>
                <w:sz w:val="24"/>
                <w:szCs w:val="24"/>
                <w:lang w:val="es-CO"/>
              </w:rPr>
            </w:pPr>
            <w:r>
              <w:rPr>
                <w:rFonts w:ascii="Gill Sans MT" w:hAnsi="Gill Sans MT" w:cs="Arial"/>
                <w:sz w:val="24"/>
                <w:szCs w:val="24"/>
                <w:lang w:val="es-CO"/>
              </w:rPr>
              <w:t>1 Multiproposito PQS</w:t>
            </w:r>
          </w:p>
        </w:tc>
        <w:tc>
          <w:tcPr>
            <w:tcW w:w="1771" w:type="dxa"/>
            <w:vAlign w:val="center"/>
          </w:tcPr>
          <w:p w14:paraId="2F89D129" w14:textId="12F76B55" w:rsidR="00745D8C" w:rsidRDefault="00745D8C" w:rsidP="007C7CF7">
            <w:pPr>
              <w:pStyle w:val="Sinespaciado"/>
              <w:jc w:val="center"/>
              <w:rPr>
                <w:rFonts w:ascii="Gill Sans MT" w:hAnsi="Gill Sans MT" w:cs="Arial"/>
                <w:sz w:val="24"/>
                <w:szCs w:val="24"/>
                <w:lang w:val="es-CO"/>
              </w:rPr>
            </w:pPr>
            <w:r>
              <w:rPr>
                <w:rFonts w:ascii="Gill Sans MT" w:hAnsi="Gill Sans MT" w:cs="Arial"/>
                <w:sz w:val="24"/>
                <w:szCs w:val="24"/>
                <w:lang w:val="es-CO"/>
              </w:rPr>
              <w:t>20 Libras</w:t>
            </w:r>
          </w:p>
        </w:tc>
        <w:tc>
          <w:tcPr>
            <w:tcW w:w="2772" w:type="dxa"/>
            <w:vAlign w:val="center"/>
          </w:tcPr>
          <w:p w14:paraId="5529D46E" w14:textId="7ECEB548" w:rsidR="00745D8C" w:rsidRDefault="00745D8C" w:rsidP="00184EF7">
            <w:pPr>
              <w:pStyle w:val="Sinespaciado"/>
              <w:tabs>
                <w:tab w:val="left" w:pos="175"/>
              </w:tabs>
              <w:jc w:val="center"/>
              <w:rPr>
                <w:rFonts w:ascii="Gill Sans MT" w:hAnsi="Gill Sans MT" w:cs="Arial"/>
                <w:sz w:val="24"/>
                <w:szCs w:val="24"/>
                <w:lang w:val="es-CO"/>
              </w:rPr>
            </w:pPr>
            <w:r>
              <w:rPr>
                <w:rFonts w:ascii="Gill Sans MT" w:hAnsi="Gill Sans MT" w:cs="Arial"/>
                <w:sz w:val="24"/>
                <w:szCs w:val="24"/>
                <w:lang w:val="es-CO"/>
              </w:rPr>
              <w:t>Auditorio</w:t>
            </w:r>
          </w:p>
        </w:tc>
      </w:tr>
      <w:tr w:rsidR="00745D8C" w:rsidRPr="004D4E2B" w14:paraId="5F42B8D7" w14:textId="77777777" w:rsidTr="00334493">
        <w:tc>
          <w:tcPr>
            <w:tcW w:w="1616" w:type="dxa"/>
            <w:vAlign w:val="center"/>
          </w:tcPr>
          <w:p w14:paraId="6DE626E4" w14:textId="0D6B8088" w:rsidR="00745D8C" w:rsidRDefault="00745D8C" w:rsidP="00BB1A30">
            <w:pPr>
              <w:pStyle w:val="Sinespaciado"/>
              <w:jc w:val="center"/>
              <w:rPr>
                <w:rFonts w:ascii="Gill Sans MT" w:hAnsi="Gill Sans MT" w:cs="Arial"/>
                <w:sz w:val="24"/>
                <w:szCs w:val="24"/>
                <w:lang w:val="es-CO"/>
              </w:rPr>
            </w:pPr>
            <w:r>
              <w:rPr>
                <w:rFonts w:ascii="Gill Sans MT" w:hAnsi="Gill Sans MT" w:cs="Arial"/>
                <w:sz w:val="24"/>
                <w:szCs w:val="24"/>
                <w:lang w:val="es-CO"/>
              </w:rPr>
              <w:t>5</w:t>
            </w:r>
          </w:p>
        </w:tc>
        <w:tc>
          <w:tcPr>
            <w:tcW w:w="3461" w:type="dxa"/>
            <w:vAlign w:val="center"/>
          </w:tcPr>
          <w:p w14:paraId="366045FB" w14:textId="77777777" w:rsidR="00745D8C" w:rsidRDefault="00745D8C" w:rsidP="007C7CF7">
            <w:pPr>
              <w:pStyle w:val="Sinespaciado"/>
              <w:jc w:val="center"/>
              <w:rPr>
                <w:rFonts w:ascii="Gill Sans MT" w:hAnsi="Gill Sans MT" w:cs="Arial"/>
                <w:sz w:val="24"/>
                <w:szCs w:val="24"/>
                <w:lang w:val="es-CO"/>
              </w:rPr>
            </w:pPr>
            <w:r>
              <w:rPr>
                <w:rFonts w:ascii="Gill Sans MT" w:hAnsi="Gill Sans MT" w:cs="Arial"/>
                <w:sz w:val="24"/>
                <w:szCs w:val="24"/>
                <w:lang w:val="es-CO"/>
              </w:rPr>
              <w:t>4 Solkaflam</w:t>
            </w:r>
          </w:p>
          <w:p w14:paraId="316EDDC2" w14:textId="65627691" w:rsidR="00745D8C" w:rsidRDefault="00745D8C" w:rsidP="007C7CF7">
            <w:pPr>
              <w:pStyle w:val="Sinespaciado"/>
              <w:jc w:val="center"/>
              <w:rPr>
                <w:rFonts w:ascii="Gill Sans MT" w:hAnsi="Gill Sans MT" w:cs="Arial"/>
                <w:sz w:val="24"/>
                <w:szCs w:val="24"/>
                <w:lang w:val="es-CO"/>
              </w:rPr>
            </w:pPr>
            <w:r>
              <w:rPr>
                <w:rFonts w:ascii="Gill Sans MT" w:hAnsi="Gill Sans MT" w:cs="Arial"/>
                <w:sz w:val="24"/>
                <w:szCs w:val="24"/>
                <w:lang w:val="es-CO"/>
              </w:rPr>
              <w:t>1 Multiproposito</w:t>
            </w:r>
          </w:p>
        </w:tc>
        <w:tc>
          <w:tcPr>
            <w:tcW w:w="1771" w:type="dxa"/>
            <w:vAlign w:val="center"/>
          </w:tcPr>
          <w:p w14:paraId="57BE90FC" w14:textId="77777777" w:rsidR="00745D8C" w:rsidRDefault="00197E0A" w:rsidP="007C7CF7">
            <w:pPr>
              <w:pStyle w:val="Sinespaciado"/>
              <w:jc w:val="center"/>
              <w:rPr>
                <w:rFonts w:ascii="Gill Sans MT" w:hAnsi="Gill Sans MT" w:cs="Arial"/>
                <w:sz w:val="24"/>
                <w:szCs w:val="24"/>
                <w:lang w:val="es-CO"/>
              </w:rPr>
            </w:pPr>
            <w:r>
              <w:rPr>
                <w:rFonts w:ascii="Gill Sans MT" w:hAnsi="Gill Sans MT" w:cs="Arial"/>
                <w:sz w:val="24"/>
                <w:szCs w:val="24"/>
                <w:lang w:val="es-CO"/>
              </w:rPr>
              <w:t>3700kg</w:t>
            </w:r>
          </w:p>
          <w:p w14:paraId="053E28BB" w14:textId="14670467" w:rsidR="00197E0A" w:rsidRDefault="00197E0A" w:rsidP="007C7CF7">
            <w:pPr>
              <w:pStyle w:val="Sinespaciado"/>
              <w:jc w:val="center"/>
              <w:rPr>
                <w:rFonts w:ascii="Gill Sans MT" w:hAnsi="Gill Sans MT" w:cs="Arial"/>
                <w:sz w:val="24"/>
                <w:szCs w:val="24"/>
                <w:lang w:val="es-CO"/>
              </w:rPr>
            </w:pPr>
            <w:r>
              <w:rPr>
                <w:rFonts w:ascii="Gill Sans MT" w:hAnsi="Gill Sans MT" w:cs="Arial"/>
                <w:sz w:val="24"/>
                <w:szCs w:val="24"/>
                <w:lang w:val="es-CO"/>
              </w:rPr>
              <w:t>20 Libras</w:t>
            </w:r>
          </w:p>
        </w:tc>
        <w:tc>
          <w:tcPr>
            <w:tcW w:w="2772" w:type="dxa"/>
            <w:vAlign w:val="center"/>
          </w:tcPr>
          <w:p w14:paraId="3CAD4BD3" w14:textId="069DB9C3" w:rsidR="00745D8C" w:rsidRDefault="00197E0A" w:rsidP="00184EF7">
            <w:pPr>
              <w:pStyle w:val="Sinespaciado"/>
              <w:tabs>
                <w:tab w:val="left" w:pos="175"/>
              </w:tabs>
              <w:jc w:val="center"/>
              <w:rPr>
                <w:rFonts w:ascii="Gill Sans MT" w:hAnsi="Gill Sans MT" w:cs="Arial"/>
                <w:sz w:val="24"/>
                <w:szCs w:val="24"/>
                <w:lang w:val="es-CO"/>
              </w:rPr>
            </w:pPr>
            <w:r>
              <w:rPr>
                <w:rFonts w:ascii="Gill Sans MT" w:hAnsi="Gill Sans MT" w:cs="Arial"/>
                <w:sz w:val="24"/>
                <w:szCs w:val="24"/>
                <w:lang w:val="es-CO"/>
              </w:rPr>
              <w:t>Callegari</w:t>
            </w:r>
          </w:p>
        </w:tc>
      </w:tr>
      <w:tr w:rsidR="00197E0A" w:rsidRPr="004D4E2B" w14:paraId="2FFC6C07" w14:textId="77777777" w:rsidTr="00334493">
        <w:tc>
          <w:tcPr>
            <w:tcW w:w="1616" w:type="dxa"/>
            <w:vAlign w:val="center"/>
          </w:tcPr>
          <w:p w14:paraId="23C41D77" w14:textId="01C924DC" w:rsidR="00197E0A" w:rsidRDefault="00197E0A" w:rsidP="00BB1A30">
            <w:pPr>
              <w:pStyle w:val="Sinespaciado"/>
              <w:jc w:val="center"/>
              <w:rPr>
                <w:rFonts w:ascii="Gill Sans MT" w:hAnsi="Gill Sans MT" w:cs="Arial"/>
                <w:sz w:val="24"/>
                <w:szCs w:val="24"/>
                <w:lang w:val="es-CO"/>
              </w:rPr>
            </w:pPr>
            <w:r>
              <w:rPr>
                <w:rFonts w:ascii="Gill Sans MT" w:hAnsi="Gill Sans MT" w:cs="Arial"/>
                <w:sz w:val="24"/>
                <w:szCs w:val="24"/>
                <w:lang w:val="es-CO"/>
              </w:rPr>
              <w:t>1</w:t>
            </w:r>
          </w:p>
        </w:tc>
        <w:tc>
          <w:tcPr>
            <w:tcW w:w="3461" w:type="dxa"/>
            <w:vAlign w:val="center"/>
          </w:tcPr>
          <w:p w14:paraId="35AB2F3B" w14:textId="700D0CB8" w:rsidR="00197E0A" w:rsidRDefault="00197E0A" w:rsidP="007C7CF7">
            <w:pPr>
              <w:pStyle w:val="Sinespaciado"/>
              <w:jc w:val="center"/>
              <w:rPr>
                <w:rFonts w:ascii="Gill Sans MT" w:hAnsi="Gill Sans MT" w:cs="Arial"/>
                <w:sz w:val="24"/>
                <w:szCs w:val="24"/>
                <w:lang w:val="es-CO"/>
              </w:rPr>
            </w:pPr>
            <w:r>
              <w:rPr>
                <w:rFonts w:ascii="Gill Sans MT" w:hAnsi="Gill Sans MT" w:cs="Arial"/>
                <w:sz w:val="24"/>
                <w:szCs w:val="24"/>
                <w:lang w:val="es-CO"/>
              </w:rPr>
              <w:t>1 Multiproposito</w:t>
            </w:r>
          </w:p>
        </w:tc>
        <w:tc>
          <w:tcPr>
            <w:tcW w:w="1771" w:type="dxa"/>
            <w:vAlign w:val="center"/>
          </w:tcPr>
          <w:p w14:paraId="033FAB7A" w14:textId="5BFE5E4C" w:rsidR="00197E0A" w:rsidRDefault="00197E0A" w:rsidP="007C7CF7">
            <w:pPr>
              <w:pStyle w:val="Sinespaciado"/>
              <w:jc w:val="center"/>
              <w:rPr>
                <w:rFonts w:ascii="Gill Sans MT" w:hAnsi="Gill Sans MT" w:cs="Arial"/>
                <w:sz w:val="24"/>
                <w:szCs w:val="24"/>
                <w:lang w:val="es-CO"/>
              </w:rPr>
            </w:pPr>
            <w:r>
              <w:rPr>
                <w:rFonts w:ascii="Gill Sans MT" w:hAnsi="Gill Sans MT" w:cs="Arial"/>
                <w:sz w:val="24"/>
                <w:szCs w:val="24"/>
                <w:lang w:val="es-CO"/>
              </w:rPr>
              <w:t>20 Libras</w:t>
            </w:r>
          </w:p>
        </w:tc>
        <w:tc>
          <w:tcPr>
            <w:tcW w:w="2772" w:type="dxa"/>
            <w:vAlign w:val="center"/>
          </w:tcPr>
          <w:p w14:paraId="3CA20DE9" w14:textId="77777777" w:rsidR="00197E0A" w:rsidRDefault="00197E0A" w:rsidP="00184EF7">
            <w:pPr>
              <w:pStyle w:val="Sinespaciado"/>
              <w:tabs>
                <w:tab w:val="left" w:pos="175"/>
              </w:tabs>
              <w:jc w:val="center"/>
              <w:rPr>
                <w:rFonts w:ascii="Gill Sans MT" w:hAnsi="Gill Sans MT" w:cs="Arial"/>
                <w:sz w:val="24"/>
                <w:szCs w:val="24"/>
                <w:lang w:val="es-CO"/>
              </w:rPr>
            </w:pPr>
          </w:p>
        </w:tc>
      </w:tr>
    </w:tbl>
    <w:p w14:paraId="109EEAE7" w14:textId="77777777" w:rsidR="00334493" w:rsidRDefault="00334493">
      <w:pPr>
        <w:spacing w:after="0" w:line="240" w:lineRule="auto"/>
        <w:rPr>
          <w:rFonts w:ascii="Gill Sans MT" w:hAnsi="Gill Sans MT"/>
          <w:b/>
          <w:color w:val="FF0000"/>
          <w:sz w:val="24"/>
          <w:szCs w:val="24"/>
          <w:lang w:eastAsia="zh-CN"/>
        </w:rPr>
      </w:pPr>
    </w:p>
    <w:p w14:paraId="3BA64DB3" w14:textId="77777777" w:rsidR="001A3A92" w:rsidRPr="004D4E2B" w:rsidRDefault="001D2CD4" w:rsidP="00221EB2">
      <w:pPr>
        <w:pStyle w:val="Sinespaciado"/>
        <w:numPr>
          <w:ilvl w:val="2"/>
          <w:numId w:val="35"/>
        </w:numPr>
        <w:ind w:left="709"/>
        <w:jc w:val="both"/>
        <w:outlineLvl w:val="2"/>
        <w:rPr>
          <w:rFonts w:ascii="Gill Sans MT" w:hAnsi="Gill Sans MT" w:cs="Arial"/>
          <w:b/>
          <w:sz w:val="24"/>
          <w:szCs w:val="24"/>
          <w:lang w:val="es-CO"/>
        </w:rPr>
      </w:pPr>
      <w:bookmarkStart w:id="83" w:name="_Toc101063266"/>
      <w:bookmarkStart w:id="84" w:name="_Toc143144984"/>
      <w:bookmarkStart w:id="85" w:name="_Toc143145084"/>
      <w:bookmarkStart w:id="86" w:name="_Toc143145183"/>
      <w:bookmarkStart w:id="87" w:name="_Toc143146553"/>
      <w:bookmarkStart w:id="88" w:name="_Toc223672500"/>
      <w:bookmarkStart w:id="89" w:name="_Toc223672616"/>
      <w:bookmarkStart w:id="90" w:name="_Toc223677395"/>
      <w:bookmarkStart w:id="91" w:name="_Toc395704551"/>
      <w:r w:rsidRPr="004D4E2B">
        <w:rPr>
          <w:rFonts w:ascii="Gill Sans MT" w:hAnsi="Gill Sans MT" w:cs="Arial"/>
          <w:b/>
          <w:sz w:val="24"/>
          <w:szCs w:val="24"/>
          <w:lang w:val="es-CO"/>
        </w:rPr>
        <w:t>Recursos externos para la atención de emergencias</w:t>
      </w:r>
      <w:bookmarkEnd w:id="83"/>
      <w:bookmarkEnd w:id="84"/>
      <w:bookmarkEnd w:id="85"/>
      <w:bookmarkEnd w:id="86"/>
      <w:bookmarkEnd w:id="87"/>
      <w:bookmarkEnd w:id="88"/>
      <w:bookmarkEnd w:id="89"/>
      <w:bookmarkEnd w:id="90"/>
      <w:bookmarkEnd w:id="91"/>
    </w:p>
    <w:p w14:paraId="75FFB0B1" w14:textId="77777777" w:rsidR="00B11DAC" w:rsidRPr="004D4E2B" w:rsidRDefault="00B11DAC" w:rsidP="00B11DAC">
      <w:pPr>
        <w:pStyle w:val="Sinespaciado"/>
        <w:rPr>
          <w:rFonts w:ascii="Gill Sans MT" w:hAnsi="Gill Sans MT" w:cs="Arial"/>
          <w:b/>
          <w:sz w:val="24"/>
          <w:szCs w:val="24"/>
          <w:lang w:val="es-CO"/>
        </w:rPr>
      </w:pPr>
    </w:p>
    <w:p w14:paraId="6D2A6498" w14:textId="77777777" w:rsidR="001A3A92" w:rsidRPr="004D4E2B" w:rsidRDefault="001A3A92" w:rsidP="008928A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En caso de una emergencia,</w:t>
      </w:r>
      <w:r w:rsidR="00BF4628" w:rsidRPr="004D4E2B">
        <w:rPr>
          <w:rFonts w:ascii="Gill Sans MT" w:hAnsi="Gill Sans MT" w:cs="Arial"/>
          <w:sz w:val="24"/>
          <w:szCs w:val="24"/>
          <w:lang w:val="es-CO"/>
        </w:rPr>
        <w:t xml:space="preserv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BF4628" w:rsidRPr="004D4E2B">
        <w:rPr>
          <w:rFonts w:ascii="Gill Sans MT" w:hAnsi="Gill Sans MT" w:cs="Arial"/>
          <w:sz w:val="24"/>
          <w:szCs w:val="24"/>
          <w:lang w:val="es-CO"/>
        </w:rPr>
        <w:t xml:space="preserve"> </w:t>
      </w:r>
      <w:r w:rsidRPr="004D4E2B">
        <w:rPr>
          <w:rFonts w:ascii="Gill Sans MT" w:hAnsi="Gill Sans MT" w:cs="Arial"/>
          <w:sz w:val="24"/>
          <w:szCs w:val="24"/>
          <w:lang w:val="es-CO"/>
        </w:rPr>
        <w:t>puede contar con los recursos externos suministrados por las entidades de orden público y/o privado que a bien tengan en colaborar.</w:t>
      </w:r>
      <w:bookmarkStart w:id="92" w:name="_Toc143145356"/>
      <w:bookmarkStart w:id="93" w:name="_Toc143145843"/>
      <w:r w:rsidR="001D2CD4" w:rsidRPr="004D4E2B">
        <w:rPr>
          <w:rFonts w:ascii="Gill Sans MT" w:hAnsi="Gill Sans MT" w:cs="Arial"/>
          <w:sz w:val="24"/>
          <w:szCs w:val="24"/>
          <w:lang w:val="es-CO"/>
        </w:rPr>
        <w:t xml:space="preserve"> Ver Anexo 1, numeral 1.2</w:t>
      </w:r>
      <w:r w:rsidR="005B4184" w:rsidRPr="004D4E2B">
        <w:rPr>
          <w:rFonts w:ascii="Gill Sans MT" w:hAnsi="Gill Sans MT" w:cs="Arial"/>
          <w:sz w:val="24"/>
          <w:szCs w:val="24"/>
          <w:lang w:val="es-CO"/>
        </w:rPr>
        <w:t>.</w:t>
      </w:r>
    </w:p>
    <w:p w14:paraId="0E620373" w14:textId="77777777" w:rsidR="008928AA" w:rsidRPr="004D4E2B" w:rsidRDefault="008928AA" w:rsidP="00C733BF">
      <w:pPr>
        <w:pStyle w:val="Sinespaciado"/>
        <w:jc w:val="both"/>
        <w:rPr>
          <w:rFonts w:ascii="Gill Sans MT" w:hAnsi="Gill Sans MT" w:cs="Arial"/>
          <w:sz w:val="24"/>
          <w:szCs w:val="24"/>
          <w:lang w:val="es-CO"/>
        </w:rPr>
      </w:pPr>
    </w:p>
    <w:p w14:paraId="612AF95D" w14:textId="77777777" w:rsidR="001A3A92" w:rsidRPr="004D4E2B" w:rsidRDefault="001D2CD4" w:rsidP="00221EB2">
      <w:pPr>
        <w:pStyle w:val="Sinespaciado"/>
        <w:numPr>
          <w:ilvl w:val="2"/>
          <w:numId w:val="35"/>
        </w:numPr>
        <w:ind w:left="709"/>
        <w:jc w:val="both"/>
        <w:outlineLvl w:val="2"/>
        <w:rPr>
          <w:rFonts w:ascii="Gill Sans MT" w:hAnsi="Gill Sans MT" w:cs="Arial"/>
          <w:b/>
          <w:sz w:val="24"/>
          <w:szCs w:val="24"/>
          <w:lang w:val="es-CO"/>
        </w:rPr>
      </w:pPr>
      <w:bookmarkStart w:id="94" w:name="_Toc127789324"/>
      <w:bookmarkStart w:id="95" w:name="_Toc143144985"/>
      <w:bookmarkStart w:id="96" w:name="_Toc143145085"/>
      <w:bookmarkStart w:id="97" w:name="_Toc143145184"/>
      <w:bookmarkStart w:id="98" w:name="_Toc143146554"/>
      <w:bookmarkStart w:id="99" w:name="_Toc223672501"/>
      <w:bookmarkStart w:id="100" w:name="_Toc223672617"/>
      <w:bookmarkStart w:id="101" w:name="_Toc223677396"/>
      <w:bookmarkStart w:id="102" w:name="_Toc395704552"/>
      <w:bookmarkEnd w:id="92"/>
      <w:bookmarkEnd w:id="93"/>
      <w:r w:rsidRPr="004D4E2B">
        <w:rPr>
          <w:rFonts w:ascii="Gill Sans MT" w:hAnsi="Gill Sans MT" w:cs="Arial"/>
          <w:b/>
          <w:sz w:val="24"/>
          <w:szCs w:val="24"/>
          <w:lang w:val="es-CO"/>
        </w:rPr>
        <w:t>Modelo Operativo</w:t>
      </w:r>
      <w:bookmarkEnd w:id="94"/>
      <w:bookmarkEnd w:id="95"/>
      <w:bookmarkEnd w:id="96"/>
      <w:bookmarkEnd w:id="97"/>
      <w:bookmarkEnd w:id="98"/>
      <w:bookmarkEnd w:id="99"/>
      <w:bookmarkEnd w:id="100"/>
      <w:bookmarkEnd w:id="101"/>
      <w:bookmarkEnd w:id="102"/>
    </w:p>
    <w:p w14:paraId="48AD5387" w14:textId="77777777" w:rsidR="003C03FC" w:rsidRPr="004D4E2B" w:rsidRDefault="003C03FC" w:rsidP="003C03FC">
      <w:pPr>
        <w:pStyle w:val="Sinespaciado"/>
        <w:ind w:left="709"/>
        <w:rPr>
          <w:rFonts w:ascii="Gill Sans MT" w:hAnsi="Gill Sans MT" w:cs="Arial"/>
          <w:b/>
          <w:sz w:val="24"/>
          <w:szCs w:val="24"/>
          <w:lang w:val="es-CO"/>
        </w:rPr>
      </w:pPr>
    </w:p>
    <w:p w14:paraId="3C6A4DB7" w14:textId="77777777" w:rsidR="001A3A92" w:rsidRPr="004D4E2B" w:rsidRDefault="001A3A92" w:rsidP="008928AA">
      <w:pPr>
        <w:pStyle w:val="Sinespaciado"/>
        <w:jc w:val="both"/>
        <w:rPr>
          <w:rFonts w:ascii="Gill Sans MT" w:hAnsi="Gill Sans MT" w:cs="Arial"/>
          <w:sz w:val="24"/>
          <w:szCs w:val="24"/>
          <w:lang w:val="es-CO"/>
        </w:rPr>
      </w:pPr>
      <w:bookmarkStart w:id="103" w:name="_Toc72004975"/>
      <w:r w:rsidRPr="004D4E2B">
        <w:rPr>
          <w:rFonts w:ascii="Gill Sans MT" w:hAnsi="Gill Sans MT" w:cs="Arial"/>
          <w:sz w:val="24"/>
          <w:szCs w:val="24"/>
          <w:lang w:val="es-CO"/>
        </w:rPr>
        <w:t xml:space="preserve">Todo </w:t>
      </w:r>
      <w:r w:rsidR="00CA2D39" w:rsidRPr="004D4E2B">
        <w:rPr>
          <w:rFonts w:ascii="Gill Sans MT" w:hAnsi="Gill Sans MT" w:cs="Arial"/>
          <w:sz w:val="24"/>
          <w:szCs w:val="24"/>
          <w:lang w:val="es-CO"/>
        </w:rPr>
        <w:t>trabajador</w:t>
      </w:r>
      <w:r w:rsidRPr="004D4E2B">
        <w:rPr>
          <w:rFonts w:ascii="Gill Sans MT" w:hAnsi="Gill Sans MT" w:cs="Arial"/>
          <w:sz w:val="24"/>
          <w:szCs w:val="24"/>
          <w:lang w:val="es-CO"/>
        </w:rPr>
        <w:t xml:space="preserve"> está en la obligación de saber utilizar un extintor, si el </w:t>
      </w:r>
      <w:r w:rsidR="00A83021" w:rsidRPr="004D4E2B">
        <w:rPr>
          <w:rFonts w:ascii="Gill Sans MT" w:hAnsi="Gill Sans MT" w:cs="Arial"/>
          <w:sz w:val="24"/>
          <w:szCs w:val="24"/>
          <w:lang w:val="es-CO"/>
        </w:rPr>
        <w:t>foco</w:t>
      </w:r>
      <w:r w:rsidRPr="004D4E2B">
        <w:rPr>
          <w:rFonts w:ascii="Gill Sans MT" w:hAnsi="Gill Sans MT" w:cs="Arial"/>
          <w:sz w:val="24"/>
          <w:szCs w:val="24"/>
          <w:lang w:val="es-CO"/>
        </w:rPr>
        <w:t xml:space="preserve"> de incendio es detectado, la primera actividad es tratar de extinguirlo con el </w:t>
      </w:r>
      <w:r w:rsidR="00A83021" w:rsidRPr="004D4E2B">
        <w:rPr>
          <w:rFonts w:ascii="Gill Sans MT" w:hAnsi="Gill Sans MT" w:cs="Arial"/>
          <w:sz w:val="24"/>
          <w:szCs w:val="24"/>
          <w:lang w:val="es-CO"/>
        </w:rPr>
        <w:t xml:space="preserve">equipo </w:t>
      </w:r>
      <w:r w:rsidRPr="004D4E2B">
        <w:rPr>
          <w:rFonts w:ascii="Gill Sans MT" w:hAnsi="Gill Sans MT" w:cs="Arial"/>
          <w:sz w:val="24"/>
          <w:szCs w:val="24"/>
          <w:lang w:val="es-CO"/>
        </w:rPr>
        <w:t>extintor.</w:t>
      </w:r>
      <w:bookmarkEnd w:id="103"/>
      <w:r w:rsidRPr="004D4E2B">
        <w:rPr>
          <w:rFonts w:ascii="Gill Sans MT" w:hAnsi="Gill Sans MT" w:cs="Arial"/>
          <w:sz w:val="24"/>
          <w:szCs w:val="24"/>
          <w:lang w:val="es-CO"/>
        </w:rPr>
        <w:t xml:space="preserve"> </w:t>
      </w:r>
    </w:p>
    <w:p w14:paraId="55343FFE" w14:textId="77777777" w:rsidR="001D2CD4" w:rsidRPr="004D4E2B" w:rsidRDefault="001D2CD4" w:rsidP="008928AA">
      <w:pPr>
        <w:pStyle w:val="Sinespaciado"/>
        <w:jc w:val="both"/>
        <w:rPr>
          <w:rFonts w:ascii="Gill Sans MT" w:hAnsi="Gill Sans MT" w:cs="Arial"/>
          <w:sz w:val="24"/>
          <w:szCs w:val="24"/>
          <w:lang w:val="es-CO"/>
        </w:rPr>
      </w:pPr>
      <w:bookmarkStart w:id="104" w:name="_Toc72004978"/>
    </w:p>
    <w:p w14:paraId="5087DD4C" w14:textId="77777777" w:rsidR="001A3A92" w:rsidRPr="004D4E2B" w:rsidRDefault="001A3A92" w:rsidP="008928A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Siempre se debe reportar al Cuerpo Oficial de Bomberos, cualquier conato o incendio que se presente, así se haya controlado.</w:t>
      </w:r>
      <w:bookmarkEnd w:id="104"/>
    </w:p>
    <w:p w14:paraId="07418747" w14:textId="77777777" w:rsidR="001D2CD4" w:rsidRPr="004D4E2B" w:rsidRDefault="001D2CD4" w:rsidP="008928AA">
      <w:pPr>
        <w:pStyle w:val="Sinespaciado"/>
        <w:jc w:val="both"/>
        <w:rPr>
          <w:rFonts w:ascii="Gill Sans MT" w:hAnsi="Gill Sans MT" w:cs="Arial"/>
          <w:sz w:val="24"/>
          <w:szCs w:val="24"/>
          <w:lang w:val="es-CO"/>
        </w:rPr>
      </w:pPr>
      <w:bookmarkStart w:id="105" w:name="_Toc72004979"/>
    </w:p>
    <w:p w14:paraId="77EF5A06" w14:textId="77777777" w:rsidR="001A3A92" w:rsidRPr="004D4E2B" w:rsidRDefault="001D2CD4" w:rsidP="008928A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La B</w:t>
      </w:r>
      <w:r w:rsidR="001A3A92" w:rsidRPr="004D4E2B">
        <w:rPr>
          <w:rFonts w:ascii="Gill Sans MT" w:hAnsi="Gill Sans MT" w:cs="Arial"/>
          <w:sz w:val="24"/>
          <w:szCs w:val="24"/>
          <w:lang w:val="es-CO"/>
        </w:rPr>
        <w:t>rigad</w:t>
      </w:r>
      <w:r w:rsidRPr="004D4E2B">
        <w:rPr>
          <w:rFonts w:ascii="Gill Sans MT" w:hAnsi="Gill Sans MT" w:cs="Arial"/>
          <w:sz w:val="24"/>
          <w:szCs w:val="24"/>
          <w:lang w:val="es-CO"/>
        </w:rPr>
        <w:t xml:space="preserve">a </w:t>
      </w:r>
      <w:r w:rsidR="002207CF" w:rsidRPr="004D4E2B">
        <w:rPr>
          <w:rFonts w:ascii="Gill Sans MT" w:hAnsi="Gill Sans MT" w:cs="Arial"/>
          <w:sz w:val="24"/>
          <w:szCs w:val="24"/>
          <w:lang w:val="es-CO"/>
        </w:rPr>
        <w:t>Contraincendios</w:t>
      </w:r>
      <w:r w:rsidR="001A3A92" w:rsidRPr="004D4E2B">
        <w:rPr>
          <w:rFonts w:ascii="Gill Sans MT" w:hAnsi="Gill Sans MT" w:cs="Arial"/>
          <w:sz w:val="24"/>
          <w:szCs w:val="24"/>
          <w:lang w:val="es-CO"/>
        </w:rPr>
        <w:t xml:space="preserve"> debe tratar de combatir el incendio hasta donde sus recursos y equipos alcancen, si se ha evacuado la brigada contra incendios, debe estar pendiente de la llegada de Bomberos, para reportar la situación de la emergencia, si hace falta alguna persona y el sitio probable de ubicación.</w:t>
      </w:r>
      <w:bookmarkEnd w:id="105"/>
      <w:r w:rsidR="001A3A92" w:rsidRPr="004D4E2B">
        <w:rPr>
          <w:rFonts w:ascii="Gill Sans MT" w:hAnsi="Gill Sans MT" w:cs="Arial"/>
          <w:sz w:val="24"/>
          <w:szCs w:val="24"/>
          <w:lang w:val="es-CO"/>
        </w:rPr>
        <w:t xml:space="preserve"> </w:t>
      </w:r>
    </w:p>
    <w:p w14:paraId="345D90F7" w14:textId="77777777" w:rsidR="001A3A92" w:rsidRPr="004D4E2B" w:rsidRDefault="001A3A92" w:rsidP="008928AA">
      <w:pPr>
        <w:pStyle w:val="Sinespaciado"/>
        <w:jc w:val="both"/>
        <w:rPr>
          <w:rFonts w:ascii="Gill Sans MT" w:hAnsi="Gill Sans MT" w:cs="Arial"/>
          <w:sz w:val="24"/>
          <w:szCs w:val="24"/>
          <w:lang w:val="es-CO"/>
        </w:rPr>
      </w:pPr>
    </w:p>
    <w:p w14:paraId="048F2615" w14:textId="77777777" w:rsidR="001A3A92" w:rsidRPr="004D4E2B" w:rsidRDefault="001A3A92" w:rsidP="008928AA">
      <w:pPr>
        <w:pStyle w:val="Sinespaciado"/>
        <w:jc w:val="both"/>
        <w:rPr>
          <w:rFonts w:ascii="Gill Sans MT" w:hAnsi="Gill Sans MT" w:cs="Arial"/>
          <w:sz w:val="24"/>
          <w:szCs w:val="24"/>
          <w:lang w:val="es-CO"/>
        </w:rPr>
      </w:pPr>
      <w:bookmarkStart w:id="106" w:name="_Toc72004981"/>
      <w:r w:rsidRPr="004D4E2B">
        <w:rPr>
          <w:rFonts w:ascii="Gill Sans MT" w:hAnsi="Gill Sans MT" w:cs="Arial"/>
          <w:sz w:val="24"/>
          <w:szCs w:val="24"/>
          <w:lang w:val="es-CO"/>
        </w:rPr>
        <w:t>Recuerde que en un incendio, los bomberos difícilmente podrán ver, usted es la persona que conoce la edificación y puede orientar más fácilmente a las personas que ingresan.</w:t>
      </w:r>
      <w:bookmarkEnd w:id="106"/>
    </w:p>
    <w:p w14:paraId="02B498A6" w14:textId="77777777" w:rsidR="001D2CD4" w:rsidRPr="004D4E2B" w:rsidRDefault="001D2CD4" w:rsidP="008928AA">
      <w:pPr>
        <w:pStyle w:val="Sinespaciado"/>
        <w:jc w:val="both"/>
        <w:rPr>
          <w:rFonts w:ascii="Gill Sans MT" w:hAnsi="Gill Sans MT" w:cs="Arial"/>
          <w:sz w:val="24"/>
          <w:szCs w:val="24"/>
          <w:lang w:val="es-CO"/>
        </w:rPr>
      </w:pPr>
      <w:bookmarkStart w:id="107" w:name="_Toc72004982"/>
    </w:p>
    <w:p w14:paraId="6550C170" w14:textId="77777777" w:rsidR="002207CF" w:rsidRPr="004D4E2B" w:rsidRDefault="001A3A92" w:rsidP="008928A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Si el grupo contra incendios no actúa en la emergencia, podrá integrarse a otros grupos y cumplir funciones como:</w:t>
      </w:r>
      <w:bookmarkEnd w:id="107"/>
    </w:p>
    <w:p w14:paraId="6619DB2D" w14:textId="77777777" w:rsidR="004126A8" w:rsidRPr="00CD5522" w:rsidRDefault="004126A8" w:rsidP="008928AA">
      <w:pPr>
        <w:pStyle w:val="Sinespaciado"/>
        <w:jc w:val="both"/>
        <w:rPr>
          <w:rFonts w:ascii="Gill Sans MT" w:hAnsi="Gill Sans MT" w:cs="Arial"/>
          <w:sz w:val="16"/>
          <w:szCs w:val="16"/>
          <w:lang w:val="es-CO"/>
        </w:rPr>
      </w:pPr>
    </w:p>
    <w:p w14:paraId="08FA3700" w14:textId="77777777" w:rsidR="001A3A92" w:rsidRPr="004D4E2B" w:rsidRDefault="001A3A92" w:rsidP="00221EB2">
      <w:pPr>
        <w:pStyle w:val="Sinespaciado"/>
        <w:numPr>
          <w:ilvl w:val="0"/>
          <w:numId w:val="25"/>
        </w:numPr>
        <w:jc w:val="both"/>
        <w:rPr>
          <w:rFonts w:ascii="Gill Sans MT" w:hAnsi="Gill Sans MT" w:cs="Arial"/>
          <w:sz w:val="24"/>
          <w:szCs w:val="24"/>
          <w:lang w:val="es-CO"/>
        </w:rPr>
      </w:pPr>
      <w:bookmarkStart w:id="108" w:name="_Toc72004983"/>
      <w:r w:rsidRPr="004D4E2B">
        <w:rPr>
          <w:rFonts w:ascii="Gill Sans MT" w:hAnsi="Gill Sans MT" w:cs="Arial"/>
          <w:sz w:val="24"/>
          <w:szCs w:val="24"/>
          <w:lang w:val="es-CO"/>
        </w:rPr>
        <w:t>Salvamento de bienes</w:t>
      </w:r>
      <w:bookmarkEnd w:id="108"/>
    </w:p>
    <w:p w14:paraId="021CB2D3" w14:textId="77777777" w:rsidR="001A3A92" w:rsidRPr="004D4E2B" w:rsidRDefault="001A3A92" w:rsidP="00221EB2">
      <w:pPr>
        <w:pStyle w:val="Sinespaciado"/>
        <w:numPr>
          <w:ilvl w:val="0"/>
          <w:numId w:val="25"/>
        </w:numPr>
        <w:jc w:val="both"/>
        <w:rPr>
          <w:rFonts w:ascii="Gill Sans MT" w:hAnsi="Gill Sans MT" w:cs="Arial"/>
          <w:sz w:val="24"/>
          <w:szCs w:val="24"/>
          <w:lang w:val="es-CO"/>
        </w:rPr>
      </w:pPr>
      <w:bookmarkStart w:id="109" w:name="_Toc72004984"/>
      <w:r w:rsidRPr="004D4E2B">
        <w:rPr>
          <w:rFonts w:ascii="Gill Sans MT" w:hAnsi="Gill Sans MT" w:cs="Arial"/>
          <w:sz w:val="24"/>
          <w:szCs w:val="24"/>
          <w:lang w:val="es-CO"/>
        </w:rPr>
        <w:t>Primeros auxilios</w:t>
      </w:r>
      <w:bookmarkEnd w:id="109"/>
    </w:p>
    <w:p w14:paraId="2205087E" w14:textId="77777777" w:rsidR="001A3A92" w:rsidRPr="004D4E2B" w:rsidRDefault="001A3A92" w:rsidP="00221EB2">
      <w:pPr>
        <w:pStyle w:val="Sinespaciado"/>
        <w:numPr>
          <w:ilvl w:val="0"/>
          <w:numId w:val="25"/>
        </w:numPr>
        <w:jc w:val="both"/>
        <w:rPr>
          <w:rFonts w:ascii="Gill Sans MT" w:hAnsi="Gill Sans MT" w:cs="Arial"/>
          <w:sz w:val="24"/>
          <w:szCs w:val="24"/>
          <w:lang w:val="es-CO"/>
        </w:rPr>
      </w:pPr>
      <w:bookmarkStart w:id="110" w:name="_Toc72004985"/>
      <w:r w:rsidRPr="004D4E2B">
        <w:rPr>
          <w:rFonts w:ascii="Gill Sans MT" w:hAnsi="Gill Sans MT" w:cs="Arial"/>
          <w:sz w:val="24"/>
          <w:szCs w:val="24"/>
          <w:lang w:val="es-CO"/>
        </w:rPr>
        <w:t>Seguridad Física</w:t>
      </w:r>
      <w:bookmarkEnd w:id="110"/>
    </w:p>
    <w:p w14:paraId="36239A53" w14:textId="77777777" w:rsidR="001A3A92" w:rsidRPr="004D4E2B" w:rsidRDefault="001A3A92" w:rsidP="00221EB2">
      <w:pPr>
        <w:pStyle w:val="Sinespaciado"/>
        <w:numPr>
          <w:ilvl w:val="0"/>
          <w:numId w:val="25"/>
        </w:numPr>
        <w:jc w:val="both"/>
        <w:rPr>
          <w:rFonts w:ascii="Gill Sans MT" w:hAnsi="Gill Sans MT" w:cs="Arial"/>
          <w:sz w:val="24"/>
          <w:szCs w:val="24"/>
          <w:lang w:val="es-CO"/>
        </w:rPr>
      </w:pPr>
      <w:bookmarkStart w:id="111" w:name="_Toc72004986"/>
      <w:r w:rsidRPr="004D4E2B">
        <w:rPr>
          <w:rFonts w:ascii="Gill Sans MT" w:hAnsi="Gill Sans MT" w:cs="Arial"/>
          <w:sz w:val="24"/>
          <w:szCs w:val="24"/>
          <w:lang w:val="es-CO"/>
        </w:rPr>
        <w:t>Transporte de lesiona</w:t>
      </w:r>
      <w:bookmarkEnd w:id="111"/>
      <w:r w:rsidRPr="004D4E2B">
        <w:rPr>
          <w:rFonts w:ascii="Gill Sans MT" w:hAnsi="Gill Sans MT" w:cs="Arial"/>
          <w:sz w:val="24"/>
          <w:szCs w:val="24"/>
          <w:lang w:val="es-CO"/>
        </w:rPr>
        <w:t>dos</w:t>
      </w:r>
    </w:p>
    <w:p w14:paraId="0EE436C0" w14:textId="77777777" w:rsidR="00635F53" w:rsidRPr="00CD5522" w:rsidRDefault="00635F53" w:rsidP="00635F53">
      <w:pPr>
        <w:pStyle w:val="Sinespaciado"/>
        <w:ind w:left="720"/>
        <w:jc w:val="both"/>
        <w:rPr>
          <w:rFonts w:ascii="Gill Sans MT" w:hAnsi="Gill Sans MT" w:cs="Arial"/>
          <w:sz w:val="16"/>
          <w:szCs w:val="16"/>
          <w:lang w:val="es-CO"/>
        </w:rPr>
      </w:pPr>
    </w:p>
    <w:p w14:paraId="641519FF" w14:textId="77777777" w:rsidR="00CD3C9D" w:rsidRPr="00CD5522" w:rsidRDefault="00CD3C9D" w:rsidP="005D2646">
      <w:pPr>
        <w:pStyle w:val="Sinespaciado"/>
        <w:jc w:val="both"/>
        <w:rPr>
          <w:rFonts w:ascii="Gill Sans MT" w:hAnsi="Gill Sans MT" w:cs="Arial"/>
          <w:sz w:val="16"/>
          <w:szCs w:val="16"/>
          <w:lang w:val="es-CO"/>
        </w:rPr>
      </w:pPr>
    </w:p>
    <w:p w14:paraId="189338F6" w14:textId="77777777" w:rsidR="00865C51" w:rsidRPr="004D4E2B" w:rsidRDefault="00DF65DA" w:rsidP="00221EB2">
      <w:pPr>
        <w:pStyle w:val="Prrafodelista"/>
        <w:numPr>
          <w:ilvl w:val="1"/>
          <w:numId w:val="35"/>
        </w:numPr>
        <w:tabs>
          <w:tab w:val="left" w:pos="567"/>
        </w:tabs>
        <w:autoSpaceDE w:val="0"/>
        <w:autoSpaceDN w:val="0"/>
        <w:adjustRightInd w:val="0"/>
        <w:spacing w:after="0" w:line="240" w:lineRule="auto"/>
        <w:ind w:left="0" w:firstLine="0"/>
        <w:jc w:val="both"/>
        <w:outlineLvl w:val="1"/>
        <w:rPr>
          <w:rFonts w:ascii="Gill Sans MT" w:hAnsi="Gill Sans MT" w:cs="Arial"/>
          <w:b/>
          <w:sz w:val="24"/>
          <w:szCs w:val="24"/>
          <w:lang w:val="es-CO"/>
        </w:rPr>
      </w:pPr>
      <w:bookmarkStart w:id="112" w:name="_Toc395704553"/>
      <w:r w:rsidRPr="004D4E2B">
        <w:rPr>
          <w:rFonts w:ascii="Gill Sans MT" w:hAnsi="Gill Sans MT" w:cs="Arial"/>
          <w:b/>
          <w:sz w:val="24"/>
          <w:szCs w:val="24"/>
          <w:lang w:val="es-CO"/>
        </w:rPr>
        <w:t>PLAN DE EVACUACIÓN</w:t>
      </w:r>
      <w:bookmarkEnd w:id="112"/>
    </w:p>
    <w:p w14:paraId="62FCE95E" w14:textId="77777777" w:rsidR="002C277A" w:rsidRPr="00CD5522" w:rsidRDefault="002C277A" w:rsidP="00721AB4">
      <w:pPr>
        <w:pStyle w:val="Prrafodelista"/>
        <w:autoSpaceDE w:val="0"/>
        <w:autoSpaceDN w:val="0"/>
        <w:adjustRightInd w:val="0"/>
        <w:spacing w:after="0" w:line="240" w:lineRule="auto"/>
        <w:jc w:val="both"/>
        <w:rPr>
          <w:rFonts w:ascii="Gill Sans MT" w:hAnsi="Gill Sans MT" w:cs="Arial"/>
          <w:sz w:val="16"/>
          <w:szCs w:val="16"/>
          <w:lang w:val="es-CO"/>
        </w:rPr>
      </w:pPr>
    </w:p>
    <w:p w14:paraId="1B91973D" w14:textId="77777777" w:rsidR="002C277A" w:rsidRPr="004D4E2B" w:rsidRDefault="002D36FB" w:rsidP="00221EB2">
      <w:pPr>
        <w:pStyle w:val="Sinespaciado"/>
        <w:numPr>
          <w:ilvl w:val="2"/>
          <w:numId w:val="35"/>
        </w:numPr>
        <w:tabs>
          <w:tab w:val="left" w:pos="0"/>
          <w:tab w:val="left" w:pos="567"/>
        </w:tabs>
        <w:ind w:left="0" w:hanging="11"/>
        <w:jc w:val="both"/>
        <w:outlineLvl w:val="2"/>
        <w:rPr>
          <w:rFonts w:ascii="Gill Sans MT" w:hAnsi="Gill Sans MT" w:cs="Arial"/>
          <w:b/>
          <w:sz w:val="24"/>
          <w:szCs w:val="24"/>
          <w:lang w:val="es-CO"/>
        </w:rPr>
      </w:pPr>
      <w:bookmarkStart w:id="113" w:name="_Toc65072130"/>
      <w:bookmarkStart w:id="114" w:name="_Toc127789308"/>
      <w:bookmarkStart w:id="115" w:name="_Toc143144966"/>
      <w:bookmarkStart w:id="116" w:name="_Toc143145065"/>
      <w:bookmarkStart w:id="117" w:name="_Toc143145166"/>
      <w:bookmarkStart w:id="118" w:name="_Toc143146535"/>
      <w:bookmarkStart w:id="119" w:name="_Toc223672484"/>
      <w:bookmarkStart w:id="120" w:name="_Toc223672600"/>
      <w:bookmarkStart w:id="121" w:name="_Toc223677379"/>
      <w:bookmarkStart w:id="122" w:name="_Toc395704554"/>
      <w:r w:rsidRPr="004D4E2B">
        <w:rPr>
          <w:rFonts w:ascii="Gill Sans MT" w:hAnsi="Gill Sans MT" w:cs="Arial"/>
          <w:b/>
          <w:sz w:val="24"/>
          <w:szCs w:val="24"/>
          <w:lang w:val="es-CO"/>
        </w:rPr>
        <w:t>Objetivo del Plan</w:t>
      </w:r>
      <w:bookmarkEnd w:id="113"/>
      <w:bookmarkEnd w:id="114"/>
      <w:bookmarkEnd w:id="115"/>
      <w:bookmarkEnd w:id="116"/>
      <w:bookmarkEnd w:id="117"/>
      <w:bookmarkEnd w:id="118"/>
      <w:bookmarkEnd w:id="119"/>
      <w:bookmarkEnd w:id="120"/>
      <w:bookmarkEnd w:id="121"/>
      <w:bookmarkEnd w:id="122"/>
    </w:p>
    <w:p w14:paraId="3B63BBB4" w14:textId="77777777" w:rsidR="00B00810" w:rsidRPr="00CD5522" w:rsidRDefault="00B00810" w:rsidP="00B00810">
      <w:pPr>
        <w:pStyle w:val="Sinespaciado"/>
        <w:ind w:left="1080"/>
        <w:rPr>
          <w:rFonts w:ascii="Gill Sans MT" w:hAnsi="Gill Sans MT" w:cs="Arial"/>
          <w:b/>
          <w:sz w:val="16"/>
          <w:szCs w:val="16"/>
          <w:lang w:val="es-CO"/>
        </w:rPr>
      </w:pPr>
    </w:p>
    <w:p w14:paraId="7C24B93C" w14:textId="77777777" w:rsidR="00943123" w:rsidRPr="004D4E2B" w:rsidRDefault="002C277A" w:rsidP="00B00810">
      <w:pPr>
        <w:pStyle w:val="Sinespaciado"/>
        <w:jc w:val="both"/>
        <w:rPr>
          <w:rFonts w:ascii="Gill Sans MT" w:hAnsi="Gill Sans MT" w:cs="Arial"/>
          <w:sz w:val="24"/>
          <w:szCs w:val="24"/>
          <w:lang w:val="es-CO"/>
        </w:rPr>
      </w:pPr>
      <w:r w:rsidRPr="004D4E2B">
        <w:rPr>
          <w:rFonts w:ascii="Gill Sans MT" w:hAnsi="Gill Sans MT" w:cs="Arial"/>
          <w:sz w:val="24"/>
          <w:szCs w:val="24"/>
          <w:lang w:val="es-CO"/>
        </w:rPr>
        <w:t>Salva</w:t>
      </w:r>
      <w:r w:rsidR="0040106F" w:rsidRPr="004D4E2B">
        <w:rPr>
          <w:rFonts w:ascii="Gill Sans MT" w:hAnsi="Gill Sans MT" w:cs="Arial"/>
          <w:sz w:val="24"/>
          <w:szCs w:val="24"/>
          <w:lang w:val="es-CO"/>
        </w:rPr>
        <w:t xml:space="preserve">guardar la vida de los </w:t>
      </w:r>
      <w:r w:rsidR="00256A5E" w:rsidRPr="004D4E2B">
        <w:rPr>
          <w:rFonts w:ascii="Gill Sans MT" w:hAnsi="Gill Sans MT" w:cs="Arial"/>
          <w:sz w:val="24"/>
          <w:szCs w:val="24"/>
          <w:lang w:val="es-CO"/>
        </w:rPr>
        <w:t xml:space="preserve">visitantes </w:t>
      </w:r>
      <w:r w:rsidR="008E5FAD" w:rsidRPr="004D4E2B">
        <w:rPr>
          <w:rFonts w:ascii="Gill Sans MT" w:hAnsi="Gill Sans MT" w:cs="Arial"/>
          <w:sz w:val="24"/>
          <w:szCs w:val="24"/>
          <w:lang w:val="es-CO"/>
        </w:rPr>
        <w:t xml:space="preserve">y </w:t>
      </w:r>
      <w:r w:rsidR="00256A5E" w:rsidRPr="004D4E2B">
        <w:rPr>
          <w:rFonts w:ascii="Gill Sans MT" w:hAnsi="Gill Sans MT" w:cs="Arial"/>
          <w:sz w:val="24"/>
          <w:szCs w:val="24"/>
          <w:lang w:val="es-CO"/>
        </w:rPr>
        <w:t xml:space="preserve">trabajadores </w:t>
      </w:r>
      <w:r w:rsidRPr="004D4E2B">
        <w:rPr>
          <w:rFonts w:ascii="Gill Sans MT" w:hAnsi="Gill Sans MT" w:cs="Arial"/>
          <w:sz w:val="24"/>
          <w:szCs w:val="24"/>
          <w:lang w:val="es-CO"/>
        </w:rPr>
        <w:t>expuest</w:t>
      </w:r>
      <w:r w:rsidR="0040106F" w:rsidRPr="004D4E2B">
        <w:rPr>
          <w:rFonts w:ascii="Gill Sans MT" w:hAnsi="Gill Sans MT" w:cs="Arial"/>
          <w:sz w:val="24"/>
          <w:szCs w:val="24"/>
          <w:lang w:val="es-CO"/>
        </w:rPr>
        <w:t>o</w:t>
      </w:r>
      <w:r w:rsidRPr="004D4E2B">
        <w:rPr>
          <w:rFonts w:ascii="Gill Sans MT" w:hAnsi="Gill Sans MT" w:cs="Arial"/>
          <w:sz w:val="24"/>
          <w:szCs w:val="24"/>
          <w:lang w:val="es-CO"/>
        </w:rPr>
        <w:t xml:space="preserve">s a una situación de emergencia, asegurando su retiro o salida del lugar generador del peligro hasta uno de menor riesgo. </w:t>
      </w:r>
    </w:p>
    <w:p w14:paraId="27E332A0" w14:textId="77777777" w:rsidR="00246C15" w:rsidRPr="00CD5522" w:rsidRDefault="00246C15" w:rsidP="00B00810">
      <w:pPr>
        <w:pStyle w:val="Sinespaciado"/>
        <w:jc w:val="both"/>
        <w:rPr>
          <w:rFonts w:ascii="Gill Sans MT" w:hAnsi="Gill Sans MT" w:cs="Arial"/>
          <w:sz w:val="16"/>
          <w:szCs w:val="16"/>
          <w:lang w:val="es-CO"/>
        </w:rPr>
      </w:pPr>
    </w:p>
    <w:p w14:paraId="5219F978" w14:textId="77777777" w:rsidR="002C277A" w:rsidRPr="004D4E2B" w:rsidRDefault="002C277A" w:rsidP="00B00810">
      <w:pPr>
        <w:pStyle w:val="Sinespaciado"/>
        <w:rPr>
          <w:rFonts w:ascii="Gill Sans MT" w:hAnsi="Gill Sans MT" w:cs="Arial"/>
          <w:snapToGrid w:val="0"/>
          <w:sz w:val="24"/>
          <w:szCs w:val="24"/>
          <w:lang w:val="es-CO"/>
        </w:rPr>
      </w:pPr>
      <w:r w:rsidRPr="004D4E2B">
        <w:rPr>
          <w:rFonts w:ascii="Gill Sans MT" w:hAnsi="Gill Sans MT" w:cs="Arial"/>
          <w:snapToGrid w:val="0"/>
          <w:sz w:val="24"/>
          <w:szCs w:val="24"/>
          <w:lang w:val="es-CO"/>
        </w:rPr>
        <w:t>El plan de evacuación debe ser:</w:t>
      </w:r>
    </w:p>
    <w:p w14:paraId="49844629" w14:textId="77777777" w:rsidR="00246C15" w:rsidRPr="00CD5522" w:rsidRDefault="00246C15" w:rsidP="00B00810">
      <w:pPr>
        <w:pStyle w:val="Sinespaciado"/>
        <w:rPr>
          <w:rFonts w:ascii="Gill Sans MT" w:hAnsi="Gill Sans MT" w:cs="Arial"/>
          <w:snapToGrid w:val="0"/>
          <w:sz w:val="16"/>
          <w:szCs w:val="16"/>
          <w:lang w:val="es-CO"/>
        </w:rPr>
      </w:pPr>
    </w:p>
    <w:p w14:paraId="72847D5D" w14:textId="77777777" w:rsidR="002C277A" w:rsidRPr="004D4E2B" w:rsidRDefault="002C277A" w:rsidP="00221EB2">
      <w:pPr>
        <w:pStyle w:val="Sinespaciado"/>
        <w:numPr>
          <w:ilvl w:val="0"/>
          <w:numId w:val="26"/>
        </w:numPr>
        <w:rPr>
          <w:rFonts w:ascii="Gill Sans MT" w:hAnsi="Gill Sans MT" w:cs="Arial"/>
          <w:snapToGrid w:val="0"/>
          <w:sz w:val="24"/>
          <w:szCs w:val="24"/>
          <w:lang w:val="es-CO"/>
        </w:rPr>
      </w:pPr>
      <w:r w:rsidRPr="004D4E2B">
        <w:rPr>
          <w:rFonts w:ascii="Gill Sans MT" w:hAnsi="Gill Sans MT" w:cs="Arial"/>
          <w:snapToGrid w:val="0"/>
          <w:sz w:val="24"/>
          <w:szCs w:val="24"/>
          <w:lang w:val="es-CO"/>
        </w:rPr>
        <w:t>Escrito para que permanezca</w:t>
      </w:r>
      <w:r w:rsidR="00024390" w:rsidRPr="004D4E2B">
        <w:rPr>
          <w:rFonts w:ascii="Gill Sans MT" w:hAnsi="Gill Sans MT" w:cs="Arial"/>
          <w:snapToGrid w:val="0"/>
          <w:sz w:val="24"/>
          <w:szCs w:val="24"/>
          <w:lang w:val="es-CO"/>
        </w:rPr>
        <w:t>.</w:t>
      </w:r>
    </w:p>
    <w:p w14:paraId="5FCA5D42" w14:textId="77777777" w:rsidR="002C277A" w:rsidRPr="004D4E2B" w:rsidRDefault="002C277A" w:rsidP="00221EB2">
      <w:pPr>
        <w:pStyle w:val="Sinespaciado"/>
        <w:numPr>
          <w:ilvl w:val="0"/>
          <w:numId w:val="26"/>
        </w:numPr>
        <w:rPr>
          <w:rFonts w:ascii="Gill Sans MT" w:hAnsi="Gill Sans MT" w:cs="Arial"/>
          <w:snapToGrid w:val="0"/>
          <w:sz w:val="24"/>
          <w:szCs w:val="24"/>
          <w:lang w:val="es-CO"/>
        </w:rPr>
      </w:pPr>
      <w:r w:rsidRPr="004D4E2B">
        <w:rPr>
          <w:rFonts w:ascii="Gill Sans MT" w:hAnsi="Gill Sans MT" w:cs="Arial"/>
          <w:snapToGrid w:val="0"/>
          <w:sz w:val="24"/>
          <w:szCs w:val="24"/>
          <w:lang w:val="es-CO"/>
        </w:rPr>
        <w:t>Aprobado para que se institucionalice</w:t>
      </w:r>
      <w:r w:rsidR="00024390" w:rsidRPr="004D4E2B">
        <w:rPr>
          <w:rFonts w:ascii="Gill Sans MT" w:hAnsi="Gill Sans MT" w:cs="Arial"/>
          <w:snapToGrid w:val="0"/>
          <w:sz w:val="24"/>
          <w:szCs w:val="24"/>
          <w:lang w:val="es-CO"/>
        </w:rPr>
        <w:t>.</w:t>
      </w:r>
    </w:p>
    <w:p w14:paraId="71688C35" w14:textId="77777777" w:rsidR="002C277A" w:rsidRPr="004D4E2B" w:rsidRDefault="002C277A" w:rsidP="00221EB2">
      <w:pPr>
        <w:pStyle w:val="Sinespaciado"/>
        <w:numPr>
          <w:ilvl w:val="0"/>
          <w:numId w:val="26"/>
        </w:numPr>
        <w:rPr>
          <w:rFonts w:ascii="Gill Sans MT" w:hAnsi="Gill Sans MT" w:cs="Arial"/>
          <w:snapToGrid w:val="0"/>
          <w:sz w:val="24"/>
          <w:szCs w:val="24"/>
          <w:lang w:val="es-CO"/>
        </w:rPr>
      </w:pPr>
      <w:r w:rsidRPr="004D4E2B">
        <w:rPr>
          <w:rFonts w:ascii="Gill Sans MT" w:hAnsi="Gill Sans MT" w:cs="Arial"/>
          <w:snapToGrid w:val="0"/>
          <w:sz w:val="24"/>
          <w:szCs w:val="24"/>
          <w:lang w:val="es-CO"/>
        </w:rPr>
        <w:t>Publicado para que todos lo conozcan</w:t>
      </w:r>
      <w:r w:rsidR="00024390" w:rsidRPr="004D4E2B">
        <w:rPr>
          <w:rFonts w:ascii="Gill Sans MT" w:hAnsi="Gill Sans MT" w:cs="Arial"/>
          <w:snapToGrid w:val="0"/>
          <w:sz w:val="24"/>
          <w:szCs w:val="24"/>
          <w:lang w:val="es-CO"/>
        </w:rPr>
        <w:t>.</w:t>
      </w:r>
    </w:p>
    <w:p w14:paraId="52D7C849" w14:textId="77777777" w:rsidR="002C277A" w:rsidRPr="004D4E2B" w:rsidRDefault="002C277A" w:rsidP="00221EB2">
      <w:pPr>
        <w:pStyle w:val="Sinespaciado"/>
        <w:numPr>
          <w:ilvl w:val="0"/>
          <w:numId w:val="26"/>
        </w:numPr>
        <w:rPr>
          <w:rFonts w:ascii="Gill Sans MT" w:hAnsi="Gill Sans MT" w:cs="Arial"/>
          <w:snapToGrid w:val="0"/>
          <w:sz w:val="24"/>
          <w:szCs w:val="24"/>
          <w:lang w:val="es-CO"/>
        </w:rPr>
      </w:pPr>
      <w:r w:rsidRPr="004D4E2B">
        <w:rPr>
          <w:rFonts w:ascii="Gill Sans MT" w:hAnsi="Gill Sans MT" w:cs="Arial"/>
          <w:snapToGrid w:val="0"/>
          <w:sz w:val="24"/>
          <w:szCs w:val="24"/>
          <w:lang w:val="es-CO"/>
        </w:rPr>
        <w:t xml:space="preserve">Enseñado a todos los miembros de </w:t>
      </w:r>
      <w:r w:rsidR="00D2168D">
        <w:rPr>
          <w:rFonts w:ascii="Gill Sans MT" w:hAnsi="Gill Sans MT" w:cs="Arial"/>
          <w:b/>
          <w:sz w:val="24"/>
          <w:szCs w:val="24"/>
          <w:lang w:val="es-CO"/>
        </w:rPr>
        <w:t>INSEPET SAS</w:t>
      </w:r>
      <w:r w:rsidR="0084482F" w:rsidRPr="004D4E2B">
        <w:rPr>
          <w:rFonts w:ascii="Gill Sans MT" w:hAnsi="Gill Sans MT" w:cs="Arial"/>
          <w:b/>
          <w:sz w:val="24"/>
          <w:szCs w:val="24"/>
          <w:lang w:val="es-CO"/>
        </w:rPr>
        <w:t xml:space="preserve">  </w:t>
      </w:r>
    </w:p>
    <w:p w14:paraId="3B2B7C40" w14:textId="77777777" w:rsidR="002C277A" w:rsidRPr="004D4E2B" w:rsidRDefault="002C277A" w:rsidP="00221EB2">
      <w:pPr>
        <w:pStyle w:val="Sinespaciado"/>
        <w:numPr>
          <w:ilvl w:val="0"/>
          <w:numId w:val="26"/>
        </w:numPr>
        <w:rPr>
          <w:rFonts w:ascii="Gill Sans MT" w:hAnsi="Gill Sans MT" w:cs="Arial"/>
          <w:snapToGrid w:val="0"/>
          <w:sz w:val="24"/>
          <w:szCs w:val="24"/>
          <w:lang w:val="es-CO"/>
        </w:rPr>
      </w:pPr>
      <w:r w:rsidRPr="004D4E2B">
        <w:rPr>
          <w:rFonts w:ascii="Gill Sans MT" w:hAnsi="Gill Sans MT" w:cs="Arial"/>
          <w:snapToGrid w:val="0"/>
          <w:sz w:val="24"/>
          <w:szCs w:val="24"/>
          <w:lang w:val="es-CO"/>
        </w:rPr>
        <w:t>Practicado para saber cómo actuar frente a una emergencia</w:t>
      </w:r>
      <w:r w:rsidR="00024390" w:rsidRPr="004D4E2B">
        <w:rPr>
          <w:rFonts w:ascii="Gill Sans MT" w:hAnsi="Gill Sans MT" w:cs="Arial"/>
          <w:snapToGrid w:val="0"/>
          <w:sz w:val="24"/>
          <w:szCs w:val="24"/>
          <w:lang w:val="es-CO"/>
        </w:rPr>
        <w:t>.</w:t>
      </w:r>
    </w:p>
    <w:p w14:paraId="0E4A7407" w14:textId="77777777" w:rsidR="002C277A" w:rsidRPr="004D4E2B" w:rsidRDefault="002C277A" w:rsidP="00221EB2">
      <w:pPr>
        <w:pStyle w:val="Sinespaciado"/>
        <w:numPr>
          <w:ilvl w:val="0"/>
          <w:numId w:val="26"/>
        </w:numPr>
        <w:rPr>
          <w:rFonts w:ascii="Gill Sans MT" w:hAnsi="Gill Sans MT" w:cs="Arial"/>
          <w:snapToGrid w:val="0"/>
          <w:sz w:val="24"/>
          <w:szCs w:val="24"/>
          <w:lang w:val="es-CO"/>
        </w:rPr>
      </w:pPr>
      <w:r w:rsidRPr="004D4E2B">
        <w:rPr>
          <w:rFonts w:ascii="Gill Sans MT" w:hAnsi="Gill Sans MT" w:cs="Arial"/>
          <w:snapToGrid w:val="0"/>
          <w:sz w:val="24"/>
          <w:szCs w:val="24"/>
          <w:lang w:val="es-CO"/>
        </w:rPr>
        <w:t>Estable</w:t>
      </w:r>
      <w:r w:rsidR="00EE2390" w:rsidRPr="004D4E2B">
        <w:rPr>
          <w:rFonts w:ascii="Gill Sans MT" w:hAnsi="Gill Sans MT" w:cs="Arial"/>
          <w:snapToGrid w:val="0"/>
          <w:sz w:val="24"/>
          <w:szCs w:val="24"/>
          <w:lang w:val="es-CO"/>
        </w:rPr>
        <w:t>cer</w:t>
      </w:r>
      <w:r w:rsidRPr="004D4E2B">
        <w:rPr>
          <w:rFonts w:ascii="Gill Sans MT" w:hAnsi="Gill Sans MT" w:cs="Arial"/>
          <w:snapToGrid w:val="0"/>
          <w:sz w:val="24"/>
          <w:szCs w:val="24"/>
          <w:lang w:val="es-CO"/>
        </w:rPr>
        <w:t xml:space="preserve"> un </w:t>
      </w:r>
      <w:r w:rsidR="000C2A79" w:rsidRPr="004D4E2B">
        <w:rPr>
          <w:rFonts w:ascii="Gill Sans MT" w:hAnsi="Gill Sans MT" w:cs="Arial"/>
          <w:snapToGrid w:val="0"/>
          <w:sz w:val="24"/>
          <w:szCs w:val="24"/>
          <w:lang w:val="es-CO"/>
        </w:rPr>
        <w:t>Puesto de Comando</w:t>
      </w:r>
      <w:r w:rsidR="004126A8" w:rsidRPr="004D4E2B">
        <w:rPr>
          <w:rFonts w:ascii="Gill Sans MT" w:hAnsi="Gill Sans MT" w:cs="Arial"/>
          <w:snapToGrid w:val="0"/>
          <w:sz w:val="24"/>
          <w:szCs w:val="24"/>
          <w:lang w:val="es-CO"/>
        </w:rPr>
        <w:t xml:space="preserve"> </w:t>
      </w:r>
      <w:r w:rsidR="002D36FB" w:rsidRPr="004D4E2B">
        <w:rPr>
          <w:rFonts w:ascii="Gill Sans MT" w:hAnsi="Gill Sans MT" w:cs="Arial"/>
          <w:snapToGrid w:val="0"/>
          <w:sz w:val="24"/>
          <w:szCs w:val="24"/>
          <w:lang w:val="es-CO"/>
        </w:rPr>
        <w:t>(P</w:t>
      </w:r>
      <w:r w:rsidR="000C2A79" w:rsidRPr="004D4E2B">
        <w:rPr>
          <w:rFonts w:ascii="Gill Sans MT" w:hAnsi="Gill Sans MT" w:cs="Arial"/>
          <w:snapToGrid w:val="0"/>
          <w:sz w:val="24"/>
          <w:szCs w:val="24"/>
          <w:lang w:val="es-CO"/>
        </w:rPr>
        <w:t>C)</w:t>
      </w:r>
      <w:r w:rsidR="00024390" w:rsidRPr="004D4E2B">
        <w:rPr>
          <w:rFonts w:ascii="Gill Sans MT" w:hAnsi="Gill Sans MT" w:cs="Arial"/>
          <w:snapToGrid w:val="0"/>
          <w:sz w:val="24"/>
          <w:szCs w:val="24"/>
          <w:lang w:val="es-CO"/>
        </w:rPr>
        <w:t>.</w:t>
      </w:r>
    </w:p>
    <w:p w14:paraId="5951DCAD" w14:textId="77777777" w:rsidR="002D36FB" w:rsidRPr="00CD5522" w:rsidRDefault="002D36FB" w:rsidP="00A45A7B">
      <w:pPr>
        <w:pStyle w:val="Sinespaciado"/>
        <w:rPr>
          <w:rFonts w:ascii="Gill Sans MT" w:hAnsi="Gill Sans MT" w:cs="Arial"/>
          <w:snapToGrid w:val="0"/>
          <w:sz w:val="16"/>
          <w:szCs w:val="16"/>
          <w:lang w:val="es-CO"/>
        </w:rPr>
      </w:pPr>
    </w:p>
    <w:p w14:paraId="348BB22A" w14:textId="77777777" w:rsidR="002C277A" w:rsidRPr="004D4E2B" w:rsidRDefault="002C277A" w:rsidP="00221EB2">
      <w:pPr>
        <w:pStyle w:val="Sinespaciado"/>
        <w:numPr>
          <w:ilvl w:val="2"/>
          <w:numId w:val="35"/>
        </w:numPr>
        <w:tabs>
          <w:tab w:val="left" w:pos="567"/>
        </w:tabs>
        <w:ind w:left="0" w:firstLine="0"/>
        <w:jc w:val="both"/>
        <w:outlineLvl w:val="2"/>
        <w:rPr>
          <w:rFonts w:ascii="Gill Sans MT" w:hAnsi="Gill Sans MT" w:cs="Arial"/>
          <w:b/>
          <w:sz w:val="24"/>
          <w:szCs w:val="24"/>
          <w:lang w:val="es-CO"/>
        </w:rPr>
      </w:pPr>
      <w:bookmarkStart w:id="123" w:name="_Toc65072131"/>
      <w:bookmarkStart w:id="124" w:name="_Toc127789309"/>
      <w:bookmarkStart w:id="125" w:name="_Toc143144967"/>
      <w:bookmarkStart w:id="126" w:name="_Toc143145066"/>
      <w:bookmarkStart w:id="127" w:name="_Toc143145167"/>
      <w:bookmarkStart w:id="128" w:name="_Toc143146536"/>
      <w:bookmarkStart w:id="129" w:name="_Toc223672485"/>
      <w:bookmarkStart w:id="130" w:name="_Toc223672601"/>
      <w:bookmarkStart w:id="131" w:name="_Toc223677380"/>
      <w:bookmarkStart w:id="132" w:name="_Toc395704555"/>
      <w:r w:rsidRPr="004D4E2B">
        <w:rPr>
          <w:rFonts w:ascii="Gill Sans MT" w:hAnsi="Gill Sans MT" w:cs="Arial"/>
          <w:b/>
          <w:sz w:val="24"/>
          <w:szCs w:val="24"/>
          <w:lang w:val="es-CO"/>
        </w:rPr>
        <w:t>R</w:t>
      </w:r>
      <w:r w:rsidR="002D36FB" w:rsidRPr="004D4E2B">
        <w:rPr>
          <w:rFonts w:ascii="Gill Sans MT" w:hAnsi="Gill Sans MT" w:cs="Arial"/>
          <w:b/>
          <w:sz w:val="24"/>
          <w:szCs w:val="24"/>
          <w:lang w:val="es-CO"/>
        </w:rPr>
        <w:t>ecursos</w:t>
      </w:r>
      <w:bookmarkEnd w:id="123"/>
      <w:bookmarkEnd w:id="124"/>
      <w:bookmarkEnd w:id="125"/>
      <w:bookmarkEnd w:id="126"/>
      <w:bookmarkEnd w:id="127"/>
      <w:bookmarkEnd w:id="128"/>
      <w:bookmarkEnd w:id="129"/>
      <w:bookmarkEnd w:id="130"/>
      <w:bookmarkEnd w:id="131"/>
      <w:bookmarkEnd w:id="132"/>
    </w:p>
    <w:p w14:paraId="6E3EBC83" w14:textId="77777777" w:rsidR="00E13875" w:rsidRPr="00CD5522" w:rsidRDefault="00E13875" w:rsidP="00E13875">
      <w:pPr>
        <w:pStyle w:val="Sinespaciado"/>
        <w:ind w:left="720"/>
        <w:rPr>
          <w:rFonts w:ascii="Gill Sans MT" w:hAnsi="Gill Sans MT" w:cs="Arial"/>
          <w:b/>
          <w:color w:val="FF0000"/>
          <w:sz w:val="16"/>
          <w:szCs w:val="16"/>
          <w:lang w:val="es-CO"/>
        </w:rPr>
      </w:pPr>
    </w:p>
    <w:p w14:paraId="77D2E3D3" w14:textId="77777777" w:rsidR="002C277A" w:rsidRPr="004D4E2B" w:rsidRDefault="002C277A" w:rsidP="00221EB2">
      <w:pPr>
        <w:pStyle w:val="Sinespaciado"/>
        <w:numPr>
          <w:ilvl w:val="0"/>
          <w:numId w:val="27"/>
        </w:numPr>
        <w:jc w:val="both"/>
        <w:rPr>
          <w:rFonts w:ascii="Gill Sans MT" w:hAnsi="Gill Sans MT" w:cs="Arial"/>
          <w:sz w:val="24"/>
          <w:szCs w:val="24"/>
          <w:lang w:val="es-CO"/>
        </w:rPr>
      </w:pPr>
      <w:r w:rsidRPr="004D4E2B">
        <w:rPr>
          <w:rFonts w:ascii="Gill Sans MT" w:hAnsi="Gill Sans MT" w:cs="Arial"/>
          <w:sz w:val="24"/>
          <w:szCs w:val="24"/>
          <w:lang w:val="es-CO"/>
        </w:rPr>
        <w:t>Brigada de emergencias capacitada y entrenada</w:t>
      </w:r>
      <w:r w:rsidR="0067386C" w:rsidRPr="004D4E2B">
        <w:rPr>
          <w:rFonts w:ascii="Gill Sans MT" w:hAnsi="Gill Sans MT" w:cs="Arial"/>
          <w:sz w:val="24"/>
          <w:szCs w:val="24"/>
          <w:lang w:val="es-CO"/>
        </w:rPr>
        <w:t>.</w:t>
      </w:r>
    </w:p>
    <w:p w14:paraId="707B07C4" w14:textId="77777777" w:rsidR="002C277A" w:rsidRPr="004D4E2B" w:rsidRDefault="002C277A" w:rsidP="00221EB2">
      <w:pPr>
        <w:pStyle w:val="Sinespaciado"/>
        <w:numPr>
          <w:ilvl w:val="0"/>
          <w:numId w:val="27"/>
        </w:numPr>
        <w:jc w:val="both"/>
        <w:rPr>
          <w:rFonts w:ascii="Gill Sans MT" w:hAnsi="Gill Sans MT" w:cs="Arial"/>
          <w:sz w:val="24"/>
          <w:szCs w:val="24"/>
          <w:lang w:val="es-CO"/>
        </w:rPr>
      </w:pPr>
      <w:r w:rsidRPr="004D4E2B">
        <w:rPr>
          <w:rFonts w:ascii="Gill Sans MT" w:hAnsi="Gill Sans MT" w:cs="Arial"/>
          <w:sz w:val="24"/>
          <w:szCs w:val="24"/>
          <w:lang w:val="es-CO"/>
        </w:rPr>
        <w:t xml:space="preserve">Instalaciones en </w:t>
      </w:r>
      <w:r w:rsidR="00246C15" w:rsidRPr="004D4E2B">
        <w:rPr>
          <w:rFonts w:ascii="Gill Sans MT" w:hAnsi="Gill Sans MT" w:cs="Arial"/>
          <w:sz w:val="24"/>
          <w:szCs w:val="24"/>
          <w:lang w:val="es-CO"/>
        </w:rPr>
        <w:t>óptimas</w:t>
      </w:r>
      <w:r w:rsidRPr="004D4E2B">
        <w:rPr>
          <w:rFonts w:ascii="Gill Sans MT" w:hAnsi="Gill Sans MT" w:cs="Arial"/>
          <w:sz w:val="24"/>
          <w:szCs w:val="24"/>
          <w:lang w:val="es-CO"/>
        </w:rPr>
        <w:t xml:space="preserve"> condiciones</w:t>
      </w:r>
      <w:r w:rsidR="0067386C" w:rsidRPr="004D4E2B">
        <w:rPr>
          <w:rFonts w:ascii="Gill Sans MT" w:hAnsi="Gill Sans MT" w:cs="Arial"/>
          <w:sz w:val="24"/>
          <w:szCs w:val="24"/>
          <w:lang w:val="es-CO"/>
        </w:rPr>
        <w:t>.</w:t>
      </w:r>
    </w:p>
    <w:p w14:paraId="3AE5DC9F" w14:textId="77777777" w:rsidR="002C277A" w:rsidRPr="004D4E2B" w:rsidRDefault="002C277A" w:rsidP="00221EB2">
      <w:pPr>
        <w:pStyle w:val="Sinespaciado"/>
        <w:numPr>
          <w:ilvl w:val="0"/>
          <w:numId w:val="27"/>
        </w:numPr>
        <w:jc w:val="both"/>
        <w:rPr>
          <w:rFonts w:ascii="Gill Sans MT" w:hAnsi="Gill Sans MT" w:cs="Arial"/>
          <w:sz w:val="24"/>
          <w:szCs w:val="24"/>
          <w:lang w:val="es-CO"/>
        </w:rPr>
      </w:pPr>
      <w:r w:rsidRPr="004D4E2B">
        <w:rPr>
          <w:rFonts w:ascii="Gill Sans MT" w:hAnsi="Gill Sans MT" w:cs="Arial"/>
          <w:sz w:val="24"/>
          <w:szCs w:val="24"/>
          <w:lang w:val="es-CO"/>
        </w:rPr>
        <w:t>Equipo para atención de emergencias</w:t>
      </w:r>
      <w:r w:rsidR="00E01077" w:rsidRPr="004D4E2B">
        <w:rPr>
          <w:rFonts w:ascii="Gill Sans MT" w:hAnsi="Gill Sans MT" w:cs="Arial"/>
          <w:sz w:val="24"/>
          <w:szCs w:val="24"/>
          <w:lang w:val="es-CO"/>
        </w:rPr>
        <w:t xml:space="preserve"> (Ver Anexo Listado de Suministros).</w:t>
      </w:r>
    </w:p>
    <w:p w14:paraId="1F4D8154" w14:textId="77777777" w:rsidR="002C277A" w:rsidRPr="004D4E2B" w:rsidRDefault="002C277A" w:rsidP="00221EB2">
      <w:pPr>
        <w:pStyle w:val="Sinespaciado"/>
        <w:numPr>
          <w:ilvl w:val="0"/>
          <w:numId w:val="27"/>
        </w:numPr>
        <w:jc w:val="both"/>
        <w:rPr>
          <w:rFonts w:ascii="Gill Sans MT" w:hAnsi="Gill Sans MT" w:cs="Arial"/>
          <w:sz w:val="24"/>
          <w:szCs w:val="24"/>
          <w:lang w:val="es-CO"/>
        </w:rPr>
      </w:pPr>
      <w:r w:rsidRPr="004D4E2B">
        <w:rPr>
          <w:rFonts w:ascii="Gill Sans MT" w:hAnsi="Gill Sans MT" w:cs="Arial"/>
          <w:sz w:val="24"/>
          <w:szCs w:val="24"/>
          <w:lang w:val="es-CO"/>
        </w:rPr>
        <w:t>Rutas de evacuación señaladas e identificadas</w:t>
      </w:r>
      <w:r w:rsidR="0067386C" w:rsidRPr="004D4E2B">
        <w:rPr>
          <w:rFonts w:ascii="Gill Sans MT" w:hAnsi="Gill Sans MT" w:cs="Arial"/>
          <w:sz w:val="24"/>
          <w:szCs w:val="24"/>
          <w:lang w:val="es-CO"/>
        </w:rPr>
        <w:t>.</w:t>
      </w:r>
    </w:p>
    <w:p w14:paraId="7B672484" w14:textId="77777777" w:rsidR="00246C15" w:rsidRPr="00CD5522" w:rsidRDefault="00246C15" w:rsidP="009609EC">
      <w:pPr>
        <w:spacing w:after="0"/>
        <w:rPr>
          <w:rFonts w:ascii="Gill Sans MT" w:hAnsi="Gill Sans MT" w:cs="Arial"/>
          <w:sz w:val="16"/>
          <w:szCs w:val="16"/>
          <w:lang w:val="es-CO"/>
        </w:rPr>
      </w:pPr>
    </w:p>
    <w:p w14:paraId="3EF0D437" w14:textId="77777777" w:rsidR="00245794" w:rsidRPr="004D4E2B" w:rsidRDefault="00245794" w:rsidP="00221EB2">
      <w:pPr>
        <w:pStyle w:val="Prrafodelista"/>
        <w:numPr>
          <w:ilvl w:val="2"/>
          <w:numId w:val="35"/>
        </w:numPr>
        <w:tabs>
          <w:tab w:val="left" w:pos="0"/>
          <w:tab w:val="left" w:pos="142"/>
          <w:tab w:val="left" w:pos="284"/>
        </w:tabs>
        <w:spacing w:after="0" w:line="240" w:lineRule="auto"/>
        <w:ind w:left="0" w:firstLine="0"/>
        <w:jc w:val="both"/>
        <w:rPr>
          <w:rFonts w:ascii="Gill Sans MT" w:hAnsi="Gill Sans MT" w:cs="Arial"/>
          <w:sz w:val="24"/>
          <w:szCs w:val="24"/>
        </w:rPr>
      </w:pPr>
      <w:r w:rsidRPr="004D4E2B">
        <w:rPr>
          <w:rFonts w:ascii="Gill Sans MT" w:hAnsi="Gill Sans MT" w:cs="Arial"/>
          <w:b/>
          <w:sz w:val="24"/>
          <w:szCs w:val="24"/>
        </w:rPr>
        <w:t xml:space="preserve">Responsables.  </w:t>
      </w:r>
      <w:r w:rsidRPr="004D4E2B">
        <w:rPr>
          <w:rFonts w:ascii="Gill Sans MT" w:hAnsi="Gill Sans MT" w:cs="Arial"/>
          <w:sz w:val="24"/>
          <w:szCs w:val="24"/>
        </w:rPr>
        <w:t>El plan de evacuación debe ser de conocimiento general, pero está coordinado principalmente por el Comandante de Incidente y dirigido por el jefe de la brigada de evacuación, quien está encargado de las siguientes funciones:</w:t>
      </w:r>
    </w:p>
    <w:p w14:paraId="380A09FD" w14:textId="77777777" w:rsidR="00245794" w:rsidRPr="00CD5522" w:rsidRDefault="00245794" w:rsidP="00245794">
      <w:pPr>
        <w:pStyle w:val="Prrafodelista"/>
        <w:tabs>
          <w:tab w:val="left" w:pos="0"/>
          <w:tab w:val="left" w:pos="142"/>
          <w:tab w:val="left" w:pos="284"/>
        </w:tabs>
        <w:spacing w:after="0" w:line="240" w:lineRule="auto"/>
        <w:ind w:left="0"/>
        <w:jc w:val="both"/>
        <w:rPr>
          <w:rFonts w:ascii="Gill Sans MT" w:hAnsi="Gill Sans MT" w:cs="Arial"/>
          <w:b/>
          <w:sz w:val="16"/>
          <w:szCs w:val="16"/>
        </w:rPr>
      </w:pPr>
    </w:p>
    <w:p w14:paraId="742DF7BD" w14:textId="77777777" w:rsidR="00245794" w:rsidRPr="004D4E2B" w:rsidRDefault="00245794" w:rsidP="004818CE">
      <w:pPr>
        <w:pStyle w:val="Prrafodelista"/>
        <w:numPr>
          <w:ilvl w:val="0"/>
          <w:numId w:val="56"/>
        </w:numPr>
        <w:tabs>
          <w:tab w:val="left" w:pos="284"/>
          <w:tab w:val="left" w:pos="709"/>
        </w:tabs>
        <w:spacing w:line="240" w:lineRule="auto"/>
        <w:ind w:left="284" w:firstLine="0"/>
        <w:rPr>
          <w:rFonts w:ascii="Gill Sans MT" w:hAnsi="Gill Sans MT" w:cs="Arial"/>
          <w:sz w:val="24"/>
          <w:szCs w:val="24"/>
        </w:rPr>
      </w:pPr>
      <w:r w:rsidRPr="004D4E2B">
        <w:rPr>
          <w:rFonts w:ascii="Gill Sans MT" w:hAnsi="Gill Sans MT" w:cs="Arial"/>
          <w:sz w:val="24"/>
          <w:szCs w:val="24"/>
        </w:rPr>
        <w:t xml:space="preserve">Revisión diaria de salidas de emergencia y del personal del edificio. </w:t>
      </w:r>
    </w:p>
    <w:p w14:paraId="2285FCC8" w14:textId="77777777" w:rsidR="00245794" w:rsidRPr="004D4E2B" w:rsidRDefault="00245794" w:rsidP="004818CE">
      <w:pPr>
        <w:pStyle w:val="Prrafodelista"/>
        <w:numPr>
          <w:ilvl w:val="0"/>
          <w:numId w:val="56"/>
        </w:numPr>
        <w:tabs>
          <w:tab w:val="left" w:pos="284"/>
          <w:tab w:val="left" w:pos="709"/>
        </w:tabs>
        <w:spacing w:line="240" w:lineRule="auto"/>
        <w:ind w:left="284" w:firstLine="0"/>
        <w:rPr>
          <w:rFonts w:ascii="Gill Sans MT" w:hAnsi="Gill Sans MT" w:cs="Arial"/>
          <w:sz w:val="24"/>
          <w:szCs w:val="24"/>
        </w:rPr>
      </w:pPr>
      <w:r w:rsidRPr="004D4E2B">
        <w:rPr>
          <w:rFonts w:ascii="Gill Sans MT" w:hAnsi="Gill Sans MT" w:cs="Arial"/>
          <w:sz w:val="24"/>
          <w:szCs w:val="24"/>
        </w:rPr>
        <w:t xml:space="preserve">Responder primero que las demás personas. </w:t>
      </w:r>
    </w:p>
    <w:p w14:paraId="093F4686" w14:textId="77777777" w:rsidR="00245794" w:rsidRPr="004D4E2B" w:rsidRDefault="00245794" w:rsidP="004818CE">
      <w:pPr>
        <w:pStyle w:val="Prrafodelista"/>
        <w:numPr>
          <w:ilvl w:val="0"/>
          <w:numId w:val="56"/>
        </w:numPr>
        <w:tabs>
          <w:tab w:val="left" w:pos="284"/>
          <w:tab w:val="left" w:pos="709"/>
        </w:tabs>
        <w:spacing w:line="240" w:lineRule="auto"/>
        <w:ind w:left="284" w:firstLine="0"/>
        <w:rPr>
          <w:rFonts w:ascii="Gill Sans MT" w:hAnsi="Gill Sans MT" w:cs="Arial"/>
          <w:sz w:val="24"/>
          <w:szCs w:val="24"/>
        </w:rPr>
      </w:pPr>
      <w:r w:rsidRPr="004D4E2B">
        <w:rPr>
          <w:rFonts w:ascii="Gill Sans MT" w:hAnsi="Gill Sans MT" w:cs="Arial"/>
          <w:sz w:val="24"/>
          <w:szCs w:val="24"/>
        </w:rPr>
        <w:t xml:space="preserve">Agilizar y organizar el proceso de salida. </w:t>
      </w:r>
    </w:p>
    <w:p w14:paraId="5B812931" w14:textId="77777777" w:rsidR="00245794" w:rsidRPr="004D4E2B" w:rsidRDefault="00245794" w:rsidP="004818CE">
      <w:pPr>
        <w:pStyle w:val="Prrafodelista"/>
        <w:numPr>
          <w:ilvl w:val="0"/>
          <w:numId w:val="56"/>
        </w:numPr>
        <w:tabs>
          <w:tab w:val="left" w:pos="284"/>
          <w:tab w:val="left" w:pos="709"/>
        </w:tabs>
        <w:spacing w:line="240" w:lineRule="auto"/>
        <w:ind w:left="284" w:firstLine="0"/>
        <w:rPr>
          <w:rFonts w:ascii="Gill Sans MT" w:hAnsi="Gill Sans MT" w:cs="Arial"/>
          <w:sz w:val="24"/>
          <w:szCs w:val="24"/>
        </w:rPr>
      </w:pPr>
      <w:r w:rsidRPr="004D4E2B">
        <w:rPr>
          <w:rFonts w:ascii="Gill Sans MT" w:hAnsi="Gill Sans MT" w:cs="Arial"/>
          <w:sz w:val="24"/>
          <w:szCs w:val="24"/>
        </w:rPr>
        <w:t>Verificar que nadie quede en su oficina</w:t>
      </w:r>
    </w:p>
    <w:p w14:paraId="3D860B32" w14:textId="22E8BD25" w:rsidR="00564491" w:rsidRPr="00CD5522" w:rsidRDefault="00245794" w:rsidP="00A668D1">
      <w:pPr>
        <w:pStyle w:val="Prrafodelista"/>
        <w:numPr>
          <w:ilvl w:val="0"/>
          <w:numId w:val="56"/>
        </w:numPr>
        <w:tabs>
          <w:tab w:val="left" w:pos="284"/>
          <w:tab w:val="left" w:pos="709"/>
        </w:tabs>
        <w:spacing w:line="240" w:lineRule="auto"/>
        <w:ind w:left="284" w:firstLine="0"/>
        <w:rPr>
          <w:rFonts w:ascii="Gill Sans MT" w:hAnsi="Gill Sans MT" w:cs="Arial"/>
          <w:sz w:val="24"/>
          <w:szCs w:val="24"/>
        </w:rPr>
      </w:pPr>
      <w:r w:rsidRPr="004D4E2B">
        <w:rPr>
          <w:rFonts w:ascii="Gill Sans MT" w:hAnsi="Gill Sans MT" w:cs="Arial"/>
          <w:sz w:val="24"/>
          <w:szCs w:val="24"/>
        </w:rPr>
        <w:t>Verificar que los puntos de encuentro sean seguros.</w:t>
      </w:r>
    </w:p>
    <w:p w14:paraId="5A68574D" w14:textId="77777777" w:rsidR="00B17CCA" w:rsidRPr="004D4E2B" w:rsidRDefault="00B17CCA" w:rsidP="00221EB2">
      <w:pPr>
        <w:pStyle w:val="Sinespaciado"/>
        <w:numPr>
          <w:ilvl w:val="2"/>
          <w:numId w:val="35"/>
        </w:numPr>
        <w:tabs>
          <w:tab w:val="left" w:pos="567"/>
        </w:tabs>
        <w:ind w:left="0" w:firstLine="0"/>
        <w:jc w:val="both"/>
        <w:outlineLvl w:val="2"/>
        <w:rPr>
          <w:rFonts w:ascii="Gill Sans MT" w:hAnsi="Gill Sans MT" w:cs="Arial"/>
          <w:b/>
          <w:sz w:val="24"/>
          <w:szCs w:val="24"/>
          <w:lang w:val="es-CO"/>
        </w:rPr>
      </w:pPr>
      <w:bookmarkStart w:id="133" w:name="_Toc395704556"/>
      <w:r w:rsidRPr="004D4E2B">
        <w:rPr>
          <w:rFonts w:ascii="Gill Sans MT" w:hAnsi="Gill Sans MT" w:cs="Arial"/>
          <w:b/>
          <w:sz w:val="24"/>
          <w:szCs w:val="24"/>
          <w:lang w:val="es-CO"/>
        </w:rPr>
        <w:t>Administración del Plan</w:t>
      </w:r>
      <w:r w:rsidR="0067386C" w:rsidRPr="004D4E2B">
        <w:rPr>
          <w:rFonts w:ascii="Gill Sans MT" w:hAnsi="Gill Sans MT" w:cs="Arial"/>
          <w:b/>
          <w:sz w:val="24"/>
          <w:szCs w:val="24"/>
          <w:lang w:val="es-CO"/>
        </w:rPr>
        <w:t>.</w:t>
      </w:r>
      <w:bookmarkEnd w:id="133"/>
    </w:p>
    <w:p w14:paraId="6FEA1284" w14:textId="77777777" w:rsidR="00B17CCA" w:rsidRPr="004D4E2B" w:rsidRDefault="00B17CCA" w:rsidP="00B17CCA">
      <w:pPr>
        <w:pStyle w:val="Sinespaciado"/>
        <w:jc w:val="both"/>
        <w:rPr>
          <w:rFonts w:ascii="Gill Sans MT" w:hAnsi="Gill Sans MT" w:cs="Arial"/>
          <w:sz w:val="24"/>
          <w:szCs w:val="24"/>
          <w:lang w:val="es-CO"/>
        </w:rPr>
      </w:pPr>
    </w:p>
    <w:p w14:paraId="01D5413A" w14:textId="77777777" w:rsidR="00B17CCA" w:rsidRPr="004D4E2B" w:rsidRDefault="00B17CCA" w:rsidP="00B17CC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Mediante una estructura que permita diseñar y administrar los diferentes sub-planes, definir funciones y responsabilidades y capacitar a cada una de las personas</w:t>
      </w:r>
      <w:r w:rsidR="004126A8" w:rsidRPr="004D4E2B">
        <w:rPr>
          <w:rFonts w:ascii="Gill Sans MT" w:hAnsi="Gill Sans MT" w:cs="Arial"/>
          <w:sz w:val="24"/>
          <w:szCs w:val="24"/>
          <w:lang w:val="es-CO"/>
        </w:rPr>
        <w:t xml:space="preserve"> involucradas.</w:t>
      </w:r>
    </w:p>
    <w:p w14:paraId="6D33F781" w14:textId="77777777" w:rsidR="002207CF" w:rsidRPr="004D4E2B" w:rsidRDefault="002207CF" w:rsidP="00B17CCA">
      <w:pPr>
        <w:pStyle w:val="Sinespaciado"/>
        <w:jc w:val="both"/>
        <w:rPr>
          <w:rFonts w:ascii="Gill Sans MT" w:hAnsi="Gill Sans MT" w:cs="Arial"/>
          <w:sz w:val="24"/>
          <w:szCs w:val="24"/>
          <w:lang w:val="es-CO"/>
        </w:rPr>
      </w:pPr>
    </w:p>
    <w:p w14:paraId="7DAAFADC" w14:textId="77777777" w:rsidR="00B17CCA" w:rsidRDefault="00B17CCA" w:rsidP="00B17CC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El soporte organizacional del plan de emergencias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4126A8" w:rsidRPr="004D4E2B">
        <w:rPr>
          <w:rFonts w:ascii="Gill Sans MT" w:hAnsi="Gill Sans MT" w:cs="Arial"/>
          <w:sz w:val="24"/>
          <w:szCs w:val="24"/>
          <w:lang w:val="es-CO"/>
        </w:rPr>
        <w:t xml:space="preserve"> </w:t>
      </w:r>
      <w:r w:rsidRPr="004D4E2B">
        <w:rPr>
          <w:rFonts w:ascii="Gill Sans MT" w:hAnsi="Gill Sans MT" w:cs="Arial"/>
          <w:sz w:val="24"/>
          <w:szCs w:val="24"/>
          <w:lang w:val="es-CO"/>
        </w:rPr>
        <w:t>estará constituido por sectores  funcionales como se describen a continuación:</w:t>
      </w:r>
    </w:p>
    <w:p w14:paraId="34273831" w14:textId="77777777" w:rsidR="00BB1D49" w:rsidRPr="004D4E2B" w:rsidRDefault="00BB1D49" w:rsidP="00B17CCA">
      <w:pPr>
        <w:pStyle w:val="Sinespaciado"/>
        <w:jc w:val="both"/>
        <w:rPr>
          <w:rFonts w:ascii="Gill Sans MT" w:hAnsi="Gill Sans MT" w:cs="Arial"/>
          <w:sz w:val="24"/>
          <w:szCs w:val="24"/>
          <w:lang w:val="es-CO"/>
        </w:rPr>
      </w:pPr>
    </w:p>
    <w:p w14:paraId="394E0068" w14:textId="77777777" w:rsidR="00B17CCA" w:rsidRPr="004D4E2B" w:rsidRDefault="003415BA" w:rsidP="00E87544">
      <w:pPr>
        <w:pStyle w:val="Sinespaciado"/>
        <w:numPr>
          <w:ilvl w:val="0"/>
          <w:numId w:val="2"/>
        </w:numPr>
        <w:ind w:left="426"/>
        <w:jc w:val="both"/>
        <w:rPr>
          <w:rFonts w:ascii="Gill Sans MT" w:hAnsi="Gill Sans MT" w:cs="Arial"/>
          <w:sz w:val="24"/>
          <w:szCs w:val="24"/>
          <w:lang w:val="es-CO"/>
        </w:rPr>
      </w:pPr>
      <w:r w:rsidRPr="004D4E2B">
        <w:rPr>
          <w:rFonts w:ascii="Gill Sans MT" w:hAnsi="Gill Sans MT" w:cs="Arial"/>
          <w:b/>
          <w:sz w:val="24"/>
          <w:szCs w:val="24"/>
          <w:lang w:val="es-CO"/>
        </w:rPr>
        <w:t>Comité de Crisis</w:t>
      </w:r>
      <w:r w:rsidR="0067386C" w:rsidRPr="004D4E2B">
        <w:rPr>
          <w:rFonts w:ascii="Gill Sans MT" w:hAnsi="Gill Sans MT" w:cs="Arial"/>
          <w:b/>
          <w:sz w:val="24"/>
          <w:szCs w:val="24"/>
          <w:lang w:val="es-CO"/>
        </w:rPr>
        <w:t>.</w:t>
      </w:r>
    </w:p>
    <w:p w14:paraId="007270C0" w14:textId="77777777" w:rsidR="004126A8" w:rsidRPr="004D4E2B" w:rsidRDefault="004126A8" w:rsidP="004126A8">
      <w:pPr>
        <w:pStyle w:val="Sinespaciado"/>
        <w:ind w:left="426"/>
        <w:jc w:val="both"/>
        <w:rPr>
          <w:rFonts w:ascii="Gill Sans MT" w:hAnsi="Gill Sans MT" w:cs="Arial"/>
          <w:sz w:val="24"/>
          <w:szCs w:val="24"/>
          <w:lang w:val="es-CO"/>
        </w:rPr>
      </w:pPr>
    </w:p>
    <w:p w14:paraId="415C167E" w14:textId="77777777" w:rsidR="00B17CCA" w:rsidRPr="004D4E2B" w:rsidRDefault="00B17CCA" w:rsidP="00B17CC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Máxima instancia operacional durante las fases de prevención, control y mitigación de la emergencia; es el responsable de la implementación del plan y quien se constituye a su vez en el máximo nivel de decisión operativa en el caso de una emergencia.</w:t>
      </w:r>
    </w:p>
    <w:p w14:paraId="04D7C814" w14:textId="77777777" w:rsidR="00CD3C9D" w:rsidRPr="004D4E2B" w:rsidRDefault="00CD3C9D" w:rsidP="00B17CCA">
      <w:pPr>
        <w:pStyle w:val="Sinespaciado"/>
        <w:jc w:val="both"/>
        <w:rPr>
          <w:rFonts w:ascii="Gill Sans MT" w:hAnsi="Gill Sans MT" w:cs="Arial"/>
          <w:sz w:val="24"/>
          <w:szCs w:val="24"/>
          <w:lang w:val="es-CO"/>
        </w:rPr>
      </w:pPr>
    </w:p>
    <w:p w14:paraId="65236036" w14:textId="77777777" w:rsidR="00B17CCA" w:rsidRPr="004D4E2B" w:rsidRDefault="00B17CCA" w:rsidP="00E87544">
      <w:pPr>
        <w:pStyle w:val="Sinespaciado"/>
        <w:numPr>
          <w:ilvl w:val="0"/>
          <w:numId w:val="2"/>
        </w:numPr>
        <w:ind w:left="426"/>
        <w:jc w:val="both"/>
        <w:rPr>
          <w:rFonts w:ascii="Gill Sans MT" w:hAnsi="Gill Sans MT" w:cs="Arial"/>
          <w:sz w:val="24"/>
          <w:szCs w:val="24"/>
          <w:lang w:val="es-CO"/>
        </w:rPr>
      </w:pPr>
      <w:r w:rsidRPr="004D4E2B">
        <w:rPr>
          <w:rFonts w:ascii="Gill Sans MT" w:hAnsi="Gill Sans MT" w:cs="Arial"/>
          <w:b/>
          <w:sz w:val="24"/>
          <w:szCs w:val="24"/>
          <w:lang w:val="es-CO"/>
        </w:rPr>
        <w:t>Grupo Operaciones internas (Brigada integral atención de Emergencias)</w:t>
      </w:r>
    </w:p>
    <w:p w14:paraId="5FA36FDD" w14:textId="77777777" w:rsidR="00BB1D49" w:rsidRDefault="00BB1D49" w:rsidP="00B17CCA">
      <w:pPr>
        <w:pStyle w:val="Sinespaciado"/>
        <w:jc w:val="both"/>
        <w:rPr>
          <w:rFonts w:ascii="Gill Sans MT" w:hAnsi="Gill Sans MT" w:cs="Arial"/>
          <w:sz w:val="24"/>
          <w:szCs w:val="24"/>
          <w:lang w:val="es-CO"/>
        </w:rPr>
      </w:pPr>
    </w:p>
    <w:p w14:paraId="346B4413" w14:textId="77777777" w:rsidR="00B17CCA" w:rsidRPr="004D4E2B" w:rsidRDefault="00B17CCA" w:rsidP="00B17CC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Conformado por personal de la </w:t>
      </w:r>
      <w:r w:rsidR="002716B3" w:rsidRPr="004D4E2B">
        <w:rPr>
          <w:rFonts w:ascii="Gill Sans MT" w:hAnsi="Gill Sans MT" w:cs="Arial"/>
          <w:sz w:val="24"/>
          <w:szCs w:val="24"/>
          <w:lang w:val="es-CO"/>
        </w:rPr>
        <w:t>empresa</w:t>
      </w:r>
      <w:r w:rsidRPr="004D4E2B">
        <w:rPr>
          <w:rFonts w:ascii="Gill Sans MT" w:hAnsi="Gill Sans MT" w:cs="Arial"/>
          <w:sz w:val="24"/>
          <w:szCs w:val="24"/>
          <w:lang w:val="es-CO"/>
        </w:rPr>
        <w:t>, especializado y equipado para el desarrollo de actividades específicas de control en caso de emergencias, este grupo es la Brigada integral de Emergencia</w:t>
      </w:r>
      <w:r w:rsidR="007D66C7" w:rsidRPr="004D4E2B">
        <w:rPr>
          <w:rFonts w:ascii="Gill Sans MT" w:hAnsi="Gill Sans MT" w:cs="Arial"/>
          <w:sz w:val="24"/>
          <w:szCs w:val="24"/>
          <w:lang w:val="es-CO"/>
        </w:rPr>
        <w:t>s</w:t>
      </w:r>
      <w:r w:rsidRPr="004D4E2B">
        <w:rPr>
          <w:rFonts w:ascii="Gill Sans MT" w:hAnsi="Gill Sans MT" w:cs="Arial"/>
          <w:sz w:val="24"/>
          <w:szCs w:val="24"/>
          <w:lang w:val="es-CO"/>
        </w:rPr>
        <w:t>, quienes están bajo la tutoría del Jefe de la Brigada.</w:t>
      </w:r>
    </w:p>
    <w:p w14:paraId="2B87460E" w14:textId="77777777" w:rsidR="00BB1D49" w:rsidRPr="004D4E2B" w:rsidRDefault="00BB1D49" w:rsidP="00B17CCA">
      <w:pPr>
        <w:pStyle w:val="Sinespaciado"/>
        <w:jc w:val="both"/>
        <w:rPr>
          <w:rFonts w:ascii="Gill Sans MT" w:hAnsi="Gill Sans MT" w:cs="Arial"/>
          <w:sz w:val="24"/>
          <w:szCs w:val="24"/>
          <w:lang w:val="es-CO"/>
        </w:rPr>
      </w:pPr>
    </w:p>
    <w:p w14:paraId="06079314" w14:textId="77777777" w:rsidR="00B17CCA" w:rsidRPr="004D4E2B" w:rsidRDefault="00B17CCA" w:rsidP="00E87544">
      <w:pPr>
        <w:pStyle w:val="Sinespaciado"/>
        <w:numPr>
          <w:ilvl w:val="0"/>
          <w:numId w:val="2"/>
        </w:numPr>
        <w:ind w:left="426"/>
        <w:jc w:val="both"/>
        <w:rPr>
          <w:rFonts w:ascii="Gill Sans MT" w:hAnsi="Gill Sans MT" w:cs="Arial"/>
          <w:sz w:val="24"/>
          <w:szCs w:val="24"/>
          <w:lang w:val="es-CO"/>
        </w:rPr>
      </w:pPr>
      <w:r w:rsidRPr="004D4E2B">
        <w:rPr>
          <w:rFonts w:ascii="Gill Sans MT" w:hAnsi="Gill Sans MT" w:cs="Arial"/>
          <w:b/>
          <w:sz w:val="24"/>
          <w:szCs w:val="24"/>
          <w:lang w:val="es-CO"/>
        </w:rPr>
        <w:t>Grupos de Operación Externos</w:t>
      </w:r>
    </w:p>
    <w:p w14:paraId="6BA21013" w14:textId="77777777" w:rsidR="002716B3" w:rsidRPr="004D4E2B" w:rsidRDefault="002716B3" w:rsidP="002716B3">
      <w:pPr>
        <w:pStyle w:val="Sinespaciado"/>
        <w:ind w:left="426"/>
        <w:jc w:val="both"/>
        <w:rPr>
          <w:rFonts w:ascii="Gill Sans MT" w:hAnsi="Gill Sans MT" w:cs="Arial"/>
          <w:sz w:val="24"/>
          <w:szCs w:val="24"/>
          <w:lang w:val="es-CO"/>
        </w:rPr>
      </w:pPr>
    </w:p>
    <w:p w14:paraId="434F9061" w14:textId="77777777" w:rsidR="00B17CCA" w:rsidRPr="004D4E2B" w:rsidRDefault="00B17CCA" w:rsidP="00B17CC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Conformados por las instituciones de apoyo públicas o privadas con las que se puede llegar a contar  en la atención de una emergencia declarada, ellos son:</w:t>
      </w:r>
    </w:p>
    <w:p w14:paraId="5E62AD3B" w14:textId="77777777" w:rsidR="002207CF" w:rsidRPr="004D4E2B" w:rsidRDefault="002207CF" w:rsidP="00B17CCA">
      <w:pPr>
        <w:pStyle w:val="Sinespaciado"/>
        <w:jc w:val="both"/>
        <w:rPr>
          <w:rFonts w:ascii="Gill Sans MT" w:hAnsi="Gill Sans MT" w:cs="Arial"/>
          <w:sz w:val="24"/>
          <w:szCs w:val="24"/>
          <w:lang w:val="es-CO"/>
        </w:rPr>
      </w:pPr>
    </w:p>
    <w:p w14:paraId="0A9CA207" w14:textId="77777777" w:rsidR="00B17CCA" w:rsidRPr="004D4E2B" w:rsidRDefault="00B17CCA" w:rsidP="00221EB2">
      <w:pPr>
        <w:pStyle w:val="Sinespaciado"/>
        <w:numPr>
          <w:ilvl w:val="0"/>
          <w:numId w:val="28"/>
        </w:numPr>
        <w:jc w:val="both"/>
        <w:rPr>
          <w:rFonts w:ascii="Gill Sans MT" w:hAnsi="Gill Sans MT" w:cs="Arial"/>
          <w:sz w:val="24"/>
          <w:szCs w:val="24"/>
          <w:lang w:val="es-CO"/>
        </w:rPr>
      </w:pPr>
      <w:r w:rsidRPr="004D4E2B">
        <w:rPr>
          <w:rFonts w:ascii="Gill Sans MT" w:hAnsi="Gill Sans MT" w:cs="Arial"/>
          <w:sz w:val="24"/>
          <w:szCs w:val="24"/>
          <w:lang w:val="es-CO"/>
        </w:rPr>
        <w:t>Policía</w:t>
      </w:r>
      <w:r w:rsidR="0067386C" w:rsidRPr="004D4E2B">
        <w:rPr>
          <w:rFonts w:ascii="Gill Sans MT" w:hAnsi="Gill Sans MT" w:cs="Arial"/>
          <w:sz w:val="24"/>
          <w:szCs w:val="24"/>
          <w:lang w:val="es-CO"/>
        </w:rPr>
        <w:t>.</w:t>
      </w:r>
    </w:p>
    <w:p w14:paraId="3600A81B" w14:textId="77777777" w:rsidR="00B17CCA" w:rsidRPr="004D4E2B" w:rsidRDefault="00B17CCA" w:rsidP="00221EB2">
      <w:pPr>
        <w:pStyle w:val="Sinespaciado"/>
        <w:numPr>
          <w:ilvl w:val="0"/>
          <w:numId w:val="28"/>
        </w:numPr>
        <w:jc w:val="both"/>
        <w:rPr>
          <w:rFonts w:ascii="Gill Sans MT" w:hAnsi="Gill Sans MT" w:cs="Arial"/>
          <w:sz w:val="24"/>
          <w:szCs w:val="24"/>
          <w:lang w:val="es-CO"/>
        </w:rPr>
      </w:pPr>
      <w:r w:rsidRPr="004D4E2B">
        <w:rPr>
          <w:rFonts w:ascii="Gill Sans MT" w:hAnsi="Gill Sans MT" w:cs="Arial"/>
          <w:sz w:val="24"/>
          <w:szCs w:val="24"/>
          <w:lang w:val="es-CO"/>
        </w:rPr>
        <w:t>Cuerpo  de Bomberos</w:t>
      </w:r>
      <w:r w:rsidR="0067386C" w:rsidRPr="004D4E2B">
        <w:rPr>
          <w:rFonts w:ascii="Gill Sans MT" w:hAnsi="Gill Sans MT" w:cs="Arial"/>
          <w:sz w:val="24"/>
          <w:szCs w:val="24"/>
          <w:lang w:val="es-CO"/>
        </w:rPr>
        <w:t>.</w:t>
      </w:r>
      <w:r w:rsidRPr="004D4E2B">
        <w:rPr>
          <w:rFonts w:ascii="Gill Sans MT" w:hAnsi="Gill Sans MT" w:cs="Arial"/>
          <w:sz w:val="24"/>
          <w:szCs w:val="24"/>
          <w:lang w:val="es-CO"/>
        </w:rPr>
        <w:t xml:space="preserve"> </w:t>
      </w:r>
    </w:p>
    <w:p w14:paraId="523DEB2D" w14:textId="77777777" w:rsidR="00B17CCA" w:rsidRPr="004D4E2B" w:rsidRDefault="00B17CCA" w:rsidP="00221EB2">
      <w:pPr>
        <w:pStyle w:val="Sinespaciado"/>
        <w:numPr>
          <w:ilvl w:val="0"/>
          <w:numId w:val="28"/>
        </w:numPr>
        <w:jc w:val="both"/>
        <w:rPr>
          <w:rFonts w:ascii="Gill Sans MT" w:hAnsi="Gill Sans MT" w:cs="Arial"/>
          <w:sz w:val="24"/>
          <w:szCs w:val="24"/>
          <w:lang w:val="es-CO"/>
        </w:rPr>
      </w:pPr>
      <w:r w:rsidRPr="004D4E2B">
        <w:rPr>
          <w:rFonts w:ascii="Gill Sans MT" w:hAnsi="Gill Sans MT" w:cs="Arial"/>
          <w:sz w:val="24"/>
          <w:szCs w:val="24"/>
          <w:lang w:val="es-CO"/>
        </w:rPr>
        <w:t>Cruz Roja Colombiana</w:t>
      </w:r>
      <w:r w:rsidR="0067386C" w:rsidRPr="004D4E2B">
        <w:rPr>
          <w:rFonts w:ascii="Gill Sans MT" w:hAnsi="Gill Sans MT" w:cs="Arial"/>
          <w:sz w:val="24"/>
          <w:szCs w:val="24"/>
          <w:lang w:val="es-CO"/>
        </w:rPr>
        <w:t>.</w:t>
      </w:r>
    </w:p>
    <w:p w14:paraId="2C73EF3F" w14:textId="77777777" w:rsidR="00B17CCA" w:rsidRPr="004D4E2B" w:rsidRDefault="00B17CCA" w:rsidP="00221EB2">
      <w:pPr>
        <w:pStyle w:val="Sinespaciado"/>
        <w:numPr>
          <w:ilvl w:val="0"/>
          <w:numId w:val="28"/>
        </w:numPr>
        <w:jc w:val="both"/>
        <w:rPr>
          <w:rFonts w:ascii="Gill Sans MT" w:hAnsi="Gill Sans MT" w:cs="Arial"/>
          <w:sz w:val="24"/>
          <w:szCs w:val="24"/>
          <w:lang w:val="es-CO"/>
        </w:rPr>
      </w:pPr>
      <w:r w:rsidRPr="004D4E2B">
        <w:rPr>
          <w:rFonts w:ascii="Gill Sans MT" w:hAnsi="Gill Sans MT" w:cs="Arial"/>
          <w:sz w:val="24"/>
          <w:szCs w:val="24"/>
          <w:lang w:val="es-CO"/>
        </w:rPr>
        <w:t>Defensa Civil Colombiana</w:t>
      </w:r>
      <w:r w:rsidR="0067386C" w:rsidRPr="004D4E2B">
        <w:rPr>
          <w:rFonts w:ascii="Gill Sans MT" w:hAnsi="Gill Sans MT" w:cs="Arial"/>
          <w:sz w:val="24"/>
          <w:szCs w:val="24"/>
          <w:lang w:val="es-CO"/>
        </w:rPr>
        <w:t>.</w:t>
      </w:r>
    </w:p>
    <w:p w14:paraId="76AE0BD1" w14:textId="77777777" w:rsidR="00B17CCA" w:rsidRPr="004D4E2B" w:rsidRDefault="00B17CCA" w:rsidP="00221EB2">
      <w:pPr>
        <w:pStyle w:val="Sinespaciado"/>
        <w:numPr>
          <w:ilvl w:val="0"/>
          <w:numId w:val="28"/>
        </w:numPr>
        <w:jc w:val="both"/>
        <w:rPr>
          <w:rFonts w:ascii="Gill Sans MT" w:hAnsi="Gill Sans MT" w:cs="Arial"/>
          <w:sz w:val="24"/>
          <w:szCs w:val="24"/>
          <w:lang w:val="es-CO"/>
        </w:rPr>
      </w:pPr>
      <w:r w:rsidRPr="004D4E2B">
        <w:rPr>
          <w:rFonts w:ascii="Gill Sans MT" w:hAnsi="Gill Sans MT" w:cs="Arial"/>
          <w:sz w:val="24"/>
          <w:szCs w:val="24"/>
          <w:lang w:val="es-CO"/>
        </w:rPr>
        <w:t>Otras instituciones de acuerdo al tipo de emergencia</w:t>
      </w:r>
      <w:r w:rsidR="0067386C" w:rsidRPr="004D4E2B">
        <w:rPr>
          <w:rFonts w:ascii="Gill Sans MT" w:hAnsi="Gill Sans MT" w:cs="Arial"/>
          <w:sz w:val="24"/>
          <w:szCs w:val="24"/>
          <w:lang w:val="es-CO"/>
        </w:rPr>
        <w:t>.</w:t>
      </w:r>
    </w:p>
    <w:p w14:paraId="0E083928" w14:textId="77777777" w:rsidR="00776850" w:rsidRPr="004D4E2B" w:rsidRDefault="00776850" w:rsidP="00776850">
      <w:pPr>
        <w:pStyle w:val="Sinespaciado"/>
        <w:jc w:val="both"/>
        <w:rPr>
          <w:rFonts w:ascii="Gill Sans MT" w:hAnsi="Gill Sans MT" w:cs="Arial"/>
          <w:sz w:val="24"/>
          <w:szCs w:val="24"/>
          <w:lang w:val="es-CO"/>
        </w:rPr>
      </w:pPr>
    </w:p>
    <w:p w14:paraId="6C855A1E" w14:textId="77777777" w:rsidR="004F7EE8" w:rsidRPr="004D4E2B" w:rsidRDefault="004F7EE8" w:rsidP="00B17CCA">
      <w:pPr>
        <w:pStyle w:val="Sinespaciado"/>
        <w:jc w:val="both"/>
        <w:rPr>
          <w:rFonts w:ascii="Gill Sans MT" w:hAnsi="Gill Sans MT" w:cs="Arial"/>
          <w:color w:val="FF0000"/>
          <w:sz w:val="24"/>
          <w:szCs w:val="24"/>
          <w:lang w:val="es-CO"/>
        </w:rPr>
      </w:pPr>
    </w:p>
    <w:p w14:paraId="52DF1FA4" w14:textId="77777777" w:rsidR="004F7EE8" w:rsidRPr="004D4E2B" w:rsidRDefault="004F7EE8" w:rsidP="00221EB2">
      <w:pPr>
        <w:pStyle w:val="Prrafodelista"/>
        <w:numPr>
          <w:ilvl w:val="2"/>
          <w:numId w:val="35"/>
        </w:numPr>
        <w:tabs>
          <w:tab w:val="left" w:pos="0"/>
          <w:tab w:val="left" w:pos="284"/>
          <w:tab w:val="left" w:pos="709"/>
        </w:tabs>
        <w:spacing w:line="240" w:lineRule="auto"/>
        <w:ind w:left="0" w:firstLine="0"/>
        <w:jc w:val="both"/>
        <w:rPr>
          <w:rFonts w:ascii="Gill Sans MT" w:hAnsi="Gill Sans MT" w:cs="Arial"/>
          <w:sz w:val="24"/>
          <w:szCs w:val="24"/>
        </w:rPr>
      </w:pPr>
      <w:r w:rsidRPr="004D4E2B">
        <w:rPr>
          <w:rFonts w:ascii="Gill Sans MT" w:hAnsi="Gill Sans MT" w:cs="Arial"/>
          <w:b/>
          <w:sz w:val="24"/>
          <w:szCs w:val="24"/>
        </w:rPr>
        <w:t xml:space="preserve">Tipos de Evacuación. </w:t>
      </w:r>
    </w:p>
    <w:p w14:paraId="54CDC266" w14:textId="77777777" w:rsidR="004F7EE8" w:rsidRPr="004D4E2B" w:rsidRDefault="004F7EE8" w:rsidP="004F7EE8">
      <w:pPr>
        <w:pStyle w:val="Prrafodelista"/>
        <w:tabs>
          <w:tab w:val="left" w:pos="0"/>
          <w:tab w:val="left" w:pos="284"/>
          <w:tab w:val="left" w:pos="567"/>
        </w:tabs>
        <w:ind w:left="0"/>
        <w:jc w:val="both"/>
        <w:rPr>
          <w:rFonts w:ascii="Gill Sans MT" w:hAnsi="Gill Sans MT" w:cs="Arial"/>
          <w:sz w:val="24"/>
          <w:szCs w:val="24"/>
        </w:rPr>
      </w:pPr>
    </w:p>
    <w:p w14:paraId="74A7AB80" w14:textId="77777777" w:rsidR="004F7EE8" w:rsidRPr="004D4E2B" w:rsidRDefault="004F7EE8" w:rsidP="004F7EE8">
      <w:pPr>
        <w:pStyle w:val="Prrafodelista"/>
        <w:tabs>
          <w:tab w:val="left" w:pos="0"/>
          <w:tab w:val="left" w:pos="284"/>
          <w:tab w:val="left" w:pos="567"/>
        </w:tabs>
        <w:ind w:left="0"/>
        <w:jc w:val="both"/>
        <w:rPr>
          <w:rFonts w:ascii="Gill Sans MT" w:hAnsi="Gill Sans MT" w:cs="Arial"/>
          <w:sz w:val="24"/>
          <w:szCs w:val="24"/>
        </w:rPr>
      </w:pPr>
      <w:r w:rsidRPr="004D4E2B">
        <w:rPr>
          <w:rFonts w:ascii="Gill Sans MT" w:hAnsi="Gill Sans MT" w:cs="Arial"/>
          <w:sz w:val="24"/>
          <w:szCs w:val="24"/>
        </w:rPr>
        <w:t>La evacuación puede ser de cuatro tipos:</w:t>
      </w:r>
    </w:p>
    <w:p w14:paraId="5F6B55A5" w14:textId="77777777" w:rsidR="004F7EE8" w:rsidRPr="004D4E2B" w:rsidRDefault="004F7EE8" w:rsidP="004F7EE8">
      <w:pPr>
        <w:pStyle w:val="Prrafodelista"/>
        <w:tabs>
          <w:tab w:val="left" w:pos="0"/>
          <w:tab w:val="left" w:pos="284"/>
          <w:tab w:val="left" w:pos="567"/>
        </w:tabs>
        <w:ind w:left="0"/>
        <w:jc w:val="both"/>
        <w:rPr>
          <w:rFonts w:ascii="Gill Sans MT" w:hAnsi="Gill Sans MT" w:cs="Arial"/>
          <w:sz w:val="24"/>
          <w:szCs w:val="24"/>
        </w:rPr>
      </w:pPr>
    </w:p>
    <w:p w14:paraId="33C1766E" w14:textId="77777777" w:rsidR="004F7EE8" w:rsidRPr="004D4E2B" w:rsidRDefault="004F7EE8" w:rsidP="004818CE">
      <w:pPr>
        <w:pStyle w:val="Prrafodelista"/>
        <w:numPr>
          <w:ilvl w:val="0"/>
          <w:numId w:val="57"/>
        </w:numPr>
        <w:tabs>
          <w:tab w:val="left" w:pos="0"/>
          <w:tab w:val="left" w:pos="284"/>
          <w:tab w:val="left" w:pos="567"/>
        </w:tabs>
        <w:spacing w:line="240" w:lineRule="auto"/>
        <w:ind w:left="567" w:hanging="283"/>
        <w:jc w:val="both"/>
        <w:rPr>
          <w:rFonts w:ascii="Gill Sans MT" w:hAnsi="Gill Sans MT" w:cs="Arial"/>
          <w:b/>
          <w:sz w:val="24"/>
          <w:szCs w:val="24"/>
        </w:rPr>
      </w:pPr>
      <w:r w:rsidRPr="004D4E2B">
        <w:rPr>
          <w:rFonts w:ascii="Gill Sans MT" w:hAnsi="Gill Sans MT" w:cs="Arial"/>
          <w:i/>
          <w:sz w:val="24"/>
          <w:szCs w:val="24"/>
        </w:rPr>
        <w:t>Preventiva.</w:t>
      </w:r>
      <w:r w:rsidRPr="004D4E2B">
        <w:rPr>
          <w:rFonts w:ascii="Gill Sans MT" w:hAnsi="Gill Sans MT" w:cs="Arial"/>
          <w:sz w:val="24"/>
          <w:szCs w:val="24"/>
        </w:rPr>
        <w:t xml:space="preserve">  Es aquella actuación, dirigida y controlada, destinada a la protección de las personas y sus bienes ante una emergencia mediante su traslado y posterior alojamiento.</w:t>
      </w:r>
    </w:p>
    <w:p w14:paraId="1FE92B7C" w14:textId="77777777" w:rsidR="004F7EE8" w:rsidRPr="004D4E2B" w:rsidRDefault="004F7EE8" w:rsidP="004818CE">
      <w:pPr>
        <w:pStyle w:val="Prrafodelista"/>
        <w:numPr>
          <w:ilvl w:val="0"/>
          <w:numId w:val="57"/>
        </w:numPr>
        <w:tabs>
          <w:tab w:val="left" w:pos="0"/>
          <w:tab w:val="left" w:pos="284"/>
          <w:tab w:val="left" w:pos="567"/>
        </w:tabs>
        <w:spacing w:line="240" w:lineRule="auto"/>
        <w:ind w:left="567" w:hanging="283"/>
        <w:jc w:val="both"/>
        <w:rPr>
          <w:rFonts w:ascii="Gill Sans MT" w:hAnsi="Gill Sans MT" w:cs="Arial"/>
          <w:i/>
          <w:sz w:val="24"/>
          <w:szCs w:val="24"/>
        </w:rPr>
      </w:pPr>
      <w:r w:rsidRPr="004D4E2B">
        <w:rPr>
          <w:rFonts w:ascii="Gill Sans MT" w:hAnsi="Gill Sans MT" w:cs="Arial"/>
          <w:i/>
          <w:sz w:val="24"/>
          <w:szCs w:val="24"/>
        </w:rPr>
        <w:t>Emergencia.</w:t>
      </w:r>
      <w:r w:rsidRPr="004D4E2B">
        <w:rPr>
          <w:rFonts w:ascii="Gill Sans MT" w:hAnsi="Gill Sans MT" w:cs="Arial"/>
          <w:sz w:val="24"/>
          <w:szCs w:val="24"/>
        </w:rPr>
        <w:t xml:space="preserve"> Es aquella que debe realizarse de forma rápida e inmediata, puesto que la integridad de las personas se encuentra en peligro latente.</w:t>
      </w:r>
    </w:p>
    <w:p w14:paraId="4F35FF80" w14:textId="77777777" w:rsidR="004F7EE8" w:rsidRPr="004D4E2B" w:rsidRDefault="004F7EE8" w:rsidP="004818CE">
      <w:pPr>
        <w:pStyle w:val="Prrafodelista"/>
        <w:numPr>
          <w:ilvl w:val="0"/>
          <w:numId w:val="57"/>
        </w:numPr>
        <w:tabs>
          <w:tab w:val="left" w:pos="0"/>
          <w:tab w:val="left" w:pos="284"/>
          <w:tab w:val="left" w:pos="567"/>
        </w:tabs>
        <w:spacing w:line="240" w:lineRule="auto"/>
        <w:ind w:left="567" w:hanging="283"/>
        <w:jc w:val="both"/>
        <w:rPr>
          <w:rFonts w:ascii="Gill Sans MT" w:hAnsi="Gill Sans MT" w:cs="Arial"/>
          <w:i/>
          <w:sz w:val="24"/>
          <w:szCs w:val="24"/>
        </w:rPr>
      </w:pPr>
      <w:r w:rsidRPr="004D4E2B">
        <w:rPr>
          <w:rFonts w:ascii="Gill Sans MT" w:hAnsi="Gill Sans MT" w:cs="Arial"/>
          <w:i/>
          <w:sz w:val="24"/>
          <w:szCs w:val="24"/>
        </w:rPr>
        <w:t>Total.</w:t>
      </w:r>
      <w:r w:rsidRPr="004D4E2B">
        <w:rPr>
          <w:rFonts w:ascii="Gill Sans MT" w:hAnsi="Gill Sans MT" w:cs="Arial"/>
          <w:sz w:val="24"/>
          <w:szCs w:val="24"/>
        </w:rPr>
        <w:t xml:space="preserve">  Como su palabra lo indica, es la evacuación que debe realizarse garantizando que el edificio quede sin personas en su interior.</w:t>
      </w:r>
    </w:p>
    <w:p w14:paraId="6597A7F7" w14:textId="77777777" w:rsidR="008F7312" w:rsidRPr="00F52387" w:rsidRDefault="004F7EE8" w:rsidP="004818CE">
      <w:pPr>
        <w:pStyle w:val="Prrafodelista"/>
        <w:numPr>
          <w:ilvl w:val="0"/>
          <w:numId w:val="57"/>
        </w:numPr>
        <w:tabs>
          <w:tab w:val="left" w:pos="0"/>
          <w:tab w:val="left" w:pos="284"/>
          <w:tab w:val="left" w:pos="567"/>
        </w:tabs>
        <w:spacing w:line="240" w:lineRule="auto"/>
        <w:ind w:left="567" w:hanging="283"/>
        <w:jc w:val="both"/>
        <w:rPr>
          <w:rFonts w:ascii="Gill Sans MT" w:hAnsi="Gill Sans MT" w:cs="Arial"/>
          <w:i/>
          <w:sz w:val="24"/>
          <w:szCs w:val="24"/>
        </w:rPr>
      </w:pPr>
      <w:r w:rsidRPr="004D4E2B">
        <w:rPr>
          <w:rFonts w:ascii="Gill Sans MT" w:hAnsi="Gill Sans MT" w:cs="Arial"/>
          <w:i/>
          <w:sz w:val="24"/>
          <w:szCs w:val="24"/>
        </w:rPr>
        <w:t>Parcial.</w:t>
      </w:r>
      <w:r w:rsidRPr="004D4E2B">
        <w:rPr>
          <w:rFonts w:ascii="Gill Sans MT" w:hAnsi="Gill Sans MT" w:cs="Arial"/>
          <w:sz w:val="24"/>
          <w:szCs w:val="24"/>
        </w:rPr>
        <w:t xml:space="preserve">  Es aquella evacuación que se realiza sólo en algunas áreas o zonas dependiendo del lugar y las condiciones de la emergencia.</w:t>
      </w:r>
    </w:p>
    <w:p w14:paraId="0613A01A" w14:textId="77777777" w:rsidR="004F7EE8" w:rsidRPr="004D4E2B" w:rsidRDefault="004F7EE8" w:rsidP="00334493">
      <w:pPr>
        <w:numPr>
          <w:ilvl w:val="2"/>
          <w:numId w:val="35"/>
        </w:numPr>
        <w:tabs>
          <w:tab w:val="left" w:pos="0"/>
          <w:tab w:val="left" w:pos="284"/>
          <w:tab w:val="left" w:pos="567"/>
          <w:tab w:val="left" w:pos="851"/>
        </w:tabs>
        <w:spacing w:after="0" w:line="240" w:lineRule="auto"/>
        <w:ind w:left="0" w:firstLine="0"/>
        <w:rPr>
          <w:rFonts w:ascii="Gill Sans MT" w:hAnsi="Gill Sans MT" w:cs="Arial"/>
          <w:bCs/>
          <w:sz w:val="24"/>
          <w:szCs w:val="24"/>
        </w:rPr>
      </w:pPr>
      <w:r w:rsidRPr="004D4E2B">
        <w:rPr>
          <w:rFonts w:ascii="Gill Sans MT" w:hAnsi="Gill Sans MT" w:cs="Arial"/>
          <w:b/>
          <w:sz w:val="24"/>
          <w:szCs w:val="24"/>
        </w:rPr>
        <w:t xml:space="preserve">Práctica de Evacuación.  </w:t>
      </w:r>
    </w:p>
    <w:p w14:paraId="39F1B21A" w14:textId="77777777" w:rsidR="007B7541" w:rsidRPr="004D4E2B" w:rsidRDefault="007B7541" w:rsidP="007B7541">
      <w:pPr>
        <w:tabs>
          <w:tab w:val="left" w:pos="0"/>
          <w:tab w:val="left" w:pos="284"/>
          <w:tab w:val="left" w:pos="567"/>
          <w:tab w:val="left" w:pos="3555"/>
        </w:tabs>
        <w:spacing w:after="0" w:line="240" w:lineRule="auto"/>
        <w:jc w:val="both"/>
        <w:rPr>
          <w:rFonts w:ascii="Gill Sans MT" w:hAnsi="Gill Sans MT" w:cs="Arial"/>
          <w:bCs/>
          <w:sz w:val="24"/>
          <w:szCs w:val="24"/>
        </w:rPr>
      </w:pPr>
    </w:p>
    <w:p w14:paraId="084A732E" w14:textId="77777777" w:rsidR="004F7EE8" w:rsidRPr="004D4E2B" w:rsidRDefault="004F7EE8" w:rsidP="00EF537D">
      <w:pPr>
        <w:tabs>
          <w:tab w:val="left" w:pos="0"/>
          <w:tab w:val="left" w:pos="284"/>
          <w:tab w:val="left" w:pos="3555"/>
        </w:tabs>
        <w:spacing w:after="0" w:line="240" w:lineRule="auto"/>
        <w:jc w:val="both"/>
        <w:rPr>
          <w:rFonts w:ascii="Gill Sans MT" w:hAnsi="Gill Sans MT" w:cs="Arial"/>
          <w:bCs/>
          <w:sz w:val="24"/>
          <w:szCs w:val="24"/>
          <w:lang w:val="es-MX"/>
        </w:rPr>
      </w:pPr>
      <w:r w:rsidRPr="004D4E2B">
        <w:rPr>
          <w:rFonts w:ascii="Gill Sans MT" w:hAnsi="Gill Sans MT" w:cs="Arial"/>
          <w:sz w:val="24"/>
          <w:szCs w:val="24"/>
        </w:rPr>
        <w:t>Los</w:t>
      </w:r>
      <w:r w:rsidRPr="004D4E2B">
        <w:rPr>
          <w:rFonts w:ascii="Gill Sans MT" w:hAnsi="Gill Sans MT" w:cs="Arial"/>
          <w:bCs/>
          <w:sz w:val="24"/>
          <w:szCs w:val="24"/>
          <w:lang w:val="es-MX"/>
        </w:rPr>
        <w:t xml:space="preserve"> simulacros son la forma de verificar en sitio y en tiempo real, la capacidad de respuesta de las personas y la organización en las instalaciones ante un evento de posible ocurrencia,  basados en principios y procedimientos</w:t>
      </w:r>
      <w:r w:rsidRPr="004D4E2B">
        <w:rPr>
          <w:rFonts w:ascii="Gill Sans MT" w:hAnsi="Gill Sans MT" w:cs="Arial"/>
          <w:sz w:val="24"/>
          <w:szCs w:val="24"/>
          <w:lang w:val="es-MX"/>
        </w:rPr>
        <w:t xml:space="preserve"> </w:t>
      </w:r>
      <w:r w:rsidRPr="004D4E2B">
        <w:rPr>
          <w:rFonts w:ascii="Gill Sans MT" w:hAnsi="Gill Sans MT" w:cs="Arial"/>
          <w:bCs/>
          <w:sz w:val="24"/>
          <w:szCs w:val="24"/>
          <w:lang w:val="es-MX"/>
        </w:rPr>
        <w:t>reconocidos. Se deben medir aspectos puntuales y específicos, como:</w:t>
      </w:r>
    </w:p>
    <w:p w14:paraId="2B31561F" w14:textId="77777777" w:rsidR="004F7EE8" w:rsidRPr="004D4E2B" w:rsidRDefault="004F7EE8" w:rsidP="00EF537D">
      <w:pPr>
        <w:tabs>
          <w:tab w:val="left" w:pos="0"/>
          <w:tab w:val="left" w:pos="284"/>
          <w:tab w:val="left" w:pos="3555"/>
        </w:tabs>
        <w:spacing w:after="0" w:line="240" w:lineRule="auto"/>
        <w:jc w:val="both"/>
        <w:rPr>
          <w:rFonts w:ascii="Gill Sans MT" w:hAnsi="Gill Sans MT" w:cs="Arial"/>
          <w:bCs/>
          <w:sz w:val="24"/>
          <w:szCs w:val="24"/>
        </w:rPr>
      </w:pPr>
    </w:p>
    <w:p w14:paraId="1EC1B5C3" w14:textId="77777777" w:rsidR="004F7EE8" w:rsidRPr="004D4E2B" w:rsidRDefault="004F7EE8" w:rsidP="004818CE">
      <w:pPr>
        <w:numPr>
          <w:ilvl w:val="0"/>
          <w:numId w:val="58"/>
        </w:numPr>
        <w:tabs>
          <w:tab w:val="left" w:pos="284"/>
          <w:tab w:val="left" w:pos="709"/>
          <w:tab w:val="left" w:pos="3555"/>
        </w:tabs>
        <w:spacing w:after="0" w:line="240" w:lineRule="auto"/>
        <w:jc w:val="both"/>
        <w:rPr>
          <w:rFonts w:ascii="Gill Sans MT" w:hAnsi="Gill Sans MT" w:cs="Arial"/>
          <w:bCs/>
          <w:sz w:val="24"/>
          <w:szCs w:val="24"/>
        </w:rPr>
      </w:pPr>
      <w:r w:rsidRPr="004D4E2B">
        <w:rPr>
          <w:rFonts w:ascii="Gill Sans MT" w:hAnsi="Gill Sans MT" w:cs="Arial"/>
          <w:bCs/>
          <w:sz w:val="24"/>
          <w:szCs w:val="24"/>
          <w:lang w:val="es-MX"/>
        </w:rPr>
        <w:t>Sistema de alarma</w:t>
      </w:r>
    </w:p>
    <w:p w14:paraId="0866ACCB" w14:textId="77777777" w:rsidR="004F7EE8" w:rsidRPr="004D4E2B" w:rsidRDefault="004F7EE8" w:rsidP="004818CE">
      <w:pPr>
        <w:numPr>
          <w:ilvl w:val="0"/>
          <w:numId w:val="58"/>
        </w:numPr>
        <w:tabs>
          <w:tab w:val="left" w:pos="284"/>
          <w:tab w:val="left" w:pos="709"/>
          <w:tab w:val="left" w:pos="3555"/>
        </w:tabs>
        <w:spacing w:after="0" w:line="240" w:lineRule="auto"/>
        <w:jc w:val="both"/>
        <w:rPr>
          <w:rFonts w:ascii="Gill Sans MT" w:hAnsi="Gill Sans MT" w:cs="Arial"/>
          <w:bCs/>
          <w:sz w:val="24"/>
          <w:szCs w:val="24"/>
        </w:rPr>
      </w:pPr>
      <w:r w:rsidRPr="004D4E2B">
        <w:rPr>
          <w:rFonts w:ascii="Gill Sans MT" w:hAnsi="Gill Sans MT" w:cs="Arial"/>
          <w:bCs/>
          <w:sz w:val="24"/>
          <w:szCs w:val="24"/>
          <w:lang w:val="es-MX"/>
        </w:rPr>
        <w:t>Tiempos de reacción de grupos y personas</w:t>
      </w:r>
    </w:p>
    <w:p w14:paraId="65FFAF00" w14:textId="77777777" w:rsidR="004F7EE8" w:rsidRPr="004D4E2B" w:rsidRDefault="004F7EE8" w:rsidP="004818CE">
      <w:pPr>
        <w:numPr>
          <w:ilvl w:val="0"/>
          <w:numId w:val="58"/>
        </w:numPr>
        <w:tabs>
          <w:tab w:val="left" w:pos="284"/>
          <w:tab w:val="left" w:pos="709"/>
          <w:tab w:val="left" w:pos="3555"/>
        </w:tabs>
        <w:spacing w:after="0" w:line="240" w:lineRule="auto"/>
        <w:jc w:val="both"/>
        <w:rPr>
          <w:rFonts w:ascii="Gill Sans MT" w:hAnsi="Gill Sans MT" w:cs="Arial"/>
          <w:bCs/>
          <w:sz w:val="24"/>
          <w:szCs w:val="24"/>
        </w:rPr>
      </w:pPr>
      <w:r w:rsidRPr="004D4E2B">
        <w:rPr>
          <w:rFonts w:ascii="Gill Sans MT" w:hAnsi="Gill Sans MT" w:cs="Arial"/>
          <w:bCs/>
          <w:sz w:val="24"/>
          <w:szCs w:val="24"/>
          <w:lang w:val="es-MX"/>
        </w:rPr>
        <w:t>Movilización de equipos</w:t>
      </w:r>
    </w:p>
    <w:p w14:paraId="1CE9893D" w14:textId="77777777" w:rsidR="004F7EE8" w:rsidRPr="004D4E2B" w:rsidRDefault="004F7EE8" w:rsidP="004818CE">
      <w:pPr>
        <w:numPr>
          <w:ilvl w:val="0"/>
          <w:numId w:val="58"/>
        </w:numPr>
        <w:tabs>
          <w:tab w:val="left" w:pos="284"/>
          <w:tab w:val="left" w:pos="709"/>
          <w:tab w:val="left" w:pos="3555"/>
        </w:tabs>
        <w:spacing w:after="0" w:line="240" w:lineRule="auto"/>
        <w:jc w:val="both"/>
        <w:rPr>
          <w:rFonts w:ascii="Gill Sans MT" w:hAnsi="Gill Sans MT" w:cs="Arial"/>
          <w:bCs/>
          <w:sz w:val="24"/>
          <w:szCs w:val="24"/>
        </w:rPr>
      </w:pPr>
      <w:r w:rsidRPr="004D4E2B">
        <w:rPr>
          <w:rFonts w:ascii="Gill Sans MT" w:hAnsi="Gill Sans MT" w:cs="Arial"/>
          <w:bCs/>
          <w:sz w:val="24"/>
          <w:szCs w:val="24"/>
          <w:lang w:val="es-MX"/>
        </w:rPr>
        <w:t>Procedimientos de seguridad</w:t>
      </w:r>
    </w:p>
    <w:p w14:paraId="4642B4C3" w14:textId="77777777" w:rsidR="004F7EE8" w:rsidRPr="004D4E2B" w:rsidRDefault="004F7EE8" w:rsidP="004818CE">
      <w:pPr>
        <w:numPr>
          <w:ilvl w:val="0"/>
          <w:numId w:val="58"/>
        </w:numPr>
        <w:tabs>
          <w:tab w:val="left" w:pos="284"/>
          <w:tab w:val="left" w:pos="709"/>
          <w:tab w:val="left" w:pos="3555"/>
        </w:tabs>
        <w:spacing w:after="0" w:line="240" w:lineRule="auto"/>
        <w:jc w:val="both"/>
        <w:rPr>
          <w:rFonts w:ascii="Gill Sans MT" w:hAnsi="Gill Sans MT" w:cs="Arial"/>
          <w:bCs/>
          <w:sz w:val="24"/>
          <w:szCs w:val="24"/>
        </w:rPr>
      </w:pPr>
      <w:r w:rsidRPr="004D4E2B">
        <w:rPr>
          <w:rFonts w:ascii="Gill Sans MT" w:hAnsi="Gill Sans MT" w:cs="Arial"/>
          <w:bCs/>
          <w:sz w:val="24"/>
          <w:szCs w:val="24"/>
          <w:lang w:val="es-MX"/>
        </w:rPr>
        <w:t>Procedimientos y decisiones claves</w:t>
      </w:r>
    </w:p>
    <w:p w14:paraId="081D813F" w14:textId="77777777" w:rsidR="004F7EE8" w:rsidRPr="004D4E2B" w:rsidRDefault="004F7EE8" w:rsidP="004818CE">
      <w:pPr>
        <w:numPr>
          <w:ilvl w:val="0"/>
          <w:numId w:val="58"/>
        </w:numPr>
        <w:tabs>
          <w:tab w:val="left" w:pos="284"/>
          <w:tab w:val="left" w:pos="709"/>
          <w:tab w:val="left" w:pos="3555"/>
        </w:tabs>
        <w:spacing w:after="0" w:line="240" w:lineRule="auto"/>
        <w:jc w:val="both"/>
        <w:rPr>
          <w:rFonts w:ascii="Gill Sans MT" w:hAnsi="Gill Sans MT" w:cs="Arial"/>
          <w:bCs/>
          <w:sz w:val="24"/>
          <w:szCs w:val="24"/>
        </w:rPr>
      </w:pPr>
      <w:r w:rsidRPr="004D4E2B">
        <w:rPr>
          <w:rFonts w:ascii="Gill Sans MT" w:hAnsi="Gill Sans MT" w:cs="Arial"/>
          <w:bCs/>
          <w:sz w:val="24"/>
          <w:szCs w:val="24"/>
          <w:lang w:val="es-MX"/>
        </w:rPr>
        <w:t>Las comunicaciones.</w:t>
      </w:r>
    </w:p>
    <w:p w14:paraId="6EF410A5" w14:textId="77777777" w:rsidR="004F7EE8" w:rsidRPr="004D4E2B" w:rsidRDefault="004F7EE8" w:rsidP="00EF537D">
      <w:pPr>
        <w:tabs>
          <w:tab w:val="left" w:pos="3555"/>
        </w:tabs>
        <w:spacing w:after="0" w:line="240" w:lineRule="auto"/>
        <w:ind w:left="357"/>
        <w:jc w:val="both"/>
        <w:rPr>
          <w:rFonts w:ascii="Gill Sans MT" w:hAnsi="Gill Sans MT" w:cs="Arial"/>
          <w:sz w:val="24"/>
          <w:szCs w:val="24"/>
        </w:rPr>
      </w:pPr>
    </w:p>
    <w:p w14:paraId="242F8414" w14:textId="77777777" w:rsidR="007B7541" w:rsidRPr="004D4E2B" w:rsidRDefault="007B7541" w:rsidP="007B7541">
      <w:pPr>
        <w:pStyle w:val="Sangradetextonormal"/>
        <w:overflowPunct/>
        <w:autoSpaceDE/>
        <w:autoSpaceDN/>
        <w:adjustRightInd/>
        <w:spacing w:after="0"/>
        <w:ind w:left="0"/>
        <w:jc w:val="both"/>
        <w:textAlignment w:val="auto"/>
        <w:rPr>
          <w:rFonts w:ascii="Gill Sans MT" w:hAnsi="Gill Sans MT" w:cs="Arial"/>
          <w:b/>
          <w:szCs w:val="24"/>
          <w:lang w:val="es-CO"/>
        </w:rPr>
      </w:pPr>
      <w:r w:rsidRPr="004D4E2B">
        <w:rPr>
          <w:rFonts w:ascii="Gill Sans MT" w:hAnsi="Gill Sans MT" w:cs="Arial"/>
          <w:szCs w:val="24"/>
          <w:lang w:val="es-CO"/>
        </w:rPr>
        <w:t xml:space="preserve">Se recomienda realizar por lo menos </w:t>
      </w:r>
      <w:r w:rsidRPr="004D4E2B">
        <w:rPr>
          <w:rFonts w:ascii="Gill Sans MT" w:hAnsi="Gill Sans MT" w:cs="Arial"/>
          <w:szCs w:val="24"/>
          <w:u w:val="single"/>
          <w:lang w:val="es-CO"/>
        </w:rPr>
        <w:t>dos simulacros de evacuación al año</w:t>
      </w:r>
      <w:r w:rsidRPr="004D4E2B">
        <w:rPr>
          <w:rFonts w:ascii="Gill Sans MT" w:hAnsi="Gill Sans MT" w:cs="Arial"/>
          <w:szCs w:val="24"/>
          <w:lang w:val="es-CO"/>
        </w:rPr>
        <w:t xml:space="preserve"> para todo el personal de </w:t>
      </w:r>
      <w:r w:rsidR="00D2168D">
        <w:rPr>
          <w:rFonts w:ascii="Gill Sans MT" w:hAnsi="Gill Sans MT" w:cs="Arial"/>
          <w:b/>
          <w:szCs w:val="24"/>
          <w:lang w:val="es-CO"/>
        </w:rPr>
        <w:t>INSEPET SAS</w:t>
      </w:r>
    </w:p>
    <w:p w14:paraId="4DEAA9BD" w14:textId="77777777" w:rsidR="00A668D1" w:rsidRPr="004D4E2B" w:rsidRDefault="00A668D1" w:rsidP="007B7541">
      <w:pPr>
        <w:pStyle w:val="Sangradetextonormal"/>
        <w:overflowPunct/>
        <w:autoSpaceDE/>
        <w:autoSpaceDN/>
        <w:adjustRightInd/>
        <w:spacing w:after="0"/>
        <w:ind w:left="0"/>
        <w:jc w:val="both"/>
        <w:textAlignment w:val="auto"/>
        <w:rPr>
          <w:rFonts w:ascii="Gill Sans MT" w:hAnsi="Gill Sans MT" w:cs="Arial"/>
          <w:b/>
          <w:szCs w:val="24"/>
          <w:lang w:val="es-CO"/>
        </w:rPr>
      </w:pPr>
    </w:p>
    <w:p w14:paraId="18EE49AF" w14:textId="77777777" w:rsidR="00776850" w:rsidRPr="004D4E2B" w:rsidRDefault="00776850" w:rsidP="007B7541">
      <w:pPr>
        <w:pStyle w:val="Sangradetextonormal"/>
        <w:overflowPunct/>
        <w:autoSpaceDE/>
        <w:autoSpaceDN/>
        <w:adjustRightInd/>
        <w:spacing w:after="0"/>
        <w:ind w:left="0"/>
        <w:jc w:val="both"/>
        <w:textAlignment w:val="auto"/>
        <w:rPr>
          <w:rFonts w:ascii="Gill Sans MT" w:hAnsi="Gill Sans MT" w:cs="Arial"/>
          <w:b/>
          <w:szCs w:val="24"/>
          <w:lang w:val="es-CO"/>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20"/>
      </w:tblGrid>
      <w:tr w:rsidR="007B7541" w:rsidRPr="004D4E2B" w14:paraId="35DE8893" w14:textId="77777777" w:rsidTr="007B7541">
        <w:tc>
          <w:tcPr>
            <w:tcW w:w="9620" w:type="dxa"/>
            <w:shd w:val="clear" w:color="auto" w:fill="000099"/>
          </w:tcPr>
          <w:p w14:paraId="088D756D" w14:textId="77777777" w:rsidR="007B7541" w:rsidRPr="004D4E2B" w:rsidRDefault="007B7541" w:rsidP="00C015C6">
            <w:pPr>
              <w:pStyle w:val="Sinespaciado"/>
              <w:jc w:val="center"/>
              <w:rPr>
                <w:rFonts w:ascii="Gill Sans MT" w:hAnsi="Gill Sans MT" w:cs="Arial"/>
                <w:b/>
                <w:color w:val="FFFFFF"/>
                <w:sz w:val="24"/>
                <w:szCs w:val="24"/>
                <w:lang w:val="es-CO"/>
              </w:rPr>
            </w:pPr>
            <w:r w:rsidRPr="004D4E2B">
              <w:rPr>
                <w:rFonts w:ascii="Gill Sans MT" w:hAnsi="Gill Sans MT" w:cs="Arial"/>
                <w:b/>
                <w:color w:val="FFFFFF"/>
                <w:sz w:val="24"/>
                <w:szCs w:val="24"/>
                <w:lang w:val="es-CO"/>
              </w:rPr>
              <w:t>ASPECTOS A VERIFICAR EN SIMULACRO</w:t>
            </w:r>
          </w:p>
        </w:tc>
      </w:tr>
      <w:tr w:rsidR="007B7541" w:rsidRPr="004D4E2B" w14:paraId="68544772" w14:textId="77777777" w:rsidTr="007B7541">
        <w:tc>
          <w:tcPr>
            <w:tcW w:w="9620" w:type="dxa"/>
            <w:shd w:val="clear" w:color="auto" w:fill="auto"/>
          </w:tcPr>
          <w:p w14:paraId="352A4F29"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Comunicaciones de emergencias</w:t>
            </w:r>
          </w:p>
          <w:p w14:paraId="332BB6FB"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Procedimiento general de alarma</w:t>
            </w:r>
          </w:p>
          <w:p w14:paraId="2F1781EB"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Comportamiento de los ocupantes de la edificación/instalación</w:t>
            </w:r>
          </w:p>
          <w:p w14:paraId="33DFD9D5"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Movilización y posicionamiento de equipos manuales de protección</w:t>
            </w:r>
          </w:p>
          <w:p w14:paraId="2DB48278"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Tiempo de reacción de Brigada para Emergencias</w:t>
            </w:r>
          </w:p>
          <w:p w14:paraId="00FDF104"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Tiempo de reacción de los ocupantes de la edificación/instalación</w:t>
            </w:r>
          </w:p>
          <w:p w14:paraId="2913DB81"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Procedimientos y decisiones claves del Comandante de Incidentes</w:t>
            </w:r>
          </w:p>
          <w:p w14:paraId="79D8AE6A"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Procedimientos y decisiones claves de la Brigada para Emergencias</w:t>
            </w:r>
          </w:p>
          <w:p w14:paraId="08A819F3"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Cumplimiento de procedimientos de seguridad en el área en emergencia</w:t>
            </w:r>
            <w:r w:rsidR="007D66C7" w:rsidRPr="004D4E2B">
              <w:rPr>
                <w:rFonts w:ascii="Gill Sans MT" w:hAnsi="Gill Sans MT" w:cs="Arial"/>
                <w:sz w:val="24"/>
                <w:szCs w:val="24"/>
                <w:lang w:val="es-CO"/>
              </w:rPr>
              <w:t>s</w:t>
            </w:r>
          </w:p>
          <w:p w14:paraId="33F83DB2"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Interacción con grupos de apoyo externo</w:t>
            </w:r>
          </w:p>
          <w:p w14:paraId="556394E7" w14:textId="77777777" w:rsidR="007B7541" w:rsidRPr="004D4E2B" w:rsidRDefault="007B7541" w:rsidP="00221EB2">
            <w:pPr>
              <w:pStyle w:val="Sinespaciado"/>
              <w:numPr>
                <w:ilvl w:val="0"/>
                <w:numId w:val="31"/>
              </w:numPr>
              <w:jc w:val="both"/>
              <w:rPr>
                <w:rFonts w:ascii="Gill Sans MT" w:hAnsi="Gill Sans MT" w:cs="Arial"/>
                <w:sz w:val="24"/>
                <w:szCs w:val="24"/>
                <w:lang w:val="es-CO"/>
              </w:rPr>
            </w:pPr>
            <w:r w:rsidRPr="004D4E2B">
              <w:rPr>
                <w:rFonts w:ascii="Gill Sans MT" w:hAnsi="Gill Sans MT" w:cs="Arial"/>
                <w:sz w:val="24"/>
                <w:szCs w:val="24"/>
                <w:lang w:val="es-CO"/>
              </w:rPr>
              <w:t>Almacenamiento Temporal, manejo y disposición de residuos especiales generados en el ejercicio.(Biosanitarios)</w:t>
            </w:r>
          </w:p>
        </w:tc>
      </w:tr>
      <w:tr w:rsidR="007B7541" w:rsidRPr="004D4E2B" w14:paraId="02BC3924" w14:textId="77777777" w:rsidTr="007B7541">
        <w:trPr>
          <w:trHeight w:val="367"/>
        </w:trPr>
        <w:tc>
          <w:tcPr>
            <w:tcW w:w="9620" w:type="dxa"/>
            <w:shd w:val="clear" w:color="auto" w:fill="000099"/>
            <w:vAlign w:val="center"/>
          </w:tcPr>
          <w:p w14:paraId="0445BEFA" w14:textId="77777777" w:rsidR="007B7541" w:rsidRPr="004D4E2B" w:rsidRDefault="007B7541" w:rsidP="007B7541">
            <w:pPr>
              <w:pStyle w:val="Sinespaciado"/>
              <w:jc w:val="center"/>
              <w:rPr>
                <w:rFonts w:ascii="Gill Sans MT" w:hAnsi="Gill Sans MT" w:cs="Arial"/>
                <w:color w:val="FFFFFF"/>
                <w:sz w:val="24"/>
                <w:szCs w:val="24"/>
                <w:lang w:val="es-CO"/>
              </w:rPr>
            </w:pPr>
            <w:r w:rsidRPr="004D4E2B">
              <w:rPr>
                <w:rFonts w:ascii="Gill Sans MT" w:hAnsi="Gill Sans MT" w:cs="Arial"/>
                <w:color w:val="FFFFFF"/>
                <w:sz w:val="24"/>
                <w:szCs w:val="24"/>
                <w:lang w:val="es-CO"/>
              </w:rPr>
              <w:br w:type="page"/>
            </w:r>
            <w:r w:rsidRPr="004D4E2B">
              <w:rPr>
                <w:rFonts w:ascii="Gill Sans MT" w:hAnsi="Gill Sans MT" w:cs="Arial"/>
                <w:b/>
                <w:color w:val="FFFFFF"/>
                <w:sz w:val="24"/>
                <w:szCs w:val="24"/>
                <w:lang w:val="es-CO"/>
              </w:rPr>
              <w:t>METODOLOGÍA</w:t>
            </w:r>
          </w:p>
        </w:tc>
      </w:tr>
      <w:tr w:rsidR="007B7541" w:rsidRPr="004D4E2B" w14:paraId="4699B707" w14:textId="77777777" w:rsidTr="005F3FED">
        <w:trPr>
          <w:trHeight w:val="293"/>
        </w:trPr>
        <w:tc>
          <w:tcPr>
            <w:tcW w:w="9620" w:type="dxa"/>
            <w:shd w:val="clear" w:color="auto" w:fill="auto"/>
            <w:vAlign w:val="center"/>
          </w:tcPr>
          <w:p w14:paraId="09E8D606"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Seleccione un escenario creíble para una emergencia simulada</w:t>
            </w:r>
          </w:p>
          <w:p w14:paraId="446763A5"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Prepare un documento de planeación general del simulacro</w:t>
            </w:r>
          </w:p>
          <w:p w14:paraId="4D669C01"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Suponga una situación típica en el escenario con algunas variantes en su desarrollo que permitan verificar la iniciativa y criterios de los participantes</w:t>
            </w:r>
          </w:p>
          <w:p w14:paraId="747BB291"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Establezca cual debería ser la respuesta adecuada para cada situación planteada</w:t>
            </w:r>
          </w:p>
          <w:p w14:paraId="487E6D92"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 xml:space="preserve">Seleccione diferentes veedores para el análisis y </w:t>
            </w:r>
            <w:r w:rsidR="00411C7A" w:rsidRPr="004D4E2B">
              <w:rPr>
                <w:rFonts w:ascii="Gill Sans MT" w:hAnsi="Gill Sans MT" w:cs="Arial"/>
                <w:sz w:val="24"/>
                <w:szCs w:val="24"/>
                <w:lang w:val="es-CO"/>
              </w:rPr>
              <w:t>calificación</w:t>
            </w:r>
            <w:r w:rsidRPr="004D4E2B">
              <w:rPr>
                <w:rFonts w:ascii="Gill Sans MT" w:hAnsi="Gill Sans MT" w:cs="Arial"/>
                <w:sz w:val="24"/>
                <w:szCs w:val="24"/>
                <w:lang w:val="es-CO"/>
              </w:rPr>
              <w:t xml:space="preserve"> del ejercicio, a cada uno de los cuales se les asignan funciones específicas</w:t>
            </w:r>
          </w:p>
          <w:p w14:paraId="353E4E7C"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Prepare formatos para la evaluación suficientes para cada uno de los veedores, teniendo en cuenta las funciones específicas</w:t>
            </w:r>
          </w:p>
          <w:p w14:paraId="3255B9B9"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Realizar charlas de inducción previas con los veedores, para aclarar aspectos del ejercicio</w:t>
            </w:r>
          </w:p>
          <w:p w14:paraId="1DC2BD69"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Prevenir con suficiente anticipación a los entes de apoyo externo (Bomberos, policía, ejercito, grupos antiexplosivos, entre otros)</w:t>
            </w:r>
          </w:p>
          <w:p w14:paraId="52E91865"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Se da la alarma de inicio al simulacro</w:t>
            </w:r>
          </w:p>
          <w:p w14:paraId="5359BDD2"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Se cronometran tiempos de referencia</w:t>
            </w:r>
          </w:p>
          <w:p w14:paraId="34D4070B"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bookmarkStart w:id="134" w:name="_Ref262202384"/>
            <w:r w:rsidRPr="004D4E2B">
              <w:rPr>
                <w:rFonts w:ascii="Gill Sans MT" w:hAnsi="Gill Sans MT" w:cs="Arial"/>
                <w:sz w:val="24"/>
                <w:szCs w:val="24"/>
                <w:lang w:val="es-CO"/>
              </w:rPr>
              <w:t>De ser posible se lleva un registro fílmico</w:t>
            </w:r>
            <w:bookmarkEnd w:id="134"/>
          </w:p>
          <w:p w14:paraId="451EFE19"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Se lleva un seguimiento a todas las comunicaciones realizadas</w:t>
            </w:r>
          </w:p>
          <w:p w14:paraId="5106DB66"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Se da por terminado el simulacro</w:t>
            </w:r>
          </w:p>
          <w:p w14:paraId="0F1BBB7D"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Se realiza reunión con los veedores para consolidar las observaciones y mediciones</w:t>
            </w:r>
          </w:p>
          <w:p w14:paraId="35F45F4F"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Se realiza reunión general con todos los integrantes operativos del Plan, suministrando recomendaciones verbales de la situación encontrada</w:t>
            </w:r>
          </w:p>
          <w:p w14:paraId="7AF93CAD" w14:textId="77777777" w:rsidR="007B7541" w:rsidRPr="004D4E2B" w:rsidRDefault="007B7541" w:rsidP="00221EB2">
            <w:pPr>
              <w:pStyle w:val="Sinespaciado"/>
              <w:numPr>
                <w:ilvl w:val="0"/>
                <w:numId w:val="4"/>
              </w:numPr>
              <w:jc w:val="both"/>
              <w:rPr>
                <w:rFonts w:ascii="Gill Sans MT" w:hAnsi="Gill Sans MT" w:cs="Arial"/>
                <w:sz w:val="24"/>
                <w:szCs w:val="24"/>
                <w:lang w:val="es-CO"/>
              </w:rPr>
            </w:pPr>
            <w:r w:rsidRPr="004D4E2B">
              <w:rPr>
                <w:rFonts w:ascii="Gill Sans MT" w:hAnsi="Gill Sans MT" w:cs="Arial"/>
                <w:sz w:val="24"/>
                <w:szCs w:val="24"/>
                <w:lang w:val="es-CO"/>
              </w:rPr>
              <w:t>Se elabora un informe de resultados con sus correspondientes recomendaciones</w:t>
            </w:r>
          </w:p>
        </w:tc>
      </w:tr>
    </w:tbl>
    <w:p w14:paraId="120F5CE4" w14:textId="77777777" w:rsidR="00776850" w:rsidRPr="004D4E2B" w:rsidRDefault="00776850" w:rsidP="00EF537D">
      <w:pPr>
        <w:tabs>
          <w:tab w:val="left" w:pos="3555"/>
        </w:tabs>
        <w:spacing w:after="0" w:line="240" w:lineRule="auto"/>
        <w:jc w:val="both"/>
        <w:rPr>
          <w:rFonts w:ascii="Gill Sans MT" w:hAnsi="Gill Sans MT" w:cs="Arial"/>
          <w:sz w:val="24"/>
          <w:szCs w:val="24"/>
        </w:rPr>
      </w:pPr>
    </w:p>
    <w:p w14:paraId="726B4608" w14:textId="77777777" w:rsidR="004F7EE8" w:rsidRPr="004D4E2B" w:rsidRDefault="004F7EE8" w:rsidP="00EF537D">
      <w:pPr>
        <w:tabs>
          <w:tab w:val="left" w:pos="3555"/>
        </w:tabs>
        <w:spacing w:after="0" w:line="240" w:lineRule="auto"/>
        <w:jc w:val="both"/>
        <w:rPr>
          <w:rFonts w:ascii="Gill Sans MT" w:hAnsi="Gill Sans MT" w:cs="Arial"/>
          <w:sz w:val="24"/>
          <w:szCs w:val="24"/>
        </w:rPr>
      </w:pPr>
      <w:r w:rsidRPr="004D4E2B">
        <w:rPr>
          <w:rFonts w:ascii="Gill Sans MT" w:hAnsi="Gill Sans MT" w:cs="Arial"/>
          <w:sz w:val="24"/>
          <w:szCs w:val="24"/>
        </w:rPr>
        <w:t>Una vez se lleve a cabo el proceso mencionado anteriormente, el cual puede ser ejecutado en el transcurso de un año, se deben seguir organizando y realizando este tipo de ejercicios avisados y sin avisar por lo menos una vez por semestre, para que así los trabajadores asimile el proceso de manera sencilla y se logren optimizar los tiempos de evacuación con cada práctica.</w:t>
      </w:r>
    </w:p>
    <w:p w14:paraId="186A8B62" w14:textId="77777777" w:rsidR="004F7EE8" w:rsidRPr="004D4E2B" w:rsidRDefault="004F7EE8" w:rsidP="00EF537D">
      <w:pPr>
        <w:tabs>
          <w:tab w:val="left" w:pos="3555"/>
        </w:tabs>
        <w:spacing w:after="0" w:line="240" w:lineRule="auto"/>
        <w:jc w:val="both"/>
        <w:rPr>
          <w:rFonts w:ascii="Gill Sans MT" w:hAnsi="Gill Sans MT" w:cs="Arial"/>
          <w:sz w:val="24"/>
          <w:szCs w:val="24"/>
        </w:rPr>
      </w:pPr>
    </w:p>
    <w:p w14:paraId="4A71E66C" w14:textId="77777777" w:rsidR="004F7EE8" w:rsidRPr="004D4E2B" w:rsidRDefault="004F7EE8" w:rsidP="00EF537D">
      <w:pPr>
        <w:tabs>
          <w:tab w:val="left" w:pos="3555"/>
        </w:tabs>
        <w:spacing w:after="0" w:line="240" w:lineRule="auto"/>
        <w:jc w:val="both"/>
        <w:rPr>
          <w:rFonts w:ascii="Gill Sans MT" w:hAnsi="Gill Sans MT" w:cs="Arial"/>
          <w:sz w:val="24"/>
          <w:szCs w:val="24"/>
        </w:rPr>
      </w:pPr>
      <w:r w:rsidRPr="004D4E2B">
        <w:rPr>
          <w:rFonts w:ascii="Gill Sans MT" w:hAnsi="Gill Sans MT" w:cs="Arial"/>
          <w:sz w:val="24"/>
          <w:szCs w:val="24"/>
        </w:rPr>
        <w:t>Sin em</w:t>
      </w:r>
      <w:r w:rsidR="004B620E" w:rsidRPr="004D4E2B">
        <w:rPr>
          <w:rFonts w:ascii="Gill Sans MT" w:hAnsi="Gill Sans MT" w:cs="Arial"/>
          <w:sz w:val="24"/>
          <w:szCs w:val="24"/>
        </w:rPr>
        <w:t>bar</w:t>
      </w:r>
      <w:r w:rsidRPr="004D4E2B">
        <w:rPr>
          <w:rFonts w:ascii="Gill Sans MT" w:hAnsi="Gill Sans MT" w:cs="Arial"/>
          <w:sz w:val="24"/>
          <w:szCs w:val="24"/>
        </w:rPr>
        <w:t>go, es importante tener en cuenta que antes de ejecutar un simulacro se debe realizar la divulgación del plan de emergencia</w:t>
      </w:r>
      <w:r w:rsidR="007D66C7" w:rsidRPr="004D4E2B">
        <w:rPr>
          <w:rFonts w:ascii="Gill Sans MT" w:hAnsi="Gill Sans MT" w:cs="Arial"/>
          <w:sz w:val="24"/>
          <w:szCs w:val="24"/>
        </w:rPr>
        <w:t>s</w:t>
      </w:r>
      <w:r w:rsidRPr="004D4E2B">
        <w:rPr>
          <w:rFonts w:ascii="Gill Sans MT" w:hAnsi="Gill Sans MT" w:cs="Arial"/>
          <w:sz w:val="24"/>
          <w:szCs w:val="24"/>
        </w:rPr>
        <w:t xml:space="preserve"> y el plan de evacuación, la familiarización del personal con las rutas de evacuación, las salidas de emergencia y el punto de encuentro, así como, el conocimiento general de los procedimientos de evacuación, la implementación del sistema de alarma y la conformación de las brigadas.</w:t>
      </w:r>
    </w:p>
    <w:p w14:paraId="0EA1A371" w14:textId="77777777" w:rsidR="004F7EE8" w:rsidRPr="004D4E2B" w:rsidRDefault="004F7EE8" w:rsidP="00EF537D">
      <w:pPr>
        <w:tabs>
          <w:tab w:val="left" w:pos="3555"/>
        </w:tabs>
        <w:spacing w:after="0" w:line="240" w:lineRule="auto"/>
        <w:jc w:val="both"/>
        <w:rPr>
          <w:rFonts w:ascii="Gill Sans MT" w:hAnsi="Gill Sans MT" w:cs="Arial"/>
          <w:sz w:val="24"/>
          <w:szCs w:val="24"/>
        </w:rPr>
      </w:pPr>
    </w:p>
    <w:p w14:paraId="48CC71C0" w14:textId="55ACF434" w:rsidR="004F7EE8" w:rsidRPr="004D4E2B" w:rsidRDefault="004F7EE8" w:rsidP="00EF537D">
      <w:pPr>
        <w:tabs>
          <w:tab w:val="left" w:pos="3555"/>
        </w:tabs>
        <w:spacing w:after="0" w:line="240" w:lineRule="auto"/>
        <w:jc w:val="both"/>
        <w:rPr>
          <w:rFonts w:ascii="Gill Sans MT" w:hAnsi="Gill Sans MT" w:cs="Arial"/>
          <w:sz w:val="24"/>
          <w:szCs w:val="24"/>
        </w:rPr>
      </w:pPr>
      <w:r w:rsidRPr="004D4E2B">
        <w:rPr>
          <w:rFonts w:ascii="Gill Sans MT" w:hAnsi="Gill Sans MT" w:cs="Arial"/>
          <w:sz w:val="24"/>
          <w:szCs w:val="24"/>
        </w:rPr>
        <w:t xml:space="preserve">Para la realización de simulacros con visitantes, es necesario establecer responsabilidades con el fin de brindar seguridad a estas personas y no crearles confusión. Se recomienda entregar una ficha de instrucciones en el momento de ingreso de visitantes, acerca de </w:t>
      </w:r>
      <w:r w:rsidR="00DC671B" w:rsidRPr="004D4E2B">
        <w:rPr>
          <w:rFonts w:ascii="Gill Sans MT" w:hAnsi="Gill Sans MT" w:cs="Arial"/>
          <w:sz w:val="24"/>
          <w:szCs w:val="24"/>
        </w:rPr>
        <w:t>qué</w:t>
      </w:r>
      <w:r w:rsidRPr="004D4E2B">
        <w:rPr>
          <w:rFonts w:ascii="Gill Sans MT" w:hAnsi="Gill Sans MT" w:cs="Arial"/>
          <w:sz w:val="24"/>
          <w:szCs w:val="24"/>
        </w:rPr>
        <w:t xml:space="preserve"> acciones se deben seguir para responder ante una emergencia en el almacén y las oficinas.</w:t>
      </w:r>
    </w:p>
    <w:p w14:paraId="6634B86D" w14:textId="77777777" w:rsidR="004F7EE8" w:rsidRPr="004D4E2B" w:rsidRDefault="004F7EE8" w:rsidP="00EF537D">
      <w:pPr>
        <w:autoSpaceDE w:val="0"/>
        <w:autoSpaceDN w:val="0"/>
        <w:adjustRightInd w:val="0"/>
        <w:spacing w:after="0" w:line="240" w:lineRule="auto"/>
        <w:jc w:val="both"/>
        <w:rPr>
          <w:rFonts w:ascii="Gill Sans MT" w:hAnsi="Gill Sans MT" w:cs="Arial"/>
          <w:sz w:val="24"/>
          <w:szCs w:val="24"/>
        </w:rPr>
      </w:pPr>
      <w:r w:rsidRPr="004D4E2B">
        <w:rPr>
          <w:rFonts w:ascii="Gill Sans MT" w:hAnsi="Gill Sans MT" w:cs="Arial"/>
          <w:sz w:val="24"/>
          <w:szCs w:val="24"/>
        </w:rPr>
        <w:t xml:space="preserve">Además, es importante realizar un informe en cada uno de los simulacros, que suministre todos los datos del desarrollo de la práctica de evacuación, con el fin de corregir los errores que se presenten para los siguientes simulacros y llevar un registro del número de prácticas realizadas en un año. </w:t>
      </w:r>
    </w:p>
    <w:p w14:paraId="0F941A19" w14:textId="77777777" w:rsidR="00460D24" w:rsidRPr="004D4E2B" w:rsidRDefault="00460D24" w:rsidP="00221EB2">
      <w:pPr>
        <w:pStyle w:val="Sinespaciado"/>
        <w:numPr>
          <w:ilvl w:val="2"/>
          <w:numId w:val="35"/>
        </w:numPr>
        <w:spacing w:before="240"/>
        <w:ind w:left="709"/>
        <w:jc w:val="both"/>
        <w:outlineLvl w:val="2"/>
        <w:rPr>
          <w:rFonts w:ascii="Gill Sans MT" w:hAnsi="Gill Sans MT" w:cs="Arial"/>
          <w:b/>
          <w:sz w:val="24"/>
          <w:szCs w:val="24"/>
          <w:lang w:val="es-CO"/>
        </w:rPr>
      </w:pPr>
      <w:bookmarkStart w:id="135" w:name="_Toc127789313"/>
      <w:bookmarkStart w:id="136" w:name="_Toc143144971"/>
      <w:bookmarkStart w:id="137" w:name="_Toc143145070"/>
      <w:bookmarkStart w:id="138" w:name="_Toc143145171"/>
      <w:bookmarkStart w:id="139" w:name="_Toc143146540"/>
      <w:bookmarkStart w:id="140" w:name="_Toc223672489"/>
      <w:bookmarkStart w:id="141" w:name="_Toc223672605"/>
      <w:bookmarkStart w:id="142" w:name="_Toc223677384"/>
      <w:bookmarkStart w:id="143" w:name="_Toc395704557"/>
      <w:r w:rsidRPr="004D4E2B">
        <w:rPr>
          <w:rFonts w:ascii="Gill Sans MT" w:hAnsi="Gill Sans MT" w:cs="Arial"/>
          <w:b/>
          <w:sz w:val="24"/>
          <w:szCs w:val="24"/>
          <w:lang w:val="es-CO"/>
        </w:rPr>
        <w:t>Sitio de Reunión Final</w:t>
      </w:r>
      <w:bookmarkEnd w:id="135"/>
      <w:bookmarkEnd w:id="136"/>
      <w:bookmarkEnd w:id="137"/>
      <w:bookmarkEnd w:id="138"/>
      <w:bookmarkEnd w:id="139"/>
      <w:bookmarkEnd w:id="140"/>
      <w:bookmarkEnd w:id="141"/>
      <w:bookmarkEnd w:id="142"/>
      <w:bookmarkEnd w:id="143"/>
    </w:p>
    <w:p w14:paraId="3FB9E528" w14:textId="77777777" w:rsidR="00460D24" w:rsidRPr="004D4E2B" w:rsidRDefault="00460D24" w:rsidP="00460D24">
      <w:pPr>
        <w:pStyle w:val="Sinespaciado"/>
        <w:jc w:val="both"/>
        <w:rPr>
          <w:rFonts w:ascii="Gill Sans MT" w:hAnsi="Gill Sans MT" w:cs="Arial"/>
          <w:sz w:val="24"/>
          <w:szCs w:val="24"/>
          <w:lang w:val="es-CO"/>
        </w:rPr>
      </w:pPr>
    </w:p>
    <w:p w14:paraId="59991296"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Con el fin de establecer el conteo final de las personas evacuadas, los ocupantes de cada dependencia se reunirán en el Punto de Encuentro para verificar si todos lograron salir de las instalaciones.</w:t>
      </w:r>
    </w:p>
    <w:p w14:paraId="606AE346" w14:textId="77777777" w:rsidR="00460D24" w:rsidRPr="004D4E2B" w:rsidRDefault="00460D24" w:rsidP="00460D24">
      <w:pPr>
        <w:pStyle w:val="Sinespaciado"/>
        <w:tabs>
          <w:tab w:val="left" w:pos="1485"/>
        </w:tabs>
        <w:jc w:val="both"/>
        <w:rPr>
          <w:rFonts w:ascii="Gill Sans MT" w:hAnsi="Gill Sans MT" w:cs="Arial"/>
          <w:sz w:val="24"/>
          <w:szCs w:val="24"/>
          <w:lang w:val="es-CO"/>
        </w:rPr>
      </w:pPr>
      <w:r w:rsidRPr="004D4E2B">
        <w:rPr>
          <w:rFonts w:ascii="Gill Sans MT" w:hAnsi="Gill Sans MT" w:cs="Arial"/>
          <w:sz w:val="24"/>
          <w:szCs w:val="24"/>
          <w:lang w:val="es-CO"/>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0"/>
      </w:tblGrid>
      <w:tr w:rsidR="00460D24" w:rsidRPr="004D4E2B" w14:paraId="68742B65" w14:textId="77777777" w:rsidTr="007C512E">
        <w:tc>
          <w:tcPr>
            <w:tcW w:w="0" w:type="auto"/>
            <w:shd w:val="clear" w:color="auto" w:fill="auto"/>
          </w:tcPr>
          <w:p w14:paraId="7F9DEC03" w14:textId="77777777" w:rsidR="00460D24" w:rsidRPr="004D4E2B" w:rsidRDefault="00460D24" w:rsidP="00334493">
            <w:pPr>
              <w:pStyle w:val="Sinespaciado"/>
              <w:jc w:val="both"/>
              <w:rPr>
                <w:rFonts w:ascii="Gill Sans MT" w:hAnsi="Gill Sans MT" w:cs="Arial"/>
                <w:sz w:val="24"/>
                <w:szCs w:val="24"/>
                <w:shd w:val="clear" w:color="auto" w:fill="FFFFFF"/>
                <w:lang w:val="es-CO"/>
              </w:rPr>
            </w:pPr>
            <w:r w:rsidRPr="004D4E2B">
              <w:rPr>
                <w:rFonts w:ascii="Gill Sans MT" w:hAnsi="Gill Sans MT" w:cs="Arial"/>
                <w:sz w:val="24"/>
                <w:szCs w:val="24"/>
                <w:shd w:val="clear" w:color="auto" w:fill="FFFFFF"/>
                <w:lang w:val="es-CO"/>
              </w:rPr>
              <w:t xml:space="preserve">El Punto de Encuentro designado por </w:t>
            </w:r>
            <w:r w:rsidR="00D2168D">
              <w:rPr>
                <w:rFonts w:ascii="Gill Sans MT" w:hAnsi="Gill Sans MT" w:cs="Arial"/>
                <w:b/>
                <w:sz w:val="24"/>
                <w:szCs w:val="24"/>
                <w:lang w:val="es-CO"/>
              </w:rPr>
              <w:t>INSEPET SAS</w:t>
            </w:r>
            <w:r w:rsidR="00334493">
              <w:rPr>
                <w:rFonts w:ascii="Gill Sans MT" w:hAnsi="Gill Sans MT" w:cs="Arial"/>
                <w:b/>
                <w:sz w:val="24"/>
                <w:szCs w:val="24"/>
                <w:lang w:val="es-CO"/>
              </w:rPr>
              <w:t xml:space="preserve"> </w:t>
            </w:r>
            <w:r w:rsidR="00334493" w:rsidRPr="00334493">
              <w:rPr>
                <w:rFonts w:ascii="Gill Sans MT" w:hAnsi="Gill Sans MT" w:cs="Arial"/>
                <w:sz w:val="24"/>
                <w:szCs w:val="24"/>
              </w:rPr>
              <w:t>se encuentra determinado en el parque ubicado al frente de la organización en la calle 13 con carreras 17 y 18</w:t>
            </w:r>
            <w:r w:rsidR="00334493">
              <w:rPr>
                <w:rFonts w:ascii="Gill Sans MT" w:hAnsi="Gill Sans MT" w:cs="Arial"/>
                <w:sz w:val="24"/>
                <w:szCs w:val="24"/>
              </w:rPr>
              <w:t>, debe contar con las siguientes zonas.</w:t>
            </w:r>
            <w:r w:rsidR="0084482F" w:rsidRPr="00334493">
              <w:rPr>
                <w:rFonts w:ascii="Gill Sans MT" w:hAnsi="Gill Sans MT" w:cs="Arial"/>
                <w:sz w:val="24"/>
                <w:szCs w:val="24"/>
                <w:lang w:val="es-CO"/>
              </w:rPr>
              <w:t xml:space="preserve"> </w:t>
            </w:r>
            <w:r w:rsidR="0084482F" w:rsidRPr="004D4E2B">
              <w:rPr>
                <w:rFonts w:ascii="Gill Sans MT" w:hAnsi="Gill Sans MT" w:cs="Arial"/>
                <w:b/>
                <w:sz w:val="24"/>
                <w:szCs w:val="24"/>
                <w:lang w:val="es-CO"/>
              </w:rPr>
              <w:t xml:space="preserve"> </w:t>
            </w:r>
            <w:r w:rsidRPr="004D4E2B">
              <w:rPr>
                <w:rFonts w:ascii="Gill Sans MT" w:hAnsi="Gill Sans MT" w:cs="Arial"/>
                <w:sz w:val="24"/>
                <w:szCs w:val="24"/>
                <w:shd w:val="clear" w:color="auto" w:fill="FFFFFF"/>
                <w:lang w:val="es-CO"/>
              </w:rPr>
              <w:t xml:space="preserve"> </w:t>
            </w:r>
          </w:p>
        </w:tc>
      </w:tr>
    </w:tbl>
    <w:p w14:paraId="4BB1A8B8" w14:textId="77777777" w:rsidR="00460D24" w:rsidRPr="004D4E2B" w:rsidRDefault="00460D24" w:rsidP="00460D24">
      <w:pPr>
        <w:pStyle w:val="Sinespaciado"/>
        <w:jc w:val="both"/>
        <w:rPr>
          <w:rFonts w:ascii="Gill Sans MT" w:hAnsi="Gill Sans MT" w:cs="Arial"/>
          <w:sz w:val="24"/>
          <w:szCs w:val="24"/>
          <w:lang w:val="es-CO"/>
        </w:rPr>
      </w:pPr>
      <w:bookmarkStart w:id="144" w:name="_Toc127789314"/>
      <w:bookmarkStart w:id="145" w:name="_Toc143144972"/>
      <w:bookmarkStart w:id="146" w:name="_Toc143145071"/>
      <w:bookmarkStart w:id="147" w:name="_Toc143145172"/>
      <w:bookmarkStart w:id="148" w:name="_Toc143146541"/>
      <w:bookmarkStart w:id="149" w:name="_Toc223672490"/>
      <w:bookmarkStart w:id="150" w:name="_Toc223672606"/>
      <w:bookmarkStart w:id="151" w:name="_Toc223677385"/>
    </w:p>
    <w:p w14:paraId="79A26B50" w14:textId="77777777" w:rsidR="00460D24" w:rsidRPr="004D4E2B" w:rsidRDefault="00460D24" w:rsidP="00460D24">
      <w:pPr>
        <w:pStyle w:val="Sinespaciado"/>
        <w:numPr>
          <w:ilvl w:val="0"/>
          <w:numId w:val="2"/>
        </w:numPr>
        <w:ind w:left="426"/>
        <w:jc w:val="both"/>
        <w:rPr>
          <w:rFonts w:ascii="Gill Sans MT" w:hAnsi="Gill Sans MT" w:cs="Arial"/>
          <w:b/>
          <w:sz w:val="24"/>
          <w:szCs w:val="24"/>
        </w:rPr>
      </w:pPr>
      <w:r w:rsidRPr="004D4E2B">
        <w:rPr>
          <w:rFonts w:ascii="Gill Sans MT" w:hAnsi="Gill Sans MT" w:cs="Arial"/>
          <w:b/>
          <w:sz w:val="24"/>
          <w:szCs w:val="24"/>
        </w:rPr>
        <w:t>Zona de Colaboradores y Clientes</w:t>
      </w:r>
      <w:bookmarkEnd w:id="144"/>
      <w:bookmarkEnd w:id="145"/>
      <w:bookmarkEnd w:id="146"/>
      <w:bookmarkEnd w:id="147"/>
      <w:bookmarkEnd w:id="148"/>
      <w:bookmarkEnd w:id="149"/>
      <w:bookmarkEnd w:id="150"/>
      <w:bookmarkEnd w:id="151"/>
    </w:p>
    <w:p w14:paraId="66FBDF69" w14:textId="77777777" w:rsidR="00460D24" w:rsidRPr="004D4E2B" w:rsidRDefault="00460D24" w:rsidP="00460D24">
      <w:pPr>
        <w:pStyle w:val="Sinespaciado"/>
        <w:jc w:val="both"/>
        <w:rPr>
          <w:rFonts w:ascii="Gill Sans MT" w:hAnsi="Gill Sans MT" w:cs="Arial"/>
          <w:sz w:val="24"/>
          <w:szCs w:val="24"/>
        </w:rPr>
      </w:pPr>
    </w:p>
    <w:p w14:paraId="67B6A904"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En esta zona deberán ubicarse todos los colaboradores y clientes que se encuentren en </w:t>
      </w:r>
      <w:r w:rsidR="00D2168D">
        <w:rPr>
          <w:rFonts w:ascii="Gill Sans MT" w:hAnsi="Gill Sans MT" w:cs="Arial"/>
          <w:b/>
          <w:sz w:val="24"/>
          <w:szCs w:val="24"/>
          <w:lang w:val="es-CO"/>
        </w:rPr>
        <w:t>INSEPET SAS</w:t>
      </w:r>
      <w:r w:rsidR="0084482F" w:rsidRPr="004D4E2B">
        <w:rPr>
          <w:rFonts w:ascii="Gill Sans MT" w:hAnsi="Gill Sans MT" w:cs="Arial"/>
          <w:b/>
          <w:sz w:val="24"/>
          <w:szCs w:val="24"/>
          <w:lang w:val="es-CO"/>
        </w:rPr>
        <w:t xml:space="preserve">  </w:t>
      </w:r>
    </w:p>
    <w:p w14:paraId="657EF18B" w14:textId="77777777" w:rsidR="00460D24" w:rsidRPr="004D4E2B" w:rsidRDefault="00460D24" w:rsidP="00460D24">
      <w:pPr>
        <w:pStyle w:val="Sinespaciado"/>
        <w:jc w:val="both"/>
        <w:rPr>
          <w:rFonts w:ascii="Gill Sans MT" w:hAnsi="Gill Sans MT" w:cs="Arial"/>
          <w:sz w:val="24"/>
          <w:szCs w:val="24"/>
          <w:lang w:val="es-CO"/>
        </w:rPr>
      </w:pPr>
    </w:p>
    <w:p w14:paraId="52053B56"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Los brigadistas llegaran a esta zona y determinarán quien falta y se encargaran de recoger estas novedades y reportarlas al Comandante de Incidentes, éstos deben procurar mantener el orden y disciplina en esta zona.</w:t>
      </w:r>
    </w:p>
    <w:p w14:paraId="0BE8A167"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Los colaboradores no deben salir de esta zona sin la debida autorización exclusiva del brigadista responsable de la zona. De igual manera, el funcionario o trabajador debe estar dispuesto a acompañar a cualquier lesionado a un centro asistencial.</w:t>
      </w:r>
    </w:p>
    <w:p w14:paraId="76849447" w14:textId="77777777" w:rsidR="005F3FED" w:rsidRPr="004D4E2B" w:rsidRDefault="005F3FED" w:rsidP="00460D24">
      <w:pPr>
        <w:pStyle w:val="Sinespaciado"/>
        <w:jc w:val="both"/>
        <w:rPr>
          <w:rFonts w:ascii="Gill Sans MT" w:hAnsi="Gill Sans MT" w:cs="Arial"/>
          <w:sz w:val="24"/>
          <w:szCs w:val="24"/>
          <w:lang w:val="es-CO"/>
        </w:rPr>
      </w:pPr>
    </w:p>
    <w:p w14:paraId="573959E8" w14:textId="77777777" w:rsidR="00460D24" w:rsidRPr="004D4E2B" w:rsidRDefault="00460D24" w:rsidP="00460D24">
      <w:pPr>
        <w:pStyle w:val="Sinespaciado"/>
        <w:numPr>
          <w:ilvl w:val="0"/>
          <w:numId w:val="2"/>
        </w:numPr>
        <w:ind w:left="426"/>
        <w:jc w:val="both"/>
        <w:rPr>
          <w:rFonts w:ascii="Gill Sans MT" w:hAnsi="Gill Sans MT" w:cs="Arial"/>
          <w:b/>
          <w:sz w:val="24"/>
          <w:szCs w:val="24"/>
          <w:lang w:val="es-CO"/>
        </w:rPr>
      </w:pPr>
      <w:bookmarkStart w:id="152" w:name="_Toc127789315"/>
      <w:bookmarkStart w:id="153" w:name="_Toc143144973"/>
      <w:bookmarkStart w:id="154" w:name="_Toc143145072"/>
      <w:bookmarkStart w:id="155" w:name="_Toc143145173"/>
      <w:bookmarkStart w:id="156" w:name="_Toc143146542"/>
      <w:bookmarkStart w:id="157" w:name="_Toc223672491"/>
      <w:bookmarkStart w:id="158" w:name="_Toc223672607"/>
      <w:bookmarkStart w:id="159" w:name="_Toc223677386"/>
      <w:r w:rsidRPr="004D4E2B">
        <w:rPr>
          <w:rFonts w:ascii="Gill Sans MT" w:hAnsi="Gill Sans MT" w:cs="Arial"/>
          <w:b/>
          <w:sz w:val="24"/>
          <w:szCs w:val="24"/>
          <w:lang w:val="es-CO"/>
        </w:rPr>
        <w:t>Zona de Atención y Clasificación de Heridos</w:t>
      </w:r>
      <w:bookmarkEnd w:id="152"/>
      <w:bookmarkEnd w:id="153"/>
      <w:bookmarkEnd w:id="154"/>
      <w:bookmarkEnd w:id="155"/>
      <w:bookmarkEnd w:id="156"/>
      <w:bookmarkEnd w:id="157"/>
      <w:bookmarkEnd w:id="158"/>
      <w:bookmarkEnd w:id="159"/>
      <w:r w:rsidRPr="004D4E2B">
        <w:rPr>
          <w:rFonts w:ascii="Gill Sans MT" w:hAnsi="Gill Sans MT" w:cs="Arial"/>
          <w:b/>
          <w:sz w:val="24"/>
          <w:szCs w:val="24"/>
          <w:lang w:val="es-CO"/>
        </w:rPr>
        <w:t xml:space="preserve"> </w:t>
      </w:r>
    </w:p>
    <w:p w14:paraId="4E3B0BB2" w14:textId="77777777" w:rsidR="00776850" w:rsidRPr="004D4E2B" w:rsidRDefault="00776850" w:rsidP="00776850">
      <w:pPr>
        <w:pStyle w:val="Sinespaciado"/>
        <w:ind w:left="426"/>
        <w:jc w:val="both"/>
        <w:rPr>
          <w:rFonts w:ascii="Gill Sans MT" w:hAnsi="Gill Sans MT" w:cs="Arial"/>
          <w:b/>
          <w:sz w:val="24"/>
          <w:szCs w:val="24"/>
          <w:lang w:val="es-CO"/>
        </w:rPr>
      </w:pPr>
    </w:p>
    <w:p w14:paraId="4A3C9384"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En esta zona se ubicarán aquellas personas que hayan resultado lesionadas por la emergencia. Se les brindarán los primeros auxilios, se ubicaran en zonas de atención de acuerdo a su lesión y urgencia de remisión a un centro asistencial.</w:t>
      </w:r>
    </w:p>
    <w:p w14:paraId="10F3FF5B" w14:textId="77777777" w:rsidR="00460D24" w:rsidRPr="004D4E2B" w:rsidRDefault="00460D24" w:rsidP="00460D24">
      <w:pPr>
        <w:pStyle w:val="Sinespaciado"/>
        <w:jc w:val="both"/>
        <w:rPr>
          <w:rFonts w:ascii="Gill Sans MT" w:hAnsi="Gill Sans MT" w:cs="Arial"/>
          <w:sz w:val="24"/>
          <w:szCs w:val="24"/>
          <w:lang w:val="es-CO"/>
        </w:rPr>
      </w:pPr>
    </w:p>
    <w:p w14:paraId="7B97F5B6"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Si la persona es remitida a un centro asistencial, la persona debe ser acompañada con un compañero de trabajo hasta este. En esta área el brigadista de evacuación, debe llenar un formato para compilar datos de la víctima, el acompañante, vehículo y posible centro asistencial a remitir.</w:t>
      </w:r>
    </w:p>
    <w:p w14:paraId="0FBA350A" w14:textId="77777777" w:rsidR="00460D24" w:rsidRPr="004D4E2B" w:rsidRDefault="00460D24" w:rsidP="00460D24">
      <w:pPr>
        <w:pStyle w:val="Sinespaciado"/>
        <w:jc w:val="both"/>
        <w:rPr>
          <w:rFonts w:ascii="Gill Sans MT" w:hAnsi="Gill Sans MT" w:cs="Arial"/>
          <w:sz w:val="24"/>
          <w:szCs w:val="24"/>
          <w:lang w:val="es-CO"/>
        </w:rPr>
      </w:pPr>
    </w:p>
    <w:p w14:paraId="75918617"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El acudiente del paciente debe acompañarlo hasta el centro asistencial y su responsabilidad llega hasta cuando un familiar de la víctima llega. </w:t>
      </w:r>
    </w:p>
    <w:p w14:paraId="6AD208CE" w14:textId="77777777" w:rsidR="00460D24" w:rsidRPr="004D4E2B" w:rsidRDefault="00460D24" w:rsidP="00460D24">
      <w:pPr>
        <w:pStyle w:val="Sinespaciado"/>
        <w:jc w:val="both"/>
        <w:rPr>
          <w:rFonts w:ascii="Gill Sans MT" w:hAnsi="Gill Sans MT" w:cs="Arial"/>
          <w:sz w:val="24"/>
          <w:szCs w:val="24"/>
          <w:lang w:val="es-CO"/>
        </w:rPr>
      </w:pPr>
    </w:p>
    <w:p w14:paraId="16A8A8C5"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Los brigadistas responsables de esta zona, entregarán un reporte de los brigadistas que atienden a los personas, los acompañantes y las victimas que salen a centros asistenciales; este reporte debe llegar al coordinador de evacuación.</w:t>
      </w:r>
    </w:p>
    <w:p w14:paraId="5F5F50A0" w14:textId="77777777" w:rsidR="00460D24" w:rsidRPr="004D4E2B" w:rsidRDefault="00460D24" w:rsidP="00460D24">
      <w:pPr>
        <w:pStyle w:val="Sinespaciado"/>
        <w:jc w:val="both"/>
        <w:rPr>
          <w:rFonts w:ascii="Gill Sans MT" w:hAnsi="Gill Sans MT" w:cs="Arial"/>
          <w:sz w:val="24"/>
          <w:szCs w:val="24"/>
          <w:lang w:val="es-CO"/>
        </w:rPr>
      </w:pPr>
    </w:p>
    <w:p w14:paraId="66A4F9C4" w14:textId="77777777" w:rsidR="00460D24" w:rsidRPr="004D4E2B" w:rsidRDefault="00460D24" w:rsidP="00460D24">
      <w:pPr>
        <w:pStyle w:val="Sinespaciado"/>
        <w:numPr>
          <w:ilvl w:val="0"/>
          <w:numId w:val="2"/>
        </w:numPr>
        <w:ind w:left="426"/>
        <w:jc w:val="both"/>
        <w:rPr>
          <w:rFonts w:ascii="Gill Sans MT" w:hAnsi="Gill Sans MT" w:cs="Arial"/>
          <w:b/>
          <w:sz w:val="24"/>
          <w:szCs w:val="24"/>
          <w:lang w:val="es-CO"/>
        </w:rPr>
      </w:pPr>
      <w:bookmarkStart w:id="160" w:name="_Toc127789316"/>
      <w:bookmarkStart w:id="161" w:name="_Toc143144974"/>
      <w:bookmarkStart w:id="162" w:name="_Toc143145073"/>
      <w:bookmarkStart w:id="163" w:name="_Toc143145174"/>
      <w:bookmarkStart w:id="164" w:name="_Toc143146543"/>
      <w:bookmarkStart w:id="165" w:name="_Toc223672492"/>
      <w:bookmarkStart w:id="166" w:name="_Toc223672608"/>
      <w:bookmarkStart w:id="167" w:name="_Toc223677387"/>
      <w:r w:rsidRPr="004D4E2B">
        <w:rPr>
          <w:rFonts w:ascii="Gill Sans MT" w:hAnsi="Gill Sans MT" w:cs="Arial"/>
          <w:b/>
          <w:sz w:val="24"/>
          <w:szCs w:val="24"/>
          <w:lang w:val="es-CO"/>
        </w:rPr>
        <w:t xml:space="preserve">Zona de </w:t>
      </w:r>
      <w:bookmarkEnd w:id="160"/>
      <w:bookmarkEnd w:id="161"/>
      <w:bookmarkEnd w:id="162"/>
      <w:bookmarkEnd w:id="163"/>
      <w:bookmarkEnd w:id="164"/>
      <w:bookmarkEnd w:id="165"/>
      <w:bookmarkEnd w:id="166"/>
      <w:bookmarkEnd w:id="167"/>
      <w:r w:rsidRPr="004D4E2B">
        <w:rPr>
          <w:rFonts w:ascii="Gill Sans MT" w:hAnsi="Gill Sans MT" w:cs="Arial"/>
          <w:b/>
          <w:sz w:val="24"/>
          <w:szCs w:val="24"/>
          <w:lang w:val="es-CO"/>
        </w:rPr>
        <w:t>Puesto de Comando</w:t>
      </w:r>
    </w:p>
    <w:p w14:paraId="620EC6C4" w14:textId="77777777" w:rsidR="007B7541" w:rsidRPr="004D4E2B" w:rsidRDefault="007B7541" w:rsidP="007B7541">
      <w:pPr>
        <w:pStyle w:val="Sinespaciado"/>
        <w:ind w:left="66"/>
        <w:jc w:val="both"/>
        <w:rPr>
          <w:rFonts w:ascii="Gill Sans MT" w:hAnsi="Gill Sans MT" w:cs="Arial"/>
          <w:b/>
          <w:sz w:val="24"/>
          <w:szCs w:val="24"/>
          <w:lang w:val="es-CO"/>
        </w:rPr>
      </w:pPr>
    </w:p>
    <w:p w14:paraId="6BEC42FD"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En este punto se deben ubicar las personas responsables de decidir las acciones a tomar durante la emergencia, los recursos a utilizar y transmitir  toda la información a la dirección general. Este sitio debe ser aislado de la zona de evacuación de colaboradores, para buscar la concurrencia de personas y ser más ágiles en la toma de decisiones.</w:t>
      </w:r>
    </w:p>
    <w:p w14:paraId="61D2D26D" w14:textId="77777777" w:rsidR="00460D24" w:rsidRPr="004D4E2B" w:rsidRDefault="00460D24" w:rsidP="00460D24">
      <w:pPr>
        <w:pStyle w:val="Sinespaciado"/>
        <w:jc w:val="both"/>
        <w:rPr>
          <w:rFonts w:ascii="Gill Sans MT" w:hAnsi="Gill Sans MT" w:cs="Arial"/>
          <w:sz w:val="24"/>
          <w:szCs w:val="24"/>
          <w:lang w:val="es-CO"/>
        </w:rPr>
      </w:pPr>
    </w:p>
    <w:p w14:paraId="6FDF9CCD"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Los coordinadores de evacuación, contra incendios y primeros auxilios recibirán instrucciones para actuar y coordinaran personas y equipo para resolver la situación. </w:t>
      </w:r>
    </w:p>
    <w:p w14:paraId="708F5251" w14:textId="77777777" w:rsidR="00460D24" w:rsidRPr="004D4E2B" w:rsidRDefault="00460D24" w:rsidP="00460D24">
      <w:pPr>
        <w:pStyle w:val="Sinespaciado"/>
        <w:jc w:val="both"/>
        <w:rPr>
          <w:rFonts w:ascii="Gill Sans MT" w:hAnsi="Gill Sans MT" w:cs="Arial"/>
          <w:sz w:val="24"/>
          <w:szCs w:val="24"/>
          <w:lang w:val="es-CO"/>
        </w:rPr>
      </w:pPr>
    </w:p>
    <w:p w14:paraId="4555D25B" w14:textId="77777777" w:rsidR="00460D24" w:rsidRPr="004D4E2B" w:rsidRDefault="00460D24" w:rsidP="00460D24">
      <w:pPr>
        <w:pStyle w:val="Sinespaciado"/>
        <w:jc w:val="both"/>
        <w:rPr>
          <w:rFonts w:ascii="Gill Sans MT" w:hAnsi="Gill Sans MT" w:cs="Arial"/>
          <w:sz w:val="24"/>
          <w:szCs w:val="24"/>
          <w:lang w:val="es-CO"/>
        </w:rPr>
      </w:pPr>
      <w:r w:rsidRPr="004D4E2B">
        <w:rPr>
          <w:rFonts w:ascii="Gill Sans MT" w:hAnsi="Gill Sans MT" w:cs="Arial"/>
          <w:sz w:val="24"/>
          <w:szCs w:val="24"/>
          <w:lang w:val="es-CO"/>
        </w:rPr>
        <w:t>El brigadista de este punto, debe reportar la cantidad de personas que se encuentran en esta zona al comandante.</w:t>
      </w:r>
    </w:p>
    <w:p w14:paraId="0873BA50" w14:textId="77777777" w:rsidR="007B7541" w:rsidRPr="004D4E2B" w:rsidRDefault="007B7541" w:rsidP="00460D24">
      <w:pPr>
        <w:pStyle w:val="Sinespaciado"/>
        <w:jc w:val="both"/>
        <w:rPr>
          <w:rFonts w:ascii="Gill Sans MT" w:hAnsi="Gill Sans MT" w:cs="Arial"/>
          <w:sz w:val="24"/>
          <w:szCs w:val="24"/>
          <w:lang w:val="es-CO"/>
        </w:rPr>
      </w:pPr>
    </w:p>
    <w:p w14:paraId="5ABF4CF4" w14:textId="77777777" w:rsidR="00776850" w:rsidRPr="004D4E2B" w:rsidRDefault="00776850" w:rsidP="00460D24">
      <w:pPr>
        <w:pStyle w:val="Sinespaciado"/>
        <w:jc w:val="both"/>
        <w:rPr>
          <w:rFonts w:ascii="Gill Sans MT" w:hAnsi="Gill Sans MT" w:cs="Arial"/>
          <w:sz w:val="24"/>
          <w:szCs w:val="24"/>
          <w:lang w:val="es-CO"/>
        </w:rPr>
      </w:pPr>
    </w:p>
    <w:p w14:paraId="77F807D3" w14:textId="77777777" w:rsidR="007B7541" w:rsidRPr="004D4E2B" w:rsidRDefault="007B7541" w:rsidP="00221EB2">
      <w:pPr>
        <w:pStyle w:val="Ttulo3"/>
        <w:numPr>
          <w:ilvl w:val="2"/>
          <w:numId w:val="35"/>
        </w:numPr>
        <w:tabs>
          <w:tab w:val="clear" w:pos="2160"/>
          <w:tab w:val="left" w:pos="567"/>
        </w:tabs>
        <w:spacing w:before="0"/>
        <w:ind w:left="0" w:firstLine="0"/>
        <w:jc w:val="both"/>
        <w:rPr>
          <w:rFonts w:ascii="Gill Sans MT" w:hAnsi="Gill Sans MT" w:cs="Arial"/>
          <w:bCs/>
          <w:i w:val="0"/>
          <w:iCs/>
          <w:szCs w:val="24"/>
        </w:rPr>
      </w:pPr>
      <w:bookmarkStart w:id="168" w:name="_Ref262202404"/>
      <w:bookmarkStart w:id="169" w:name="_Ref262202409"/>
      <w:bookmarkStart w:id="170" w:name="_Ref262202410"/>
      <w:bookmarkStart w:id="171" w:name="_Ref262202415"/>
      <w:bookmarkStart w:id="172" w:name="_Ref262202416"/>
      <w:bookmarkStart w:id="173" w:name="_Ref262202441"/>
      <w:bookmarkStart w:id="174" w:name="_Ref262202450"/>
      <w:bookmarkStart w:id="175" w:name="_Ref262202454"/>
      <w:bookmarkStart w:id="176" w:name="_Ref262202455"/>
      <w:bookmarkStart w:id="177" w:name="_Ref262202456"/>
      <w:bookmarkStart w:id="178" w:name="_Ref262202459"/>
      <w:bookmarkStart w:id="179" w:name="_Toc395704558"/>
      <w:r w:rsidRPr="004D4E2B">
        <w:rPr>
          <w:rFonts w:ascii="Gill Sans MT" w:hAnsi="Gill Sans MT" w:cs="Arial"/>
          <w:bCs/>
          <w:i w:val="0"/>
          <w:iCs/>
          <w:szCs w:val="24"/>
        </w:rPr>
        <w:t>Alarma de Evacuación</w:t>
      </w:r>
      <w:bookmarkEnd w:id="168"/>
      <w:bookmarkEnd w:id="169"/>
      <w:bookmarkEnd w:id="170"/>
      <w:bookmarkEnd w:id="171"/>
      <w:bookmarkEnd w:id="172"/>
      <w:bookmarkEnd w:id="173"/>
      <w:bookmarkEnd w:id="174"/>
      <w:bookmarkEnd w:id="175"/>
      <w:bookmarkEnd w:id="176"/>
      <w:bookmarkEnd w:id="177"/>
      <w:bookmarkEnd w:id="178"/>
      <w:bookmarkEnd w:id="179"/>
    </w:p>
    <w:p w14:paraId="01512C08" w14:textId="77777777" w:rsidR="007B7541" w:rsidRPr="004D4E2B" w:rsidRDefault="007B7541" w:rsidP="007B7541">
      <w:pPr>
        <w:autoSpaceDE w:val="0"/>
        <w:autoSpaceDN w:val="0"/>
        <w:adjustRightInd w:val="0"/>
        <w:spacing w:after="0" w:line="240" w:lineRule="auto"/>
        <w:jc w:val="both"/>
        <w:rPr>
          <w:rFonts w:ascii="Gill Sans MT" w:hAnsi="Gill Sans MT" w:cs="Arial"/>
          <w:bCs/>
          <w:sz w:val="24"/>
          <w:szCs w:val="24"/>
          <w:lang w:val="es-CO"/>
        </w:rPr>
      </w:pPr>
    </w:p>
    <w:p w14:paraId="2212E47B" w14:textId="77777777" w:rsidR="007B7541" w:rsidRPr="004D4E2B" w:rsidRDefault="007B7541" w:rsidP="007B7541">
      <w:pPr>
        <w:spacing w:after="0" w:line="240" w:lineRule="auto"/>
        <w:jc w:val="both"/>
        <w:rPr>
          <w:rStyle w:val="apple-style-span"/>
          <w:rFonts w:ascii="Gill Sans MT" w:hAnsi="Gill Sans MT" w:cs="Arial"/>
          <w:sz w:val="24"/>
          <w:szCs w:val="24"/>
          <w:shd w:val="clear" w:color="auto" w:fill="FFFFFF"/>
        </w:rPr>
      </w:pPr>
      <w:r w:rsidRPr="004D4E2B">
        <w:rPr>
          <w:rFonts w:ascii="Gill Sans MT" w:hAnsi="Gill Sans MT" w:cs="Arial"/>
          <w:bCs/>
          <w:sz w:val="24"/>
          <w:szCs w:val="24"/>
        </w:rPr>
        <w:t>Las alarmas s</w:t>
      </w:r>
      <w:r w:rsidRPr="004D4E2B">
        <w:rPr>
          <w:rStyle w:val="apple-style-span"/>
          <w:rFonts w:ascii="Gill Sans MT" w:hAnsi="Gill Sans MT" w:cs="Arial"/>
          <w:sz w:val="24"/>
          <w:szCs w:val="24"/>
          <w:shd w:val="clear" w:color="auto" w:fill="FFFFFF"/>
        </w:rPr>
        <w:t>on aquellas que en caso de necesidad o de emergencia debemos activar para avisar que hay una emergencia y que debemos evacuar de las instalaciones.</w:t>
      </w:r>
    </w:p>
    <w:p w14:paraId="49D417A7" w14:textId="77777777" w:rsidR="007B7541" w:rsidRPr="004D4E2B" w:rsidRDefault="007B7541" w:rsidP="007B7541">
      <w:pPr>
        <w:spacing w:after="0" w:line="240" w:lineRule="auto"/>
        <w:jc w:val="both"/>
        <w:rPr>
          <w:rStyle w:val="apple-style-span"/>
          <w:rFonts w:ascii="Gill Sans MT" w:hAnsi="Gill Sans MT" w:cs="Arial"/>
          <w:sz w:val="24"/>
          <w:szCs w:val="24"/>
          <w:shd w:val="clear" w:color="auto" w:fill="FFFFFF"/>
        </w:rPr>
      </w:pPr>
    </w:p>
    <w:p w14:paraId="689C4642" w14:textId="19B1848C" w:rsidR="007B7541" w:rsidRPr="004D4E2B" w:rsidRDefault="007B7541" w:rsidP="007B7541">
      <w:pPr>
        <w:spacing w:after="0" w:line="240" w:lineRule="auto"/>
        <w:jc w:val="both"/>
        <w:rPr>
          <w:rStyle w:val="apple-style-span"/>
          <w:rFonts w:ascii="Gill Sans MT" w:hAnsi="Gill Sans MT" w:cs="Arial"/>
          <w:sz w:val="24"/>
          <w:szCs w:val="24"/>
          <w:shd w:val="clear" w:color="auto" w:fill="FFFFFF"/>
        </w:rPr>
      </w:pPr>
      <w:r w:rsidRPr="004D4E2B">
        <w:rPr>
          <w:rStyle w:val="apple-style-span"/>
          <w:rFonts w:ascii="Gill Sans MT" w:hAnsi="Gill Sans MT" w:cs="Arial"/>
          <w:sz w:val="24"/>
          <w:szCs w:val="24"/>
          <w:shd w:val="clear" w:color="auto" w:fill="FFFFFF"/>
        </w:rPr>
        <w:t xml:space="preserve">En las instalaciones de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0C1051" w:rsidRPr="004D4E2B">
        <w:rPr>
          <w:rStyle w:val="apple-style-span"/>
          <w:rFonts w:ascii="Gill Sans MT" w:hAnsi="Gill Sans MT" w:cs="Arial"/>
          <w:sz w:val="24"/>
          <w:szCs w:val="24"/>
          <w:shd w:val="clear" w:color="auto" w:fill="FFFFFF"/>
        </w:rPr>
        <w:t xml:space="preserve"> </w:t>
      </w:r>
      <w:r w:rsidR="00AE051B">
        <w:rPr>
          <w:rStyle w:val="apple-style-span"/>
          <w:rFonts w:ascii="Gill Sans MT" w:hAnsi="Gill Sans MT" w:cs="Arial"/>
          <w:sz w:val="24"/>
          <w:szCs w:val="24"/>
          <w:shd w:val="clear" w:color="auto" w:fill="FFFFFF"/>
        </w:rPr>
        <w:t xml:space="preserve">se </w:t>
      </w:r>
      <w:r w:rsidR="00334493">
        <w:rPr>
          <w:rStyle w:val="apple-style-span"/>
          <w:rFonts w:ascii="Gill Sans MT" w:hAnsi="Gill Sans MT" w:cs="Arial"/>
          <w:sz w:val="24"/>
          <w:szCs w:val="24"/>
          <w:shd w:val="clear" w:color="auto" w:fill="FFFFFF"/>
        </w:rPr>
        <w:t xml:space="preserve">cuenta con un sistema de alarma </w:t>
      </w:r>
      <w:r w:rsidR="00AE051B">
        <w:rPr>
          <w:rStyle w:val="apple-style-span"/>
          <w:rFonts w:ascii="Gill Sans MT" w:hAnsi="Gill Sans MT" w:cs="Arial"/>
          <w:sz w:val="24"/>
          <w:szCs w:val="24"/>
          <w:shd w:val="clear" w:color="auto" w:fill="FFFFFF"/>
        </w:rPr>
        <w:t>interna, megáfono, pitos y campana</w:t>
      </w:r>
      <w:r w:rsidR="00334493">
        <w:rPr>
          <w:rStyle w:val="apple-style-span"/>
          <w:rFonts w:ascii="Gill Sans MT" w:hAnsi="Gill Sans MT" w:cs="Arial"/>
          <w:sz w:val="24"/>
          <w:szCs w:val="24"/>
          <w:shd w:val="clear" w:color="auto" w:fill="FFFFFF"/>
        </w:rPr>
        <w:t>.</w:t>
      </w:r>
    </w:p>
    <w:p w14:paraId="64481F2E" w14:textId="77777777" w:rsidR="00265664" w:rsidRPr="004D4E2B" w:rsidRDefault="00265664" w:rsidP="007B7541">
      <w:pPr>
        <w:pStyle w:val="Sinespaciado"/>
        <w:jc w:val="both"/>
        <w:rPr>
          <w:rFonts w:ascii="Gill Sans MT" w:hAnsi="Gill Sans MT" w:cs="Arial"/>
          <w:color w:val="FF0000"/>
          <w:sz w:val="24"/>
          <w:szCs w:val="24"/>
          <w:lang w:val="es-CO"/>
        </w:rPr>
      </w:pPr>
    </w:p>
    <w:p w14:paraId="3DE11362" w14:textId="77777777" w:rsidR="00265664" w:rsidRPr="004D4E2B" w:rsidRDefault="00265664" w:rsidP="007B7541">
      <w:pPr>
        <w:pStyle w:val="Sinespaciado"/>
        <w:jc w:val="both"/>
        <w:rPr>
          <w:rFonts w:ascii="Gill Sans MT" w:hAnsi="Gill Sans MT" w:cs="Arial"/>
          <w:color w:val="FF0000"/>
          <w:sz w:val="24"/>
          <w:szCs w:val="24"/>
          <w:lang w:val="es-CO"/>
        </w:rPr>
      </w:pPr>
    </w:p>
    <w:p w14:paraId="7EB1711D" w14:textId="77777777" w:rsidR="007B7541" w:rsidRPr="004D4E2B" w:rsidRDefault="007B7541" w:rsidP="00221EB2">
      <w:pPr>
        <w:pStyle w:val="Prrafodelista"/>
        <w:numPr>
          <w:ilvl w:val="2"/>
          <w:numId w:val="35"/>
        </w:numPr>
        <w:tabs>
          <w:tab w:val="left" w:pos="567"/>
        </w:tabs>
        <w:autoSpaceDE w:val="0"/>
        <w:autoSpaceDN w:val="0"/>
        <w:adjustRightInd w:val="0"/>
        <w:spacing w:after="0" w:line="240" w:lineRule="auto"/>
        <w:ind w:left="0" w:firstLine="0"/>
        <w:jc w:val="both"/>
        <w:outlineLvl w:val="2"/>
        <w:rPr>
          <w:rFonts w:ascii="Gill Sans MT" w:hAnsi="Gill Sans MT" w:cs="Arial"/>
          <w:b/>
          <w:sz w:val="24"/>
          <w:szCs w:val="24"/>
          <w:lang w:val="es-CO"/>
        </w:rPr>
      </w:pPr>
      <w:bookmarkStart w:id="180" w:name="_Toc395704559"/>
      <w:r w:rsidRPr="004D4E2B">
        <w:rPr>
          <w:rFonts w:ascii="Gill Sans MT" w:hAnsi="Gill Sans MT" w:cs="Arial"/>
          <w:b/>
          <w:sz w:val="24"/>
          <w:szCs w:val="24"/>
          <w:lang w:val="es-CO"/>
        </w:rPr>
        <w:t>Sistema de Comunicaciones</w:t>
      </w:r>
      <w:bookmarkEnd w:id="180"/>
    </w:p>
    <w:p w14:paraId="784D4F8E" w14:textId="77777777" w:rsidR="007B7541" w:rsidRPr="004D4E2B" w:rsidRDefault="007B7541" w:rsidP="007B7541">
      <w:pPr>
        <w:pStyle w:val="Prrafodelista"/>
        <w:autoSpaceDE w:val="0"/>
        <w:autoSpaceDN w:val="0"/>
        <w:adjustRightInd w:val="0"/>
        <w:spacing w:after="0" w:line="240" w:lineRule="auto"/>
        <w:jc w:val="both"/>
        <w:rPr>
          <w:rFonts w:ascii="Gill Sans MT" w:hAnsi="Gill Sans MT" w:cs="Arial"/>
          <w:sz w:val="24"/>
          <w:szCs w:val="24"/>
          <w:lang w:val="es-CO"/>
        </w:rPr>
      </w:pPr>
    </w:p>
    <w:p w14:paraId="48F1FBB0" w14:textId="77777777" w:rsidR="007B7541" w:rsidRPr="004D4E2B" w:rsidRDefault="007B7541" w:rsidP="007B7541">
      <w:pPr>
        <w:pStyle w:val="Sinespaciado"/>
        <w:jc w:val="both"/>
        <w:rPr>
          <w:rFonts w:ascii="Gill Sans MT" w:hAnsi="Gill Sans MT" w:cs="Arial"/>
          <w:sz w:val="24"/>
          <w:szCs w:val="24"/>
        </w:rPr>
      </w:pPr>
      <w:r w:rsidRPr="004D4E2B">
        <w:rPr>
          <w:rFonts w:ascii="Gill Sans MT" w:hAnsi="Gill Sans MT" w:cs="Arial"/>
          <w:sz w:val="24"/>
          <w:szCs w:val="24"/>
        </w:rPr>
        <w:t>Se cuenta con un sistema de comunicaciones compuesto por:</w:t>
      </w:r>
    </w:p>
    <w:p w14:paraId="06516795" w14:textId="77777777" w:rsidR="007B7541" w:rsidRPr="004D4E2B" w:rsidRDefault="007B7541" w:rsidP="007B7541">
      <w:pPr>
        <w:pStyle w:val="Sinespaciado"/>
        <w:jc w:val="both"/>
        <w:rPr>
          <w:rFonts w:ascii="Gill Sans MT" w:hAnsi="Gill Sans MT" w:cs="Arial"/>
          <w:sz w:val="24"/>
          <w:szCs w:val="24"/>
        </w:rPr>
      </w:pPr>
    </w:p>
    <w:p w14:paraId="7BFF6E08" w14:textId="77777777" w:rsidR="007B7541" w:rsidRPr="004D4E2B" w:rsidRDefault="00776850" w:rsidP="00221EB2">
      <w:pPr>
        <w:pStyle w:val="Sinespaciado"/>
        <w:numPr>
          <w:ilvl w:val="0"/>
          <w:numId w:val="5"/>
        </w:numPr>
        <w:ind w:left="360"/>
        <w:jc w:val="both"/>
        <w:rPr>
          <w:rFonts w:ascii="Gill Sans MT" w:hAnsi="Gill Sans MT" w:cs="Arial"/>
          <w:sz w:val="24"/>
          <w:szCs w:val="24"/>
          <w:lang w:val="es-CO"/>
        </w:rPr>
      </w:pPr>
      <w:r w:rsidRPr="004D4E2B">
        <w:rPr>
          <w:rFonts w:ascii="Gill Sans MT" w:hAnsi="Gill Sans MT" w:cs="Arial"/>
          <w:sz w:val="24"/>
          <w:szCs w:val="24"/>
          <w:lang w:val="es-CO"/>
        </w:rPr>
        <w:t>Celulares</w:t>
      </w:r>
    </w:p>
    <w:p w14:paraId="112D1DDF" w14:textId="77777777" w:rsidR="00776850" w:rsidRPr="004D4E2B" w:rsidRDefault="00776850" w:rsidP="00221EB2">
      <w:pPr>
        <w:pStyle w:val="Sinespaciado"/>
        <w:numPr>
          <w:ilvl w:val="0"/>
          <w:numId w:val="5"/>
        </w:numPr>
        <w:ind w:left="360"/>
        <w:jc w:val="both"/>
        <w:rPr>
          <w:rFonts w:ascii="Gill Sans MT" w:hAnsi="Gill Sans MT" w:cs="Arial"/>
          <w:sz w:val="24"/>
          <w:szCs w:val="24"/>
          <w:lang w:val="es-CO"/>
        </w:rPr>
      </w:pPr>
      <w:r w:rsidRPr="004D4E2B">
        <w:rPr>
          <w:rFonts w:ascii="Gill Sans MT" w:hAnsi="Gill Sans MT" w:cs="Arial"/>
          <w:sz w:val="24"/>
          <w:szCs w:val="24"/>
          <w:lang w:val="es-CO"/>
        </w:rPr>
        <w:t>Teléfonos fijos</w:t>
      </w:r>
    </w:p>
    <w:p w14:paraId="44485421" w14:textId="77777777" w:rsidR="00A67F45" w:rsidRPr="004D4E2B" w:rsidRDefault="00A67F45" w:rsidP="00221EB2">
      <w:pPr>
        <w:pStyle w:val="Sinespaciado"/>
        <w:numPr>
          <w:ilvl w:val="0"/>
          <w:numId w:val="5"/>
        </w:numPr>
        <w:ind w:left="360"/>
        <w:jc w:val="both"/>
        <w:rPr>
          <w:rFonts w:ascii="Gill Sans MT" w:hAnsi="Gill Sans MT" w:cs="Arial"/>
          <w:sz w:val="24"/>
          <w:szCs w:val="24"/>
          <w:lang w:val="es-CO"/>
        </w:rPr>
      </w:pPr>
      <w:r w:rsidRPr="004D4E2B">
        <w:rPr>
          <w:rFonts w:ascii="Gill Sans MT" w:hAnsi="Gill Sans MT" w:cs="Arial"/>
          <w:sz w:val="24"/>
          <w:szCs w:val="24"/>
          <w:lang w:val="es-CO"/>
        </w:rPr>
        <w:t>Radio comunicador</w:t>
      </w:r>
    </w:p>
    <w:p w14:paraId="25D054A0" w14:textId="77777777" w:rsidR="00B17CCA" w:rsidRPr="004D4E2B" w:rsidRDefault="0067386C" w:rsidP="007B7541">
      <w:pPr>
        <w:pStyle w:val="Sinespaciado"/>
        <w:jc w:val="both"/>
        <w:rPr>
          <w:rFonts w:ascii="Gill Sans MT" w:hAnsi="Gill Sans MT" w:cs="Arial"/>
          <w:color w:val="FF0000"/>
          <w:sz w:val="24"/>
          <w:szCs w:val="24"/>
          <w:lang w:val="es-CO"/>
        </w:rPr>
      </w:pPr>
      <w:r w:rsidRPr="004D4E2B">
        <w:rPr>
          <w:rFonts w:ascii="Gill Sans MT" w:hAnsi="Gill Sans MT" w:cs="Arial"/>
          <w:color w:val="FF0000"/>
          <w:sz w:val="24"/>
          <w:szCs w:val="24"/>
          <w:lang w:val="es-CO"/>
        </w:rPr>
        <w:br w:type="page"/>
      </w:r>
    </w:p>
    <w:p w14:paraId="444B4169" w14:textId="77777777" w:rsidR="001F72FD" w:rsidRPr="004D4E2B" w:rsidRDefault="006C4FF7" w:rsidP="00221EB2">
      <w:pPr>
        <w:pStyle w:val="Sinespaciado"/>
        <w:numPr>
          <w:ilvl w:val="2"/>
          <w:numId w:val="35"/>
        </w:numPr>
        <w:tabs>
          <w:tab w:val="left" w:pos="567"/>
        </w:tabs>
        <w:ind w:left="0" w:firstLine="0"/>
        <w:jc w:val="both"/>
        <w:outlineLvl w:val="2"/>
        <w:rPr>
          <w:rFonts w:ascii="Gill Sans MT" w:hAnsi="Gill Sans MT" w:cs="Arial"/>
          <w:b/>
          <w:sz w:val="24"/>
          <w:szCs w:val="24"/>
        </w:rPr>
      </w:pPr>
      <w:bookmarkStart w:id="181" w:name="_Toc223672475"/>
      <w:bookmarkStart w:id="182" w:name="_Toc223672591"/>
      <w:bookmarkStart w:id="183" w:name="_Toc225866176"/>
      <w:bookmarkStart w:id="184" w:name="_Toc395704560"/>
      <w:r w:rsidRPr="004D4E2B">
        <w:rPr>
          <w:rFonts w:ascii="Gill Sans MT" w:hAnsi="Gill Sans MT" w:cs="Arial"/>
          <w:b/>
          <w:sz w:val="24"/>
          <w:szCs w:val="24"/>
        </w:rPr>
        <w:t>Procedimiento General</w:t>
      </w:r>
      <w:bookmarkEnd w:id="181"/>
      <w:bookmarkEnd w:id="182"/>
      <w:bookmarkEnd w:id="183"/>
      <w:bookmarkEnd w:id="184"/>
    </w:p>
    <w:p w14:paraId="16193755" w14:textId="77777777" w:rsidR="001F72FD" w:rsidRPr="004D4E2B" w:rsidRDefault="001F72FD" w:rsidP="001F72FD">
      <w:pPr>
        <w:pStyle w:val="Sinespaciado"/>
        <w:tabs>
          <w:tab w:val="left" w:pos="567"/>
        </w:tabs>
        <w:jc w:val="both"/>
        <w:outlineLvl w:val="2"/>
        <w:rPr>
          <w:rFonts w:ascii="Gill Sans MT" w:hAnsi="Gill Sans MT" w:cs="Arial"/>
          <w:b/>
          <w:sz w:val="24"/>
          <w:szCs w:val="24"/>
        </w:rPr>
      </w:pPr>
    </w:p>
    <w:p w14:paraId="606C77B7" w14:textId="77777777" w:rsidR="001F72FD" w:rsidRPr="004D4E2B" w:rsidRDefault="001F72FD" w:rsidP="001F72FD">
      <w:pPr>
        <w:pStyle w:val="Sinespaciado"/>
        <w:tabs>
          <w:tab w:val="left" w:pos="567"/>
        </w:tabs>
        <w:jc w:val="both"/>
        <w:outlineLvl w:val="2"/>
        <w:rPr>
          <w:rFonts w:ascii="Gill Sans MT" w:hAnsi="Gill Sans MT" w:cs="Arial"/>
          <w:sz w:val="24"/>
          <w:szCs w:val="24"/>
        </w:rPr>
      </w:pPr>
      <w:bookmarkStart w:id="185" w:name="_Toc373502345"/>
      <w:bookmarkStart w:id="186" w:name="_Toc395704561"/>
      <w:r w:rsidRPr="004D4E2B">
        <w:rPr>
          <w:rFonts w:ascii="Gill Sans MT" w:hAnsi="Gill Sans MT" w:cs="Arial"/>
          <w:sz w:val="24"/>
          <w:szCs w:val="24"/>
        </w:rPr>
        <w:t xml:space="preserve">Figura </w:t>
      </w:r>
      <w:r w:rsidRPr="004D4E2B">
        <w:rPr>
          <w:rFonts w:ascii="Gill Sans MT" w:hAnsi="Gill Sans MT" w:cs="Arial"/>
          <w:sz w:val="24"/>
          <w:szCs w:val="24"/>
        </w:rPr>
        <w:fldChar w:fldCharType="begin"/>
      </w:r>
      <w:r w:rsidRPr="004D4E2B">
        <w:rPr>
          <w:rFonts w:ascii="Gill Sans MT" w:hAnsi="Gill Sans MT" w:cs="Arial"/>
          <w:sz w:val="24"/>
          <w:szCs w:val="24"/>
        </w:rPr>
        <w:instrText xml:space="preserve"> SEQ Figura \* ARABIC </w:instrText>
      </w:r>
      <w:r w:rsidRPr="004D4E2B">
        <w:rPr>
          <w:rFonts w:ascii="Gill Sans MT" w:hAnsi="Gill Sans MT" w:cs="Arial"/>
          <w:sz w:val="24"/>
          <w:szCs w:val="24"/>
        </w:rPr>
        <w:fldChar w:fldCharType="separate"/>
      </w:r>
      <w:r w:rsidR="005859D3">
        <w:rPr>
          <w:rFonts w:ascii="Gill Sans MT" w:hAnsi="Gill Sans MT" w:cs="Arial"/>
          <w:noProof/>
          <w:sz w:val="24"/>
          <w:szCs w:val="24"/>
        </w:rPr>
        <w:t>2</w:t>
      </w:r>
      <w:r w:rsidRPr="004D4E2B">
        <w:rPr>
          <w:rFonts w:ascii="Gill Sans MT" w:hAnsi="Gill Sans MT" w:cs="Arial"/>
          <w:sz w:val="24"/>
          <w:szCs w:val="24"/>
        </w:rPr>
        <w:fldChar w:fldCharType="end"/>
      </w:r>
      <w:r w:rsidRPr="004D4E2B">
        <w:rPr>
          <w:rFonts w:ascii="Gill Sans MT" w:hAnsi="Gill Sans MT" w:cs="Arial"/>
          <w:sz w:val="24"/>
          <w:szCs w:val="24"/>
        </w:rPr>
        <w:t>. Procedimiento Notificación Emergencias</w:t>
      </w:r>
      <w:bookmarkEnd w:id="185"/>
      <w:bookmarkEnd w:id="186"/>
    </w:p>
    <w:p w14:paraId="097E4649" w14:textId="67215ED5" w:rsidR="006C4FF7" w:rsidRPr="00CD5522" w:rsidRDefault="00AE051B" w:rsidP="00CD5522">
      <w:pPr>
        <w:pStyle w:val="Sinespaciado"/>
        <w:tabs>
          <w:tab w:val="left" w:pos="567"/>
        </w:tabs>
        <w:jc w:val="both"/>
        <w:outlineLvl w:val="2"/>
        <w:rPr>
          <w:rFonts w:ascii="Gill Sans MT" w:hAnsi="Gill Sans MT" w:cs="Arial"/>
          <w:b/>
          <w:sz w:val="24"/>
          <w:szCs w:val="24"/>
        </w:rPr>
      </w:pPr>
      <w:r w:rsidRPr="004D4E2B">
        <w:rPr>
          <w:rFonts w:ascii="Gill Sans MT" w:hAnsi="Gill Sans MT" w:cs="Arial"/>
          <w:noProof/>
          <w:sz w:val="24"/>
          <w:szCs w:val="24"/>
          <w:lang w:val="es-CO" w:eastAsia="es-CO"/>
        </w:rPr>
        <w:drawing>
          <wp:inline distT="0" distB="0" distL="0" distR="0" wp14:anchorId="2E1833F4" wp14:editId="718DF4A0">
            <wp:extent cx="5753100" cy="6419850"/>
            <wp:effectExtent l="0" t="0" r="0" b="0"/>
            <wp:docPr id="13" name="7 Imagen" descr="Descripción: Image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 Imagen" descr="Descripción: Imagen1.jpg"/>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5753100" cy="6419850"/>
                    </a:xfrm>
                    <a:prstGeom prst="rect">
                      <a:avLst/>
                    </a:prstGeom>
                    <a:noFill/>
                    <a:ln>
                      <a:noFill/>
                    </a:ln>
                  </pic:spPr>
                </pic:pic>
              </a:graphicData>
            </a:graphic>
          </wp:inline>
        </w:drawing>
      </w:r>
    </w:p>
    <w:p w14:paraId="5E9460E0" w14:textId="66C51BB5" w:rsidR="006C4FF7" w:rsidRPr="00AE051B" w:rsidRDefault="006C4FF7" w:rsidP="00AE051B">
      <w:pPr>
        <w:pStyle w:val="Descripcin"/>
        <w:rPr>
          <w:rFonts w:ascii="Gill Sans MT" w:hAnsi="Gill Sans MT" w:cs="Arial"/>
          <w:i w:val="0"/>
          <w:szCs w:val="24"/>
        </w:rPr>
      </w:pPr>
      <w:r w:rsidRPr="004D4E2B">
        <w:rPr>
          <w:rFonts w:ascii="Gill Sans MT" w:hAnsi="Gill Sans MT" w:cs="Arial"/>
          <w:szCs w:val="24"/>
        </w:rPr>
        <w:t xml:space="preserve">Cuando se detecte la presencia de una amenaza inminente, la persona que la detecte informará a la persona que este ocupando el cargo de </w:t>
      </w:r>
      <w:r w:rsidR="00F14818" w:rsidRPr="004D4E2B">
        <w:rPr>
          <w:rFonts w:ascii="Gill Sans MT" w:hAnsi="Gill Sans MT" w:cs="Arial"/>
          <w:szCs w:val="24"/>
        </w:rPr>
        <w:t>Comandante de Incidentes</w:t>
      </w:r>
      <w:r w:rsidRPr="004D4E2B">
        <w:rPr>
          <w:rFonts w:ascii="Gill Sans MT" w:hAnsi="Gill Sans MT" w:cs="Arial"/>
          <w:szCs w:val="24"/>
        </w:rPr>
        <w:t>:</w:t>
      </w:r>
    </w:p>
    <w:p w14:paraId="7D554BCF" w14:textId="77777777" w:rsidR="00246C15" w:rsidRPr="00CD5522" w:rsidRDefault="00246C15" w:rsidP="006C4FF7">
      <w:pPr>
        <w:pStyle w:val="Sinespaciado"/>
        <w:jc w:val="both"/>
        <w:rPr>
          <w:rFonts w:ascii="Gill Sans MT" w:hAnsi="Gill Sans MT" w:cs="Arial"/>
          <w:sz w:val="16"/>
          <w:szCs w:val="16"/>
        </w:rPr>
      </w:pPr>
    </w:p>
    <w:p w14:paraId="4C4A4D9E" w14:textId="77777777" w:rsidR="006C4FF7" w:rsidRPr="004D4E2B" w:rsidRDefault="006C4FF7" w:rsidP="00221EB2">
      <w:pPr>
        <w:pStyle w:val="Sinespaciado"/>
        <w:numPr>
          <w:ilvl w:val="0"/>
          <w:numId w:val="29"/>
        </w:numPr>
        <w:jc w:val="both"/>
        <w:rPr>
          <w:rFonts w:ascii="Gill Sans MT" w:hAnsi="Gill Sans MT" w:cs="Arial"/>
          <w:sz w:val="24"/>
          <w:szCs w:val="24"/>
        </w:rPr>
      </w:pPr>
      <w:r w:rsidRPr="004D4E2B">
        <w:rPr>
          <w:rFonts w:ascii="Gill Sans MT" w:hAnsi="Gill Sans MT" w:cs="Arial"/>
          <w:sz w:val="24"/>
          <w:szCs w:val="24"/>
        </w:rPr>
        <w:t>Tipo de amenaza</w:t>
      </w:r>
      <w:r w:rsidR="00E25387" w:rsidRPr="004D4E2B">
        <w:rPr>
          <w:rFonts w:ascii="Gill Sans MT" w:hAnsi="Gill Sans MT" w:cs="Arial"/>
          <w:sz w:val="24"/>
          <w:szCs w:val="24"/>
        </w:rPr>
        <w:t>.</w:t>
      </w:r>
    </w:p>
    <w:p w14:paraId="59908555" w14:textId="77777777" w:rsidR="006C4FF7" w:rsidRPr="004D4E2B" w:rsidRDefault="006C4FF7" w:rsidP="00221EB2">
      <w:pPr>
        <w:pStyle w:val="Sinespaciado"/>
        <w:numPr>
          <w:ilvl w:val="0"/>
          <w:numId w:val="29"/>
        </w:numPr>
        <w:jc w:val="both"/>
        <w:rPr>
          <w:rFonts w:ascii="Gill Sans MT" w:hAnsi="Gill Sans MT" w:cs="Arial"/>
          <w:sz w:val="24"/>
          <w:szCs w:val="24"/>
        </w:rPr>
      </w:pPr>
      <w:r w:rsidRPr="004D4E2B">
        <w:rPr>
          <w:rFonts w:ascii="Gill Sans MT" w:hAnsi="Gill Sans MT" w:cs="Arial"/>
          <w:sz w:val="24"/>
          <w:szCs w:val="24"/>
        </w:rPr>
        <w:t>Ubicación</w:t>
      </w:r>
      <w:r w:rsidR="00E25387" w:rsidRPr="004D4E2B">
        <w:rPr>
          <w:rFonts w:ascii="Gill Sans MT" w:hAnsi="Gill Sans MT" w:cs="Arial"/>
          <w:sz w:val="24"/>
          <w:szCs w:val="24"/>
        </w:rPr>
        <w:t>.</w:t>
      </w:r>
    </w:p>
    <w:p w14:paraId="1857ED0A" w14:textId="77777777" w:rsidR="006C4FF7" w:rsidRPr="004D4E2B" w:rsidRDefault="006C4FF7" w:rsidP="00221EB2">
      <w:pPr>
        <w:pStyle w:val="Sinespaciado"/>
        <w:numPr>
          <w:ilvl w:val="0"/>
          <w:numId w:val="29"/>
        </w:numPr>
        <w:jc w:val="both"/>
        <w:rPr>
          <w:rFonts w:ascii="Gill Sans MT" w:hAnsi="Gill Sans MT" w:cs="Arial"/>
          <w:sz w:val="24"/>
          <w:szCs w:val="24"/>
        </w:rPr>
      </w:pPr>
      <w:r w:rsidRPr="004D4E2B">
        <w:rPr>
          <w:rFonts w:ascii="Gill Sans MT" w:hAnsi="Gill Sans MT" w:cs="Arial"/>
          <w:sz w:val="24"/>
          <w:szCs w:val="24"/>
        </w:rPr>
        <w:t>Identificación de quien brinda la información</w:t>
      </w:r>
      <w:r w:rsidR="00E25387" w:rsidRPr="004D4E2B">
        <w:rPr>
          <w:rFonts w:ascii="Gill Sans MT" w:hAnsi="Gill Sans MT" w:cs="Arial"/>
          <w:sz w:val="24"/>
          <w:szCs w:val="24"/>
        </w:rPr>
        <w:t>.</w:t>
      </w:r>
    </w:p>
    <w:p w14:paraId="002D6656" w14:textId="77777777" w:rsidR="002716B3" w:rsidRPr="00CD5522" w:rsidRDefault="002716B3" w:rsidP="002716B3">
      <w:pPr>
        <w:pStyle w:val="Sinespaciado"/>
        <w:ind w:left="720"/>
        <w:jc w:val="both"/>
        <w:rPr>
          <w:rFonts w:ascii="Gill Sans MT" w:hAnsi="Gill Sans MT" w:cs="Arial"/>
          <w:sz w:val="16"/>
          <w:szCs w:val="16"/>
        </w:rPr>
      </w:pPr>
    </w:p>
    <w:p w14:paraId="68BBB294" w14:textId="77777777" w:rsidR="002207CF" w:rsidRPr="004D4E2B" w:rsidRDefault="006C4FF7" w:rsidP="006C4FF7">
      <w:pPr>
        <w:pStyle w:val="Sinespaciado"/>
        <w:jc w:val="both"/>
        <w:rPr>
          <w:rFonts w:ascii="Gill Sans MT" w:hAnsi="Gill Sans MT" w:cs="Arial"/>
          <w:sz w:val="24"/>
          <w:szCs w:val="24"/>
        </w:rPr>
      </w:pPr>
      <w:r w:rsidRPr="004D4E2B">
        <w:rPr>
          <w:rFonts w:ascii="Gill Sans MT" w:hAnsi="Gill Sans MT" w:cs="Arial"/>
          <w:sz w:val="24"/>
          <w:szCs w:val="24"/>
        </w:rPr>
        <w:t xml:space="preserve">Si quien detecta la amenaza es una persona ajena a </w:t>
      </w:r>
      <w:r w:rsidR="00D2168D">
        <w:rPr>
          <w:rFonts w:ascii="Gill Sans MT" w:hAnsi="Gill Sans MT" w:cs="Arial"/>
          <w:b/>
          <w:sz w:val="24"/>
          <w:szCs w:val="24"/>
          <w:lang w:val="es-CO"/>
        </w:rPr>
        <w:t>INSEPET SAS</w:t>
      </w:r>
      <w:r w:rsidR="0084482F" w:rsidRPr="004D4E2B">
        <w:rPr>
          <w:rFonts w:ascii="Gill Sans MT" w:hAnsi="Gill Sans MT" w:cs="Arial"/>
          <w:b/>
          <w:sz w:val="24"/>
          <w:szCs w:val="24"/>
          <w:lang w:val="es-CO"/>
        </w:rPr>
        <w:t xml:space="preserve">  </w:t>
      </w:r>
      <w:r w:rsidR="00B94F0B" w:rsidRPr="004D4E2B">
        <w:rPr>
          <w:rFonts w:ascii="Gill Sans MT" w:hAnsi="Gill Sans MT" w:cs="Arial"/>
          <w:sz w:val="24"/>
          <w:szCs w:val="24"/>
        </w:rPr>
        <w:t xml:space="preserve"> </w:t>
      </w:r>
      <w:r w:rsidR="002716B3" w:rsidRPr="004D4E2B">
        <w:rPr>
          <w:rFonts w:ascii="Gill Sans MT" w:hAnsi="Gill Sans MT" w:cs="Arial"/>
          <w:sz w:val="24"/>
          <w:szCs w:val="24"/>
        </w:rPr>
        <w:t xml:space="preserve">Informará </w:t>
      </w:r>
      <w:r w:rsidRPr="004D4E2B">
        <w:rPr>
          <w:rFonts w:ascii="Gill Sans MT" w:hAnsi="Gill Sans MT" w:cs="Arial"/>
          <w:sz w:val="24"/>
          <w:szCs w:val="24"/>
        </w:rPr>
        <w:t xml:space="preserve">al </w:t>
      </w:r>
      <w:r w:rsidR="00D96D54" w:rsidRPr="004D4E2B">
        <w:rPr>
          <w:rFonts w:ascii="Gill Sans MT" w:hAnsi="Gill Sans MT" w:cs="Arial"/>
          <w:sz w:val="24"/>
          <w:szCs w:val="24"/>
        </w:rPr>
        <w:t>empleado más cercano</w:t>
      </w:r>
      <w:r w:rsidRPr="004D4E2B">
        <w:rPr>
          <w:rFonts w:ascii="Gill Sans MT" w:hAnsi="Gill Sans MT" w:cs="Arial"/>
          <w:sz w:val="24"/>
          <w:szCs w:val="24"/>
        </w:rPr>
        <w:t xml:space="preserve">, quien notificará al </w:t>
      </w:r>
      <w:r w:rsidR="00F14818" w:rsidRPr="004D4E2B">
        <w:rPr>
          <w:rFonts w:ascii="Gill Sans MT" w:hAnsi="Gill Sans MT" w:cs="Arial"/>
          <w:sz w:val="24"/>
          <w:szCs w:val="24"/>
        </w:rPr>
        <w:t>Comandante de Incidentes</w:t>
      </w:r>
      <w:r w:rsidR="003670D7" w:rsidRPr="004D4E2B">
        <w:rPr>
          <w:rFonts w:ascii="Gill Sans MT" w:hAnsi="Gill Sans MT" w:cs="Arial"/>
          <w:sz w:val="24"/>
          <w:szCs w:val="24"/>
        </w:rPr>
        <w:t>.</w:t>
      </w:r>
    </w:p>
    <w:p w14:paraId="03BEC099" w14:textId="77777777" w:rsidR="006241FE" w:rsidRPr="00CD5522" w:rsidRDefault="006241FE" w:rsidP="006C4FF7">
      <w:pPr>
        <w:pStyle w:val="Sinespaciado"/>
        <w:jc w:val="both"/>
        <w:rPr>
          <w:rFonts w:ascii="Gill Sans MT" w:hAnsi="Gill Sans MT" w:cs="Arial"/>
          <w:sz w:val="16"/>
          <w:szCs w:val="16"/>
        </w:rPr>
      </w:pPr>
    </w:p>
    <w:p w14:paraId="47EF4D80" w14:textId="77777777" w:rsidR="002207CF" w:rsidRPr="004D4E2B" w:rsidRDefault="006C4FF7" w:rsidP="006C4FF7">
      <w:pPr>
        <w:pStyle w:val="Sinespaciado"/>
        <w:jc w:val="both"/>
        <w:rPr>
          <w:rFonts w:ascii="Gill Sans MT" w:hAnsi="Gill Sans MT" w:cs="Arial"/>
          <w:spacing w:val="-3"/>
          <w:sz w:val="24"/>
          <w:szCs w:val="24"/>
        </w:rPr>
      </w:pPr>
      <w:r w:rsidRPr="004D4E2B">
        <w:rPr>
          <w:rFonts w:ascii="Gill Sans MT" w:hAnsi="Gill Sans MT" w:cs="Arial"/>
          <w:sz w:val="24"/>
          <w:szCs w:val="24"/>
        </w:rPr>
        <w:t xml:space="preserve">Los Brigadistas más cercanos se dirigirán al sitio de la amenaza, iniciarán en la primera fase el combate de la situación y definirán </w:t>
      </w:r>
      <w:r w:rsidRPr="004D4E2B">
        <w:rPr>
          <w:rFonts w:ascii="Gill Sans MT" w:hAnsi="Gill Sans MT" w:cs="Arial"/>
          <w:spacing w:val="-3"/>
          <w:sz w:val="24"/>
          <w:szCs w:val="24"/>
        </w:rPr>
        <w:t xml:space="preserve">el tipo de emergencia clasificándola como emergencia </w:t>
      </w:r>
      <w:r w:rsidR="002716B3" w:rsidRPr="004D4E2B">
        <w:rPr>
          <w:rFonts w:ascii="Gill Sans MT" w:hAnsi="Gill Sans MT" w:cs="Arial"/>
          <w:spacing w:val="-3"/>
          <w:sz w:val="24"/>
          <w:szCs w:val="24"/>
        </w:rPr>
        <w:t>Controlada o  Declarada</w:t>
      </w:r>
      <w:r w:rsidRPr="004D4E2B">
        <w:rPr>
          <w:rFonts w:ascii="Gill Sans MT" w:hAnsi="Gill Sans MT" w:cs="Arial"/>
          <w:spacing w:val="-3"/>
          <w:sz w:val="24"/>
          <w:szCs w:val="24"/>
        </w:rPr>
        <w:t xml:space="preserve">. Inmediatamente el </w:t>
      </w:r>
      <w:r w:rsidR="003670D7" w:rsidRPr="004D4E2B">
        <w:rPr>
          <w:rFonts w:ascii="Gill Sans MT" w:hAnsi="Gill Sans MT" w:cs="Arial"/>
          <w:spacing w:val="-3"/>
          <w:sz w:val="24"/>
          <w:szCs w:val="24"/>
        </w:rPr>
        <w:t xml:space="preserve">Comandante de Incidentes </w:t>
      </w:r>
      <w:r w:rsidRPr="004D4E2B">
        <w:rPr>
          <w:rFonts w:ascii="Gill Sans MT" w:hAnsi="Gill Sans MT" w:cs="Arial"/>
          <w:spacing w:val="-3"/>
          <w:sz w:val="24"/>
          <w:szCs w:val="24"/>
        </w:rPr>
        <w:t>definirá si es necesario el llamado al organismo de emergencia externo correspondiente:</w:t>
      </w:r>
    </w:p>
    <w:p w14:paraId="427D0FE0" w14:textId="77777777" w:rsidR="002716B3" w:rsidRPr="00CD5522" w:rsidRDefault="002716B3" w:rsidP="006C4FF7">
      <w:pPr>
        <w:pStyle w:val="Sinespaciado"/>
        <w:jc w:val="both"/>
        <w:rPr>
          <w:rFonts w:ascii="Gill Sans MT" w:hAnsi="Gill Sans MT" w:cs="Arial"/>
          <w:spacing w:val="-3"/>
          <w:sz w:val="16"/>
          <w:szCs w:val="16"/>
        </w:rPr>
      </w:pPr>
    </w:p>
    <w:p w14:paraId="52D6DF30" w14:textId="77777777" w:rsidR="00460D24" w:rsidRPr="004D4E2B" w:rsidRDefault="00460D24" w:rsidP="00221EB2">
      <w:pPr>
        <w:pStyle w:val="Sinespaciado"/>
        <w:numPr>
          <w:ilvl w:val="0"/>
          <w:numId w:val="30"/>
        </w:numPr>
        <w:jc w:val="both"/>
        <w:rPr>
          <w:rFonts w:ascii="Gill Sans MT" w:hAnsi="Gill Sans MT" w:cs="Arial"/>
          <w:spacing w:val="-3"/>
          <w:sz w:val="24"/>
          <w:szCs w:val="24"/>
        </w:rPr>
        <w:sectPr w:rsidR="00460D24" w:rsidRPr="004D4E2B" w:rsidSect="00193C0D">
          <w:pgSz w:w="12240" w:h="15840" w:code="1"/>
          <w:pgMar w:top="1418" w:right="1418" w:bottom="1418" w:left="1418" w:header="709" w:footer="283" w:gutter="0"/>
          <w:cols w:space="708"/>
          <w:titlePg/>
          <w:docGrid w:linePitch="360"/>
        </w:sectPr>
      </w:pPr>
    </w:p>
    <w:p w14:paraId="183D13F9" w14:textId="77777777" w:rsidR="006C4FF7" w:rsidRPr="004D4E2B" w:rsidRDefault="006C4FF7" w:rsidP="00221EB2">
      <w:pPr>
        <w:pStyle w:val="Sinespaciado"/>
        <w:numPr>
          <w:ilvl w:val="0"/>
          <w:numId w:val="30"/>
        </w:numPr>
        <w:jc w:val="both"/>
        <w:rPr>
          <w:rFonts w:ascii="Gill Sans MT" w:hAnsi="Gill Sans MT" w:cs="Arial"/>
          <w:spacing w:val="-3"/>
          <w:sz w:val="24"/>
          <w:szCs w:val="24"/>
        </w:rPr>
      </w:pPr>
      <w:r w:rsidRPr="004D4E2B">
        <w:rPr>
          <w:rFonts w:ascii="Gill Sans MT" w:hAnsi="Gill Sans MT" w:cs="Arial"/>
          <w:spacing w:val="-3"/>
          <w:sz w:val="24"/>
          <w:szCs w:val="24"/>
        </w:rPr>
        <w:t>Bomberos</w:t>
      </w:r>
      <w:r w:rsidR="00E25387" w:rsidRPr="004D4E2B">
        <w:rPr>
          <w:rFonts w:ascii="Gill Sans MT" w:hAnsi="Gill Sans MT" w:cs="Arial"/>
          <w:spacing w:val="-3"/>
          <w:sz w:val="24"/>
          <w:szCs w:val="24"/>
        </w:rPr>
        <w:t>.</w:t>
      </w:r>
    </w:p>
    <w:p w14:paraId="7A3401A2" w14:textId="77777777" w:rsidR="006C4FF7" w:rsidRPr="004D4E2B" w:rsidRDefault="006C4FF7" w:rsidP="00221EB2">
      <w:pPr>
        <w:pStyle w:val="Sinespaciado"/>
        <w:numPr>
          <w:ilvl w:val="0"/>
          <w:numId w:val="30"/>
        </w:numPr>
        <w:jc w:val="both"/>
        <w:rPr>
          <w:rFonts w:ascii="Gill Sans MT" w:hAnsi="Gill Sans MT" w:cs="Arial"/>
          <w:spacing w:val="-3"/>
          <w:sz w:val="24"/>
          <w:szCs w:val="24"/>
        </w:rPr>
      </w:pPr>
      <w:r w:rsidRPr="004D4E2B">
        <w:rPr>
          <w:rFonts w:ascii="Gill Sans MT" w:hAnsi="Gill Sans MT" w:cs="Arial"/>
          <w:spacing w:val="-3"/>
          <w:sz w:val="24"/>
          <w:szCs w:val="24"/>
        </w:rPr>
        <w:t>Cruz Roja</w:t>
      </w:r>
      <w:r w:rsidR="00E25387" w:rsidRPr="004D4E2B">
        <w:rPr>
          <w:rFonts w:ascii="Gill Sans MT" w:hAnsi="Gill Sans MT" w:cs="Arial"/>
          <w:spacing w:val="-3"/>
          <w:sz w:val="24"/>
          <w:szCs w:val="24"/>
        </w:rPr>
        <w:t>.</w:t>
      </w:r>
    </w:p>
    <w:p w14:paraId="382F9D50" w14:textId="77777777" w:rsidR="006C4FF7" w:rsidRPr="004D4E2B" w:rsidRDefault="006C4FF7" w:rsidP="00221EB2">
      <w:pPr>
        <w:pStyle w:val="Sinespaciado"/>
        <w:numPr>
          <w:ilvl w:val="0"/>
          <w:numId w:val="30"/>
        </w:numPr>
        <w:jc w:val="both"/>
        <w:rPr>
          <w:rFonts w:ascii="Gill Sans MT" w:hAnsi="Gill Sans MT" w:cs="Arial"/>
          <w:spacing w:val="-3"/>
          <w:sz w:val="24"/>
          <w:szCs w:val="24"/>
        </w:rPr>
      </w:pPr>
      <w:r w:rsidRPr="004D4E2B">
        <w:rPr>
          <w:rFonts w:ascii="Gill Sans MT" w:hAnsi="Gill Sans MT" w:cs="Arial"/>
          <w:spacing w:val="-3"/>
          <w:sz w:val="24"/>
          <w:szCs w:val="24"/>
        </w:rPr>
        <w:t>Policía</w:t>
      </w:r>
      <w:r w:rsidR="00E25387" w:rsidRPr="004D4E2B">
        <w:rPr>
          <w:rFonts w:ascii="Gill Sans MT" w:hAnsi="Gill Sans MT" w:cs="Arial"/>
          <w:spacing w:val="-3"/>
          <w:sz w:val="24"/>
          <w:szCs w:val="24"/>
        </w:rPr>
        <w:t>.</w:t>
      </w:r>
    </w:p>
    <w:p w14:paraId="15B2CA7A" w14:textId="77777777" w:rsidR="006C4FF7" w:rsidRPr="004D4E2B" w:rsidRDefault="006C4FF7" w:rsidP="00221EB2">
      <w:pPr>
        <w:pStyle w:val="Sinespaciado"/>
        <w:numPr>
          <w:ilvl w:val="0"/>
          <w:numId w:val="30"/>
        </w:numPr>
        <w:jc w:val="both"/>
        <w:rPr>
          <w:rFonts w:ascii="Gill Sans MT" w:hAnsi="Gill Sans MT" w:cs="Arial"/>
          <w:spacing w:val="-3"/>
          <w:sz w:val="24"/>
          <w:szCs w:val="24"/>
        </w:rPr>
      </w:pPr>
      <w:r w:rsidRPr="004D4E2B">
        <w:rPr>
          <w:rFonts w:ascii="Gill Sans MT" w:hAnsi="Gill Sans MT" w:cs="Arial"/>
          <w:spacing w:val="-3"/>
          <w:sz w:val="24"/>
          <w:szCs w:val="24"/>
        </w:rPr>
        <w:t>Defensa Civil</w:t>
      </w:r>
      <w:r w:rsidR="00E25387" w:rsidRPr="004D4E2B">
        <w:rPr>
          <w:rFonts w:ascii="Gill Sans MT" w:hAnsi="Gill Sans MT" w:cs="Arial"/>
          <w:spacing w:val="-3"/>
          <w:sz w:val="24"/>
          <w:szCs w:val="24"/>
        </w:rPr>
        <w:t>.</w:t>
      </w:r>
    </w:p>
    <w:p w14:paraId="070E5795" w14:textId="77777777" w:rsidR="00460D24" w:rsidRPr="004D4E2B" w:rsidRDefault="00460D24" w:rsidP="0005428A">
      <w:pPr>
        <w:pStyle w:val="Sinespaciado"/>
        <w:jc w:val="both"/>
        <w:rPr>
          <w:rFonts w:ascii="Gill Sans MT" w:hAnsi="Gill Sans MT" w:cs="Arial"/>
          <w:spacing w:val="-3"/>
          <w:sz w:val="24"/>
          <w:szCs w:val="24"/>
        </w:rPr>
        <w:sectPr w:rsidR="00460D24" w:rsidRPr="004D4E2B" w:rsidSect="00460D24">
          <w:type w:val="continuous"/>
          <w:pgSz w:w="12240" w:h="15840" w:code="1"/>
          <w:pgMar w:top="1418" w:right="1418" w:bottom="1418" w:left="1418" w:header="709" w:footer="283" w:gutter="0"/>
          <w:cols w:num="2" w:space="708"/>
          <w:docGrid w:linePitch="360"/>
        </w:sectPr>
      </w:pPr>
    </w:p>
    <w:p w14:paraId="31BB791F" w14:textId="77777777" w:rsidR="00776850" w:rsidRPr="00CD5522" w:rsidRDefault="00776850" w:rsidP="0005428A">
      <w:pPr>
        <w:pStyle w:val="Sinespaciado"/>
        <w:jc w:val="both"/>
        <w:rPr>
          <w:rFonts w:ascii="Gill Sans MT" w:hAnsi="Gill Sans MT" w:cs="Arial"/>
          <w:spacing w:val="-3"/>
          <w:sz w:val="16"/>
          <w:szCs w:val="16"/>
        </w:rPr>
      </w:pPr>
    </w:p>
    <w:p w14:paraId="00226FC2" w14:textId="1FE7AFF2" w:rsidR="006C4FF7" w:rsidRPr="004D4E2B" w:rsidRDefault="006C4FF7" w:rsidP="00221EB2">
      <w:pPr>
        <w:numPr>
          <w:ilvl w:val="2"/>
          <w:numId w:val="35"/>
        </w:numPr>
        <w:tabs>
          <w:tab w:val="left" w:pos="709"/>
        </w:tabs>
        <w:spacing w:after="0" w:line="240" w:lineRule="auto"/>
        <w:ind w:left="0" w:firstLine="0"/>
        <w:rPr>
          <w:rFonts w:ascii="Gill Sans MT" w:hAnsi="Gill Sans MT" w:cs="Arial"/>
          <w:b/>
          <w:sz w:val="24"/>
          <w:szCs w:val="24"/>
          <w:lang w:val="es-CO"/>
        </w:rPr>
      </w:pPr>
      <w:bookmarkStart w:id="187" w:name="_Toc223672477"/>
      <w:bookmarkStart w:id="188" w:name="_Toc223672593"/>
      <w:bookmarkStart w:id="189" w:name="_Toc225489589"/>
      <w:r w:rsidRPr="004D4E2B">
        <w:rPr>
          <w:rFonts w:ascii="Gill Sans MT" w:hAnsi="Gill Sans MT" w:cs="Arial"/>
          <w:b/>
          <w:sz w:val="24"/>
          <w:szCs w:val="24"/>
          <w:lang w:val="es-CO"/>
        </w:rPr>
        <w:t>Procedimientos para los Grupos Operativos</w:t>
      </w:r>
      <w:bookmarkEnd w:id="187"/>
      <w:bookmarkEnd w:id="188"/>
      <w:bookmarkEnd w:id="189"/>
      <w:r w:rsidR="00AE051B">
        <w:rPr>
          <w:rFonts w:ascii="Gill Sans MT" w:hAnsi="Gill Sans MT" w:cs="Arial"/>
          <w:b/>
          <w:sz w:val="24"/>
          <w:szCs w:val="24"/>
          <w:lang w:val="es-CO"/>
        </w:rPr>
        <w:t xml:space="preserve"> (brigadistas)</w:t>
      </w:r>
    </w:p>
    <w:p w14:paraId="4426229E" w14:textId="77777777" w:rsidR="0005428A" w:rsidRPr="00CD5522" w:rsidRDefault="0005428A" w:rsidP="0005428A">
      <w:pPr>
        <w:tabs>
          <w:tab w:val="left" w:pos="709"/>
        </w:tabs>
        <w:spacing w:after="0" w:line="240" w:lineRule="auto"/>
        <w:rPr>
          <w:rFonts w:ascii="Gill Sans MT" w:hAnsi="Gill Sans MT" w:cs="Arial"/>
          <w:b/>
          <w:sz w:val="16"/>
          <w:szCs w:val="16"/>
          <w:lang w:val="es-CO"/>
        </w:rPr>
      </w:pPr>
    </w:p>
    <w:p w14:paraId="060AE9A2" w14:textId="77777777" w:rsidR="006C4FF7" w:rsidRPr="004D4E2B" w:rsidRDefault="006C4FF7" w:rsidP="0005428A">
      <w:pPr>
        <w:pStyle w:val="Sinespaciado"/>
        <w:jc w:val="both"/>
        <w:rPr>
          <w:rFonts w:ascii="Gill Sans MT" w:hAnsi="Gill Sans MT" w:cs="Arial"/>
          <w:sz w:val="24"/>
          <w:szCs w:val="24"/>
          <w:lang w:val="es-CO"/>
        </w:rPr>
      </w:pPr>
      <w:r w:rsidRPr="004D4E2B">
        <w:rPr>
          <w:rFonts w:ascii="Gill Sans MT" w:hAnsi="Gill Sans MT" w:cs="Arial"/>
          <w:sz w:val="24"/>
          <w:szCs w:val="24"/>
          <w:lang w:val="es-CO"/>
        </w:rPr>
        <w:t xml:space="preserve">Grupos operativos: Equipos conformados por </w:t>
      </w:r>
      <w:r w:rsidR="006241FE" w:rsidRPr="004D4E2B">
        <w:rPr>
          <w:rFonts w:ascii="Gill Sans MT" w:hAnsi="Gill Sans MT" w:cs="Arial"/>
          <w:sz w:val="24"/>
          <w:szCs w:val="24"/>
          <w:lang w:val="es-CO"/>
        </w:rPr>
        <w:t>trabajadores</w:t>
      </w:r>
      <w:r w:rsidRPr="004D4E2B">
        <w:rPr>
          <w:rFonts w:ascii="Gill Sans MT" w:hAnsi="Gill Sans MT" w:cs="Arial"/>
          <w:sz w:val="24"/>
          <w:szCs w:val="24"/>
          <w:lang w:val="es-CO"/>
        </w:rPr>
        <w:t xml:space="preserve"> de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Pr="004D4E2B">
        <w:rPr>
          <w:rFonts w:ascii="Gill Sans MT" w:hAnsi="Gill Sans MT" w:cs="Arial"/>
          <w:sz w:val="24"/>
          <w:szCs w:val="24"/>
          <w:lang w:val="es-CO"/>
        </w:rPr>
        <w:t xml:space="preserve"> que han sido entrenados para actuar con funciones integrales dentro del plan para emergencias, tales como: Control y Extinción, Primeros Auxilios y Evacuación entre otras.</w:t>
      </w:r>
    </w:p>
    <w:p w14:paraId="6BB1B2BB" w14:textId="77777777" w:rsidR="006C4FF7" w:rsidRPr="00CD5522" w:rsidRDefault="006C4FF7" w:rsidP="0005428A">
      <w:pPr>
        <w:pStyle w:val="Sinespaciado"/>
        <w:rPr>
          <w:rFonts w:ascii="Gill Sans MT" w:hAnsi="Gill Sans MT" w:cs="Arial"/>
          <w:sz w:val="16"/>
          <w:szCs w:val="16"/>
          <w:lang w:val="es-CO"/>
        </w:rPr>
      </w:pPr>
    </w:p>
    <w:p w14:paraId="1B22A9B2" w14:textId="07F1411E" w:rsidR="0005428A" w:rsidRPr="004D4E2B" w:rsidRDefault="006C4FF7" w:rsidP="00CD5522">
      <w:pPr>
        <w:pStyle w:val="Descripcin"/>
        <w:jc w:val="center"/>
        <w:rPr>
          <w:rFonts w:ascii="Gill Sans MT" w:hAnsi="Gill Sans MT" w:cs="Arial"/>
          <w:i w:val="0"/>
          <w:szCs w:val="24"/>
          <w:lang w:val="es-CO"/>
        </w:rPr>
      </w:pPr>
      <w:bookmarkStart w:id="190" w:name="_Toc225103687"/>
      <w:bookmarkStart w:id="191" w:name="_Toc324779262"/>
      <w:bookmarkStart w:id="192" w:name="_Toc383465351"/>
      <w:r w:rsidRPr="004D4E2B">
        <w:rPr>
          <w:rFonts w:ascii="Gill Sans MT" w:hAnsi="Gill Sans MT" w:cs="Arial"/>
          <w:i w:val="0"/>
          <w:szCs w:val="24"/>
        </w:rPr>
        <w:t xml:space="preserve">Tabla </w:t>
      </w:r>
      <w:r w:rsidR="00B01965" w:rsidRPr="004D4E2B">
        <w:rPr>
          <w:rFonts w:ascii="Gill Sans MT" w:hAnsi="Gill Sans MT" w:cs="Arial"/>
          <w:i w:val="0"/>
          <w:szCs w:val="24"/>
        </w:rPr>
        <w:fldChar w:fldCharType="begin"/>
      </w:r>
      <w:r w:rsidRPr="004D4E2B">
        <w:rPr>
          <w:rFonts w:ascii="Gill Sans MT" w:hAnsi="Gill Sans MT" w:cs="Arial"/>
          <w:i w:val="0"/>
          <w:szCs w:val="24"/>
        </w:rPr>
        <w:instrText xml:space="preserve"> SEQ Tabla \* ARABIC </w:instrText>
      </w:r>
      <w:r w:rsidR="00B01965" w:rsidRPr="004D4E2B">
        <w:rPr>
          <w:rFonts w:ascii="Gill Sans MT" w:hAnsi="Gill Sans MT" w:cs="Arial"/>
          <w:i w:val="0"/>
          <w:szCs w:val="24"/>
        </w:rPr>
        <w:fldChar w:fldCharType="separate"/>
      </w:r>
      <w:r w:rsidR="005859D3">
        <w:rPr>
          <w:rFonts w:ascii="Gill Sans MT" w:hAnsi="Gill Sans MT" w:cs="Arial"/>
          <w:i w:val="0"/>
          <w:noProof/>
          <w:szCs w:val="24"/>
        </w:rPr>
        <w:t>5</w:t>
      </w:r>
      <w:r w:rsidR="00B01965" w:rsidRPr="004D4E2B">
        <w:rPr>
          <w:rFonts w:ascii="Gill Sans MT" w:hAnsi="Gill Sans MT" w:cs="Arial"/>
          <w:i w:val="0"/>
          <w:szCs w:val="24"/>
        </w:rPr>
        <w:fldChar w:fldCharType="end"/>
      </w:r>
      <w:r w:rsidR="0005428A" w:rsidRPr="004D4E2B">
        <w:rPr>
          <w:rFonts w:ascii="Gill Sans MT" w:hAnsi="Gill Sans MT" w:cs="Arial"/>
          <w:i w:val="0"/>
          <w:szCs w:val="24"/>
        </w:rPr>
        <w:t>.</w:t>
      </w:r>
      <w:r w:rsidRPr="004D4E2B">
        <w:rPr>
          <w:rFonts w:ascii="Gill Sans MT" w:hAnsi="Gill Sans MT" w:cs="Arial"/>
          <w:i w:val="0"/>
          <w:szCs w:val="24"/>
        </w:rPr>
        <w:t xml:space="preserve"> </w:t>
      </w:r>
      <w:r w:rsidRPr="004D4E2B">
        <w:rPr>
          <w:rFonts w:ascii="Gill Sans MT" w:hAnsi="Gill Sans MT" w:cs="Arial"/>
          <w:i w:val="0"/>
          <w:szCs w:val="24"/>
          <w:lang w:val="es-CO"/>
        </w:rPr>
        <w:t xml:space="preserve">Procedimiento General para el </w:t>
      </w:r>
      <w:r w:rsidR="00AE051B">
        <w:rPr>
          <w:rFonts w:ascii="Gill Sans MT" w:hAnsi="Gill Sans MT" w:cs="Arial"/>
          <w:i w:val="0"/>
          <w:szCs w:val="24"/>
          <w:lang w:val="es-CO"/>
        </w:rPr>
        <w:t>g</w:t>
      </w:r>
      <w:r w:rsidRPr="004D4E2B">
        <w:rPr>
          <w:rFonts w:ascii="Gill Sans MT" w:hAnsi="Gill Sans MT" w:cs="Arial"/>
          <w:i w:val="0"/>
          <w:szCs w:val="24"/>
          <w:lang w:val="es-CO"/>
        </w:rPr>
        <w:t>rupo de Primeros Auxilios</w:t>
      </w:r>
      <w:bookmarkEnd w:id="190"/>
      <w:bookmarkEnd w:id="191"/>
      <w:bookmarkEnd w:id="192"/>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582"/>
        <w:gridCol w:w="7962"/>
      </w:tblGrid>
      <w:tr w:rsidR="006C4FF7" w:rsidRPr="004D4E2B" w14:paraId="56EF6149" w14:textId="77777777" w:rsidTr="00460D24">
        <w:trPr>
          <w:trHeight w:val="1532"/>
        </w:trPr>
        <w:tc>
          <w:tcPr>
            <w:tcW w:w="829" w:type="pct"/>
            <w:vAlign w:val="center"/>
          </w:tcPr>
          <w:p w14:paraId="1BD4CB96" w14:textId="77777777" w:rsidR="006C4FF7" w:rsidRPr="004D4E2B" w:rsidRDefault="006C4FF7" w:rsidP="0005428A">
            <w:pPr>
              <w:spacing w:after="0" w:line="240" w:lineRule="auto"/>
              <w:jc w:val="center"/>
              <w:rPr>
                <w:rFonts w:ascii="Gill Sans MT" w:hAnsi="Gill Sans MT" w:cs="Arial"/>
                <w:b/>
                <w:spacing w:val="-3"/>
                <w:sz w:val="24"/>
                <w:szCs w:val="24"/>
                <w:lang w:val="es-CO"/>
              </w:rPr>
            </w:pPr>
            <w:r w:rsidRPr="004D4E2B">
              <w:rPr>
                <w:rFonts w:ascii="Gill Sans MT" w:hAnsi="Gill Sans MT" w:cs="Arial"/>
                <w:b/>
                <w:spacing w:val="-3"/>
                <w:sz w:val="24"/>
                <w:szCs w:val="24"/>
                <w:lang w:val="es-CO"/>
              </w:rPr>
              <w:t>Antes de la emergencia</w:t>
            </w:r>
          </w:p>
        </w:tc>
        <w:tc>
          <w:tcPr>
            <w:tcW w:w="4171" w:type="pct"/>
          </w:tcPr>
          <w:p w14:paraId="4D92FCA1" w14:textId="77777777" w:rsidR="006C4FF7" w:rsidRPr="004D4E2B" w:rsidRDefault="006C4FF7" w:rsidP="004818CE">
            <w:pPr>
              <w:numPr>
                <w:ilvl w:val="0"/>
                <w:numId w:val="59"/>
              </w:numPr>
              <w:tabs>
                <w:tab w:val="left" w:pos="325"/>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Capacitarse para cumplir su función</w:t>
            </w:r>
          </w:p>
          <w:p w14:paraId="1AF27CBD" w14:textId="77777777" w:rsidR="006C4FF7" w:rsidRPr="004D4E2B" w:rsidRDefault="006C4FF7" w:rsidP="004818CE">
            <w:pPr>
              <w:numPr>
                <w:ilvl w:val="0"/>
                <w:numId w:val="59"/>
              </w:numPr>
              <w:tabs>
                <w:tab w:val="left" w:pos="325"/>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Participar en las prácticas y simulacros</w:t>
            </w:r>
          </w:p>
          <w:p w14:paraId="63A826BD" w14:textId="77777777" w:rsidR="006C4FF7" w:rsidRPr="004D4E2B" w:rsidRDefault="006C4FF7" w:rsidP="004818CE">
            <w:pPr>
              <w:numPr>
                <w:ilvl w:val="0"/>
                <w:numId w:val="59"/>
              </w:numPr>
              <w:tabs>
                <w:tab w:val="left" w:pos="325"/>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Hacer el inventario de recursos físicos con que se cuenta y cuáles se requieren para una efectiva atención de los lesionados durante una emergencia</w:t>
            </w:r>
          </w:p>
          <w:p w14:paraId="44E316D2" w14:textId="77777777" w:rsidR="002716B3" w:rsidRPr="004D4E2B" w:rsidRDefault="006C4FF7" w:rsidP="004818CE">
            <w:pPr>
              <w:numPr>
                <w:ilvl w:val="0"/>
                <w:numId w:val="59"/>
              </w:numPr>
              <w:tabs>
                <w:tab w:val="left" w:pos="325"/>
                <w:tab w:val="left" w:pos="1457"/>
                <w:tab w:val="left" w:pos="2738"/>
              </w:tabs>
              <w:spacing w:after="0" w:line="240" w:lineRule="auto"/>
              <w:ind w:left="119" w:firstLine="0"/>
              <w:jc w:val="both"/>
              <w:rPr>
                <w:rFonts w:ascii="Gill Sans MT" w:hAnsi="Gill Sans MT" w:cs="Arial"/>
                <w:spacing w:val="-3"/>
                <w:sz w:val="24"/>
                <w:szCs w:val="24"/>
                <w:lang w:val="es-CO"/>
              </w:rPr>
            </w:pPr>
            <w:r w:rsidRPr="004D4E2B">
              <w:rPr>
                <w:rFonts w:ascii="Gill Sans MT" w:hAnsi="Gill Sans MT" w:cs="Arial"/>
                <w:snapToGrid w:val="0"/>
                <w:sz w:val="24"/>
                <w:szCs w:val="24"/>
                <w:lang w:val="es-CO"/>
              </w:rPr>
              <w:t>Velar porque siempre se disponga de los elementos mínimos en los botiquines de primeros auxilios; establecer un programa de revisión periódica de estos elementos y de los demás implementos de salvamento y rescate.</w:t>
            </w:r>
          </w:p>
        </w:tc>
      </w:tr>
      <w:tr w:rsidR="006C4FF7" w:rsidRPr="004D4E2B" w14:paraId="53D47E60" w14:textId="77777777" w:rsidTr="0005428A">
        <w:tc>
          <w:tcPr>
            <w:tcW w:w="829" w:type="pct"/>
            <w:vAlign w:val="center"/>
          </w:tcPr>
          <w:p w14:paraId="3874160C" w14:textId="77777777" w:rsidR="006C4FF7" w:rsidRPr="004D4E2B" w:rsidRDefault="006C4FF7" w:rsidP="0005428A">
            <w:pPr>
              <w:spacing w:after="0" w:line="240" w:lineRule="auto"/>
              <w:jc w:val="center"/>
              <w:rPr>
                <w:rFonts w:ascii="Gill Sans MT" w:hAnsi="Gill Sans MT" w:cs="Arial"/>
                <w:b/>
                <w:spacing w:val="-3"/>
                <w:sz w:val="24"/>
                <w:szCs w:val="24"/>
                <w:lang w:val="es-CO"/>
              </w:rPr>
            </w:pPr>
            <w:r w:rsidRPr="004D4E2B">
              <w:rPr>
                <w:rFonts w:ascii="Gill Sans MT" w:hAnsi="Gill Sans MT" w:cs="Arial"/>
                <w:b/>
                <w:spacing w:val="-3"/>
                <w:sz w:val="24"/>
                <w:szCs w:val="24"/>
                <w:lang w:val="es-CO"/>
              </w:rPr>
              <w:t>Durante la emergencia</w:t>
            </w:r>
          </w:p>
        </w:tc>
        <w:tc>
          <w:tcPr>
            <w:tcW w:w="4171" w:type="pct"/>
          </w:tcPr>
          <w:p w14:paraId="587E8CBF" w14:textId="77777777" w:rsidR="006C4FF7" w:rsidRPr="004D4E2B" w:rsidRDefault="006C4FF7" w:rsidP="004818CE">
            <w:pPr>
              <w:numPr>
                <w:ilvl w:val="0"/>
                <w:numId w:val="60"/>
              </w:numPr>
              <w:tabs>
                <w:tab w:val="left" w:pos="286"/>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Reunirse, definir áreas de trabajo, equiparse e ingresar a la zona de atención de personas, hacer el TRIAGE  y empezar su atención y estabilización previa al transporte.</w:t>
            </w:r>
          </w:p>
          <w:p w14:paraId="09EA52AF" w14:textId="77777777" w:rsidR="006C4FF7" w:rsidRPr="004D4E2B" w:rsidRDefault="006C4FF7" w:rsidP="004818CE">
            <w:pPr>
              <w:numPr>
                <w:ilvl w:val="0"/>
                <w:numId w:val="60"/>
              </w:numPr>
              <w:tabs>
                <w:tab w:val="left" w:pos="286"/>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 xml:space="preserve">Elaborar un censo de personas y proporcionar la información sobre su estado al </w:t>
            </w:r>
            <w:r w:rsidR="003670D7" w:rsidRPr="004D4E2B">
              <w:rPr>
                <w:rFonts w:ascii="Gill Sans MT" w:hAnsi="Gill Sans MT" w:cs="Arial"/>
                <w:snapToGrid w:val="0"/>
                <w:sz w:val="24"/>
                <w:szCs w:val="24"/>
                <w:lang w:val="es-CO"/>
              </w:rPr>
              <w:t>Comandante de Incidentes</w:t>
            </w:r>
          </w:p>
          <w:p w14:paraId="7D72A823" w14:textId="77777777" w:rsidR="006C4FF7" w:rsidRPr="004D4E2B" w:rsidRDefault="006C4FF7" w:rsidP="004818CE">
            <w:pPr>
              <w:numPr>
                <w:ilvl w:val="0"/>
                <w:numId w:val="60"/>
              </w:numPr>
              <w:tabs>
                <w:tab w:val="left" w:pos="286"/>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Coordinar el transporte de lesionados según la clasificación del TRIAGE.</w:t>
            </w:r>
          </w:p>
          <w:p w14:paraId="32A93922" w14:textId="77777777" w:rsidR="006C4FF7" w:rsidRPr="004D4E2B" w:rsidRDefault="006C4FF7" w:rsidP="004818CE">
            <w:pPr>
              <w:numPr>
                <w:ilvl w:val="0"/>
                <w:numId w:val="60"/>
              </w:numPr>
              <w:tabs>
                <w:tab w:val="left" w:pos="286"/>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Mantener actualizado un listado de las personas, el tratamiento suministrado y el lugar donde fueron transportados.</w:t>
            </w:r>
          </w:p>
          <w:p w14:paraId="21018EEB" w14:textId="77777777" w:rsidR="002716B3" w:rsidRPr="004D4E2B" w:rsidRDefault="006C4FF7" w:rsidP="004818CE">
            <w:pPr>
              <w:numPr>
                <w:ilvl w:val="0"/>
                <w:numId w:val="60"/>
              </w:numPr>
              <w:tabs>
                <w:tab w:val="left" w:pos="286"/>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Evacuar cuando el resto de personas lo esté haciendo</w:t>
            </w:r>
          </w:p>
        </w:tc>
      </w:tr>
      <w:tr w:rsidR="006C4FF7" w:rsidRPr="004D4E2B" w14:paraId="5F05FA23" w14:textId="77777777" w:rsidTr="0005428A">
        <w:tc>
          <w:tcPr>
            <w:tcW w:w="829" w:type="pct"/>
            <w:vAlign w:val="center"/>
          </w:tcPr>
          <w:p w14:paraId="1A00FAC6" w14:textId="77777777" w:rsidR="006C4FF7" w:rsidRPr="004D4E2B" w:rsidRDefault="006C4FF7" w:rsidP="0005428A">
            <w:pPr>
              <w:spacing w:after="0" w:line="240" w:lineRule="auto"/>
              <w:jc w:val="center"/>
              <w:rPr>
                <w:rFonts w:ascii="Gill Sans MT" w:hAnsi="Gill Sans MT" w:cs="Arial"/>
                <w:b/>
                <w:spacing w:val="-3"/>
                <w:sz w:val="24"/>
                <w:szCs w:val="24"/>
                <w:lang w:val="es-CO"/>
              </w:rPr>
            </w:pPr>
            <w:r w:rsidRPr="004D4E2B">
              <w:rPr>
                <w:rFonts w:ascii="Gill Sans MT" w:hAnsi="Gill Sans MT" w:cs="Arial"/>
                <w:b/>
                <w:spacing w:val="-3"/>
                <w:sz w:val="24"/>
                <w:szCs w:val="24"/>
                <w:lang w:val="es-CO"/>
              </w:rPr>
              <w:t>Después de la emergencia</w:t>
            </w:r>
          </w:p>
        </w:tc>
        <w:tc>
          <w:tcPr>
            <w:tcW w:w="4171" w:type="pct"/>
          </w:tcPr>
          <w:p w14:paraId="32A145DD" w14:textId="77777777" w:rsidR="006C4FF7" w:rsidRPr="004D4E2B" w:rsidRDefault="006C4FF7" w:rsidP="004818CE">
            <w:pPr>
              <w:numPr>
                <w:ilvl w:val="0"/>
                <w:numId w:val="61"/>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 xml:space="preserve">Hacer el listado de personas atendidas y los centros a los cuales fueron remitidos y entregarlo al </w:t>
            </w:r>
            <w:r w:rsidR="003670D7" w:rsidRPr="004D4E2B">
              <w:rPr>
                <w:rFonts w:ascii="Gill Sans MT" w:hAnsi="Gill Sans MT" w:cs="Arial"/>
                <w:snapToGrid w:val="0"/>
                <w:sz w:val="24"/>
                <w:szCs w:val="24"/>
                <w:lang w:val="es-CO"/>
              </w:rPr>
              <w:t>Comandante de Incidentes</w:t>
            </w:r>
            <w:r w:rsidRPr="004D4E2B">
              <w:rPr>
                <w:rFonts w:ascii="Gill Sans MT" w:hAnsi="Gill Sans MT" w:cs="Arial"/>
                <w:snapToGrid w:val="0"/>
                <w:sz w:val="24"/>
                <w:szCs w:val="24"/>
                <w:lang w:val="es-CO"/>
              </w:rPr>
              <w:t>.</w:t>
            </w:r>
          </w:p>
          <w:p w14:paraId="7001F125" w14:textId="77777777" w:rsidR="006C4FF7" w:rsidRPr="004D4E2B" w:rsidRDefault="006C4FF7" w:rsidP="004818CE">
            <w:pPr>
              <w:numPr>
                <w:ilvl w:val="0"/>
                <w:numId w:val="61"/>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Hacer la evaluación de la operación y presentar el informe.</w:t>
            </w:r>
          </w:p>
          <w:p w14:paraId="158D0BAF" w14:textId="77777777" w:rsidR="006C4FF7" w:rsidRPr="004D4E2B" w:rsidRDefault="006C4FF7" w:rsidP="004818CE">
            <w:pPr>
              <w:numPr>
                <w:ilvl w:val="0"/>
                <w:numId w:val="61"/>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 xml:space="preserve">Reacondicionar los equipos y elementos empleados en la emergencia, hacer un inventario de los elementos que sufrieron deterioro comunicarlo al </w:t>
            </w:r>
            <w:r w:rsidR="003670D7" w:rsidRPr="004D4E2B">
              <w:rPr>
                <w:rFonts w:ascii="Gill Sans MT" w:hAnsi="Gill Sans MT" w:cs="Arial"/>
                <w:snapToGrid w:val="0"/>
                <w:sz w:val="24"/>
                <w:szCs w:val="24"/>
                <w:lang w:val="es-CO"/>
              </w:rPr>
              <w:t>Comandante de Incidentes</w:t>
            </w:r>
            <w:r w:rsidRPr="004D4E2B">
              <w:rPr>
                <w:rFonts w:ascii="Gill Sans MT" w:hAnsi="Gill Sans MT" w:cs="Arial"/>
                <w:snapToGrid w:val="0"/>
                <w:sz w:val="24"/>
                <w:szCs w:val="24"/>
                <w:lang w:val="es-CO"/>
              </w:rPr>
              <w:t xml:space="preserve"> para el trámite de </w:t>
            </w:r>
            <w:r w:rsidR="00AF552C" w:rsidRPr="004D4E2B">
              <w:rPr>
                <w:rFonts w:ascii="Gill Sans MT" w:hAnsi="Gill Sans MT" w:cs="Arial"/>
                <w:snapToGrid w:val="0"/>
                <w:sz w:val="24"/>
                <w:szCs w:val="24"/>
                <w:lang w:val="es-CO"/>
              </w:rPr>
              <w:t>remplazó</w:t>
            </w:r>
            <w:r w:rsidRPr="004D4E2B">
              <w:rPr>
                <w:rFonts w:ascii="Gill Sans MT" w:hAnsi="Gill Sans MT" w:cs="Arial"/>
                <w:snapToGrid w:val="0"/>
                <w:sz w:val="24"/>
                <w:szCs w:val="24"/>
                <w:lang w:val="es-CO"/>
              </w:rPr>
              <w:t xml:space="preserve"> correspondiente.</w:t>
            </w:r>
          </w:p>
        </w:tc>
      </w:tr>
    </w:tbl>
    <w:p w14:paraId="0359E816" w14:textId="77777777" w:rsidR="000C1051" w:rsidRPr="004D4E2B" w:rsidRDefault="000C1051" w:rsidP="00460D24">
      <w:pPr>
        <w:pStyle w:val="Descripcin"/>
        <w:jc w:val="center"/>
        <w:rPr>
          <w:rFonts w:ascii="Gill Sans MT" w:hAnsi="Gill Sans MT" w:cs="Arial"/>
          <w:i w:val="0"/>
          <w:szCs w:val="24"/>
        </w:rPr>
      </w:pPr>
      <w:bookmarkStart w:id="193" w:name="_Toc225103688"/>
      <w:bookmarkStart w:id="194" w:name="_Toc324779263"/>
      <w:bookmarkStart w:id="195" w:name="_Toc383465352"/>
    </w:p>
    <w:p w14:paraId="2B293F87" w14:textId="77777777" w:rsidR="000C1051" w:rsidRPr="004D4E2B" w:rsidRDefault="000C1051" w:rsidP="00CD5522">
      <w:pPr>
        <w:pStyle w:val="Descripcin"/>
        <w:rPr>
          <w:rFonts w:ascii="Gill Sans MT" w:hAnsi="Gill Sans MT" w:cs="Arial"/>
          <w:i w:val="0"/>
          <w:szCs w:val="24"/>
        </w:rPr>
      </w:pPr>
    </w:p>
    <w:p w14:paraId="6876E5F9" w14:textId="7FDD87C9" w:rsidR="006C4FF7" w:rsidRPr="004D4E2B" w:rsidRDefault="006C4FF7" w:rsidP="00460D24">
      <w:pPr>
        <w:pStyle w:val="Descripcin"/>
        <w:jc w:val="center"/>
        <w:rPr>
          <w:rFonts w:ascii="Gill Sans MT" w:hAnsi="Gill Sans MT" w:cs="Arial"/>
          <w:i w:val="0"/>
          <w:szCs w:val="24"/>
          <w:lang w:val="es-CO"/>
        </w:rPr>
      </w:pPr>
      <w:r w:rsidRPr="004D4E2B">
        <w:rPr>
          <w:rFonts w:ascii="Gill Sans MT" w:hAnsi="Gill Sans MT" w:cs="Arial"/>
          <w:i w:val="0"/>
          <w:szCs w:val="24"/>
        </w:rPr>
        <w:t xml:space="preserve">Tabla </w:t>
      </w:r>
      <w:r w:rsidR="00B01965" w:rsidRPr="004D4E2B">
        <w:rPr>
          <w:rFonts w:ascii="Gill Sans MT" w:hAnsi="Gill Sans MT" w:cs="Arial"/>
          <w:i w:val="0"/>
          <w:szCs w:val="24"/>
        </w:rPr>
        <w:fldChar w:fldCharType="begin"/>
      </w:r>
      <w:r w:rsidRPr="004D4E2B">
        <w:rPr>
          <w:rFonts w:ascii="Gill Sans MT" w:hAnsi="Gill Sans MT" w:cs="Arial"/>
          <w:i w:val="0"/>
          <w:szCs w:val="24"/>
        </w:rPr>
        <w:instrText xml:space="preserve"> SEQ Tabla \* ARABIC </w:instrText>
      </w:r>
      <w:r w:rsidR="00B01965" w:rsidRPr="004D4E2B">
        <w:rPr>
          <w:rFonts w:ascii="Gill Sans MT" w:hAnsi="Gill Sans MT" w:cs="Arial"/>
          <w:i w:val="0"/>
          <w:szCs w:val="24"/>
        </w:rPr>
        <w:fldChar w:fldCharType="separate"/>
      </w:r>
      <w:r w:rsidR="005859D3">
        <w:rPr>
          <w:rFonts w:ascii="Gill Sans MT" w:hAnsi="Gill Sans MT" w:cs="Arial"/>
          <w:i w:val="0"/>
          <w:noProof/>
          <w:szCs w:val="24"/>
        </w:rPr>
        <w:t>6</w:t>
      </w:r>
      <w:r w:rsidR="00B01965" w:rsidRPr="004D4E2B">
        <w:rPr>
          <w:rFonts w:ascii="Gill Sans MT" w:hAnsi="Gill Sans MT" w:cs="Arial"/>
          <w:i w:val="0"/>
          <w:szCs w:val="24"/>
        </w:rPr>
        <w:fldChar w:fldCharType="end"/>
      </w:r>
      <w:r w:rsidRPr="004D4E2B">
        <w:rPr>
          <w:rFonts w:ascii="Gill Sans MT" w:hAnsi="Gill Sans MT" w:cs="Arial"/>
          <w:i w:val="0"/>
          <w:szCs w:val="24"/>
        </w:rPr>
        <w:t xml:space="preserve"> </w:t>
      </w:r>
      <w:r w:rsidRPr="004D4E2B">
        <w:rPr>
          <w:rFonts w:ascii="Gill Sans MT" w:hAnsi="Gill Sans MT" w:cs="Arial"/>
          <w:i w:val="0"/>
          <w:szCs w:val="24"/>
          <w:lang w:val="es-CO"/>
        </w:rPr>
        <w:t xml:space="preserve">Procedimientos Específicos </w:t>
      </w:r>
      <w:proofErr w:type="gramStart"/>
      <w:r w:rsidRPr="004D4E2B">
        <w:rPr>
          <w:rFonts w:ascii="Gill Sans MT" w:hAnsi="Gill Sans MT" w:cs="Arial"/>
          <w:i w:val="0"/>
          <w:szCs w:val="24"/>
          <w:lang w:val="es-CO"/>
        </w:rPr>
        <w:t xml:space="preserve">para </w:t>
      </w:r>
      <w:r w:rsidR="00AE051B">
        <w:rPr>
          <w:rFonts w:ascii="Gill Sans MT" w:hAnsi="Gill Sans MT" w:cs="Arial"/>
          <w:i w:val="0"/>
          <w:szCs w:val="24"/>
          <w:lang w:val="es-CO"/>
        </w:rPr>
        <w:t xml:space="preserve"> el</w:t>
      </w:r>
      <w:proofErr w:type="gramEnd"/>
      <w:r w:rsidR="00AE051B">
        <w:rPr>
          <w:rFonts w:ascii="Gill Sans MT" w:hAnsi="Gill Sans MT" w:cs="Arial"/>
          <w:i w:val="0"/>
          <w:szCs w:val="24"/>
          <w:lang w:val="es-CO"/>
        </w:rPr>
        <w:t xml:space="preserve"> g</w:t>
      </w:r>
      <w:r w:rsidRPr="004D4E2B">
        <w:rPr>
          <w:rFonts w:ascii="Gill Sans MT" w:hAnsi="Gill Sans MT" w:cs="Arial"/>
          <w:i w:val="0"/>
          <w:szCs w:val="24"/>
          <w:lang w:val="es-CO"/>
        </w:rPr>
        <w:t>rupos de Control y Extinción de Incendios.</w:t>
      </w:r>
      <w:bookmarkEnd w:id="193"/>
      <w:bookmarkEnd w:id="194"/>
      <w:bookmarkEnd w:id="195"/>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left w:w="70" w:type="dxa"/>
          <w:right w:w="70" w:type="dxa"/>
        </w:tblCellMar>
        <w:tblLook w:val="0000" w:firstRow="0" w:lastRow="0" w:firstColumn="0" w:lastColumn="0" w:noHBand="0" w:noVBand="0"/>
      </w:tblPr>
      <w:tblGrid>
        <w:gridCol w:w="1535"/>
        <w:gridCol w:w="8009"/>
      </w:tblGrid>
      <w:tr w:rsidR="006C4FF7" w:rsidRPr="004D4E2B" w14:paraId="3B65B3E8" w14:textId="77777777" w:rsidTr="00165E40">
        <w:trPr>
          <w:trHeight w:val="65"/>
        </w:trPr>
        <w:tc>
          <w:tcPr>
            <w:tcW w:w="804" w:type="pct"/>
            <w:vAlign w:val="center"/>
          </w:tcPr>
          <w:p w14:paraId="346169AF" w14:textId="77777777" w:rsidR="006C4FF7" w:rsidRPr="004D4E2B" w:rsidRDefault="006C4FF7" w:rsidP="00460D24">
            <w:pPr>
              <w:spacing w:after="0" w:line="240" w:lineRule="auto"/>
              <w:jc w:val="center"/>
              <w:rPr>
                <w:rFonts w:ascii="Gill Sans MT" w:hAnsi="Gill Sans MT" w:cs="Arial"/>
                <w:b/>
                <w:spacing w:val="-3"/>
                <w:sz w:val="24"/>
                <w:szCs w:val="24"/>
                <w:lang w:val="es-CO"/>
              </w:rPr>
            </w:pPr>
            <w:r w:rsidRPr="004D4E2B">
              <w:rPr>
                <w:rFonts w:ascii="Gill Sans MT" w:hAnsi="Gill Sans MT" w:cs="Arial"/>
                <w:b/>
                <w:spacing w:val="-3"/>
                <w:sz w:val="24"/>
                <w:szCs w:val="24"/>
                <w:lang w:val="es-CO"/>
              </w:rPr>
              <w:t>Antes de la emergencia</w:t>
            </w:r>
          </w:p>
        </w:tc>
        <w:tc>
          <w:tcPr>
            <w:tcW w:w="4196" w:type="pct"/>
          </w:tcPr>
          <w:p w14:paraId="18202B74"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Capacitarse para cumplir su función</w:t>
            </w:r>
          </w:p>
          <w:p w14:paraId="252FC28E"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Conocer los escenarios críticos y circuitos eléctricos para interrupción de energía.</w:t>
            </w:r>
          </w:p>
          <w:p w14:paraId="34478B04"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Realizar inspecciones preventivas como mecanismo de actualización del plan de emergencia</w:t>
            </w:r>
            <w:r w:rsidR="007D66C7" w:rsidRPr="004D4E2B">
              <w:rPr>
                <w:rFonts w:ascii="Gill Sans MT" w:hAnsi="Gill Sans MT" w:cs="Arial"/>
                <w:snapToGrid w:val="0"/>
                <w:sz w:val="24"/>
                <w:szCs w:val="24"/>
                <w:lang w:val="es-CO"/>
              </w:rPr>
              <w:t>s</w:t>
            </w:r>
            <w:r w:rsidRPr="004D4E2B">
              <w:rPr>
                <w:rFonts w:ascii="Gill Sans MT" w:hAnsi="Gill Sans MT" w:cs="Arial"/>
                <w:snapToGrid w:val="0"/>
                <w:sz w:val="24"/>
                <w:szCs w:val="24"/>
                <w:lang w:val="es-CO"/>
              </w:rPr>
              <w:t>.</w:t>
            </w:r>
          </w:p>
          <w:p w14:paraId="37ACF298"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Participar en las prácticas y simulacros</w:t>
            </w:r>
          </w:p>
          <w:p w14:paraId="00E37868"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Hacer el inventario de recursos físicos con que se cuenta y cuáles se requieren para una efectiva atención de incendios.</w:t>
            </w:r>
          </w:p>
          <w:p w14:paraId="318ED053"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Realizar una hoja de vida para los equipos a utilizar en la atención de un evento de emergencia como lo son los monitores contra incendio, los sistemas de riegos au</w:t>
            </w:r>
            <w:r w:rsidR="00246C15" w:rsidRPr="004D4E2B">
              <w:rPr>
                <w:rFonts w:ascii="Gill Sans MT" w:hAnsi="Gill Sans MT" w:cs="Arial"/>
                <w:snapToGrid w:val="0"/>
                <w:sz w:val="24"/>
                <w:szCs w:val="24"/>
                <w:lang w:val="es-CO"/>
              </w:rPr>
              <w:t xml:space="preserve">tomáticos, los extintores </w:t>
            </w:r>
            <w:r w:rsidR="00C31543" w:rsidRPr="004D4E2B">
              <w:rPr>
                <w:rFonts w:ascii="Gill Sans MT" w:hAnsi="Gill Sans MT" w:cs="Arial"/>
                <w:snapToGrid w:val="0"/>
                <w:sz w:val="24"/>
                <w:szCs w:val="24"/>
                <w:lang w:val="es-CO"/>
              </w:rPr>
              <w:t>etc.</w:t>
            </w:r>
          </w:p>
          <w:p w14:paraId="4EDACFE0"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pacing w:val="-3"/>
                <w:sz w:val="24"/>
                <w:szCs w:val="24"/>
                <w:lang w:val="es-CO"/>
              </w:rPr>
            </w:pPr>
            <w:r w:rsidRPr="004D4E2B">
              <w:rPr>
                <w:rFonts w:ascii="Gill Sans MT" w:hAnsi="Gill Sans MT" w:cs="Arial"/>
                <w:snapToGrid w:val="0"/>
                <w:sz w:val="24"/>
                <w:szCs w:val="24"/>
                <w:lang w:val="es-CO"/>
              </w:rPr>
              <w:t>Asegurarse de que los equipos de seguridad se encuentren libres de obstáculos y con la señalización apropiada.</w:t>
            </w:r>
          </w:p>
        </w:tc>
      </w:tr>
      <w:tr w:rsidR="006C4FF7" w:rsidRPr="004D4E2B" w14:paraId="232661F3" w14:textId="77777777" w:rsidTr="00B00810">
        <w:trPr>
          <w:trHeight w:val="1947"/>
        </w:trPr>
        <w:tc>
          <w:tcPr>
            <w:tcW w:w="804" w:type="pct"/>
            <w:vAlign w:val="center"/>
          </w:tcPr>
          <w:p w14:paraId="47B3A040" w14:textId="77777777" w:rsidR="006C4FF7" w:rsidRPr="004D4E2B" w:rsidRDefault="006C4FF7" w:rsidP="00460D24">
            <w:pPr>
              <w:spacing w:after="0" w:line="240" w:lineRule="auto"/>
              <w:jc w:val="center"/>
              <w:rPr>
                <w:rFonts w:ascii="Gill Sans MT" w:hAnsi="Gill Sans MT" w:cs="Arial"/>
                <w:b/>
                <w:spacing w:val="-3"/>
                <w:sz w:val="24"/>
                <w:szCs w:val="24"/>
                <w:lang w:val="es-CO"/>
              </w:rPr>
            </w:pPr>
            <w:r w:rsidRPr="004D4E2B">
              <w:rPr>
                <w:rFonts w:ascii="Gill Sans MT" w:hAnsi="Gill Sans MT" w:cs="Arial"/>
                <w:b/>
                <w:spacing w:val="-3"/>
                <w:sz w:val="24"/>
                <w:szCs w:val="24"/>
                <w:lang w:val="es-CO"/>
              </w:rPr>
              <w:t>Durante la emergencia</w:t>
            </w:r>
          </w:p>
        </w:tc>
        <w:tc>
          <w:tcPr>
            <w:tcW w:w="4196" w:type="pct"/>
          </w:tcPr>
          <w:p w14:paraId="51179057"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Colaborar para el descubrimiento precoz de emergencias y colaborar en activar los mecanismos para dar alarma.</w:t>
            </w:r>
          </w:p>
          <w:p w14:paraId="10093253"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Inicia el alistamiento del personal con los equipos de protección contra incendios “E.P.P”.</w:t>
            </w:r>
          </w:p>
          <w:p w14:paraId="4BDC5007"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Iniciar las labores de control, manejo y posterior extinción del incendio siguiendo los lineamientos establecidos en las actividades operativas de ataque.</w:t>
            </w:r>
          </w:p>
          <w:p w14:paraId="5DF6E705"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Trabajar conjuntamente con los entes de socorro para el control de emergencia</w:t>
            </w:r>
            <w:r w:rsidR="007D66C7" w:rsidRPr="004D4E2B">
              <w:rPr>
                <w:rFonts w:ascii="Gill Sans MT" w:hAnsi="Gill Sans MT" w:cs="Arial"/>
                <w:snapToGrid w:val="0"/>
                <w:sz w:val="24"/>
                <w:szCs w:val="24"/>
                <w:lang w:val="es-CO"/>
              </w:rPr>
              <w:t>s</w:t>
            </w:r>
            <w:r w:rsidRPr="004D4E2B">
              <w:rPr>
                <w:rFonts w:ascii="Gill Sans MT" w:hAnsi="Gill Sans MT" w:cs="Arial"/>
                <w:snapToGrid w:val="0"/>
                <w:sz w:val="24"/>
                <w:szCs w:val="24"/>
                <w:lang w:val="es-CO"/>
              </w:rPr>
              <w:t>.</w:t>
            </w:r>
          </w:p>
          <w:p w14:paraId="640999C9"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Realizar labores y actividades teniendo en cuenta la capacidad de respuesta de la brigada.</w:t>
            </w:r>
          </w:p>
          <w:p w14:paraId="5F5D8E3B"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Reunirse, definir grupos de trabajo, equiparse e ingresar al lugar de la emergencia para controlar la situación.</w:t>
            </w:r>
          </w:p>
        </w:tc>
      </w:tr>
      <w:tr w:rsidR="006C4FF7" w:rsidRPr="004D4E2B" w14:paraId="69EC6380" w14:textId="77777777" w:rsidTr="00B00810">
        <w:tc>
          <w:tcPr>
            <w:tcW w:w="804" w:type="pct"/>
            <w:vAlign w:val="center"/>
          </w:tcPr>
          <w:p w14:paraId="12886C11" w14:textId="77777777" w:rsidR="006C4FF7" w:rsidRPr="004D4E2B" w:rsidRDefault="006C4FF7" w:rsidP="00460D24">
            <w:pPr>
              <w:spacing w:after="0" w:line="240" w:lineRule="auto"/>
              <w:jc w:val="center"/>
              <w:rPr>
                <w:rFonts w:ascii="Gill Sans MT" w:hAnsi="Gill Sans MT" w:cs="Arial"/>
                <w:b/>
                <w:spacing w:val="-3"/>
                <w:sz w:val="24"/>
                <w:szCs w:val="24"/>
                <w:lang w:val="es-CO"/>
              </w:rPr>
            </w:pPr>
            <w:r w:rsidRPr="004D4E2B">
              <w:rPr>
                <w:rFonts w:ascii="Gill Sans MT" w:hAnsi="Gill Sans MT" w:cs="Arial"/>
                <w:b/>
                <w:spacing w:val="-3"/>
                <w:sz w:val="24"/>
                <w:szCs w:val="24"/>
                <w:lang w:val="es-CO"/>
              </w:rPr>
              <w:t>Después de  la emergencia</w:t>
            </w:r>
          </w:p>
        </w:tc>
        <w:tc>
          <w:tcPr>
            <w:tcW w:w="4196" w:type="pct"/>
          </w:tcPr>
          <w:p w14:paraId="16A671EA"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Realizar un inventario de equipos utilizados y rendir el respectivo informe.</w:t>
            </w:r>
          </w:p>
          <w:p w14:paraId="0A6CD828"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Realizar un análisis de la estructura determinando riesgos asociados para la reanudación de las labores.</w:t>
            </w:r>
          </w:p>
          <w:p w14:paraId="0CAD2836" w14:textId="77777777" w:rsidR="006C4FF7" w:rsidRPr="004D4E2B" w:rsidRDefault="006C4FF7" w:rsidP="004818CE">
            <w:pPr>
              <w:numPr>
                <w:ilvl w:val="0"/>
                <w:numId w:val="62"/>
              </w:numPr>
              <w:tabs>
                <w:tab w:val="left" w:pos="294"/>
                <w:tab w:val="left" w:pos="1457"/>
                <w:tab w:val="left" w:pos="2738"/>
              </w:tabs>
              <w:spacing w:after="0" w:line="240" w:lineRule="auto"/>
              <w:ind w:left="166"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Verificar y acompañar las labores de reanudación de actividades operativas y preventivas.</w:t>
            </w:r>
          </w:p>
        </w:tc>
      </w:tr>
    </w:tbl>
    <w:p w14:paraId="2CB21512" w14:textId="77777777" w:rsidR="008F7312" w:rsidRDefault="008F7312" w:rsidP="00A37249">
      <w:pPr>
        <w:pStyle w:val="nivel2"/>
        <w:spacing w:line="240" w:lineRule="auto"/>
        <w:rPr>
          <w:rFonts w:ascii="Gill Sans MT" w:hAnsi="Gill Sans MT" w:cs="Arial"/>
          <w:color w:val="FF0000"/>
          <w:szCs w:val="24"/>
          <w:lang w:val="es-CO"/>
        </w:rPr>
      </w:pPr>
    </w:p>
    <w:p w14:paraId="46DF18C6" w14:textId="77777777" w:rsidR="008F7312" w:rsidRDefault="008F7312" w:rsidP="006C4FF7">
      <w:pPr>
        <w:pStyle w:val="nivel2"/>
        <w:spacing w:line="240" w:lineRule="auto"/>
        <w:jc w:val="center"/>
        <w:rPr>
          <w:rFonts w:ascii="Gill Sans MT" w:hAnsi="Gill Sans MT" w:cs="Arial"/>
          <w:color w:val="FF0000"/>
          <w:szCs w:val="24"/>
          <w:lang w:val="es-CO"/>
        </w:rPr>
      </w:pPr>
    </w:p>
    <w:p w14:paraId="37CD9B3D" w14:textId="77777777" w:rsidR="00CD5522" w:rsidRDefault="00CD5522" w:rsidP="006C4FF7">
      <w:pPr>
        <w:pStyle w:val="nivel2"/>
        <w:spacing w:line="240" w:lineRule="auto"/>
        <w:jc w:val="center"/>
        <w:rPr>
          <w:rFonts w:ascii="Gill Sans MT" w:hAnsi="Gill Sans MT" w:cs="Arial"/>
          <w:color w:val="FF0000"/>
          <w:szCs w:val="24"/>
          <w:lang w:val="es-CO"/>
        </w:rPr>
      </w:pPr>
    </w:p>
    <w:p w14:paraId="65C94C3F" w14:textId="77777777" w:rsidR="00CD5522" w:rsidRPr="004D4E2B" w:rsidRDefault="00CD5522" w:rsidP="006C4FF7">
      <w:pPr>
        <w:pStyle w:val="nivel2"/>
        <w:spacing w:line="240" w:lineRule="auto"/>
        <w:jc w:val="center"/>
        <w:rPr>
          <w:rFonts w:ascii="Gill Sans MT" w:hAnsi="Gill Sans MT" w:cs="Arial"/>
          <w:color w:val="FF0000"/>
          <w:szCs w:val="24"/>
          <w:lang w:val="es-CO"/>
        </w:rPr>
      </w:pPr>
    </w:p>
    <w:p w14:paraId="77C63779" w14:textId="52D76884" w:rsidR="00460D24" w:rsidRPr="004D4E2B" w:rsidRDefault="006C4FF7" w:rsidP="000C1051">
      <w:pPr>
        <w:pStyle w:val="Descripcin"/>
        <w:rPr>
          <w:rFonts w:ascii="Gill Sans MT" w:hAnsi="Gill Sans MT" w:cs="Arial"/>
          <w:i w:val="0"/>
          <w:szCs w:val="24"/>
          <w:lang w:val="es-CO"/>
        </w:rPr>
      </w:pPr>
      <w:bookmarkStart w:id="196" w:name="_Toc225103689"/>
      <w:bookmarkStart w:id="197" w:name="_Toc324779264"/>
      <w:bookmarkStart w:id="198" w:name="_Toc383465353"/>
      <w:r w:rsidRPr="004D4E2B">
        <w:rPr>
          <w:rFonts w:ascii="Gill Sans MT" w:hAnsi="Gill Sans MT" w:cs="Arial"/>
          <w:i w:val="0"/>
          <w:szCs w:val="24"/>
        </w:rPr>
        <w:t xml:space="preserve">Tabla </w:t>
      </w:r>
      <w:r w:rsidR="00B01965" w:rsidRPr="004D4E2B">
        <w:rPr>
          <w:rFonts w:ascii="Gill Sans MT" w:hAnsi="Gill Sans MT" w:cs="Arial"/>
          <w:i w:val="0"/>
          <w:szCs w:val="24"/>
        </w:rPr>
        <w:fldChar w:fldCharType="begin"/>
      </w:r>
      <w:r w:rsidRPr="004D4E2B">
        <w:rPr>
          <w:rFonts w:ascii="Gill Sans MT" w:hAnsi="Gill Sans MT" w:cs="Arial"/>
          <w:i w:val="0"/>
          <w:szCs w:val="24"/>
        </w:rPr>
        <w:instrText xml:space="preserve"> SEQ Tabla \* ARABIC </w:instrText>
      </w:r>
      <w:r w:rsidR="00B01965" w:rsidRPr="004D4E2B">
        <w:rPr>
          <w:rFonts w:ascii="Gill Sans MT" w:hAnsi="Gill Sans MT" w:cs="Arial"/>
          <w:i w:val="0"/>
          <w:szCs w:val="24"/>
        </w:rPr>
        <w:fldChar w:fldCharType="separate"/>
      </w:r>
      <w:r w:rsidR="005859D3">
        <w:rPr>
          <w:rFonts w:ascii="Gill Sans MT" w:hAnsi="Gill Sans MT" w:cs="Arial"/>
          <w:i w:val="0"/>
          <w:noProof/>
          <w:szCs w:val="24"/>
        </w:rPr>
        <w:t>7</w:t>
      </w:r>
      <w:r w:rsidR="00B01965" w:rsidRPr="004D4E2B">
        <w:rPr>
          <w:rFonts w:ascii="Gill Sans MT" w:hAnsi="Gill Sans MT" w:cs="Arial"/>
          <w:i w:val="0"/>
          <w:szCs w:val="24"/>
        </w:rPr>
        <w:fldChar w:fldCharType="end"/>
      </w:r>
      <w:r w:rsidR="00460D24" w:rsidRPr="004D4E2B">
        <w:rPr>
          <w:rFonts w:ascii="Gill Sans MT" w:hAnsi="Gill Sans MT" w:cs="Arial"/>
          <w:i w:val="0"/>
          <w:szCs w:val="24"/>
        </w:rPr>
        <w:t>.</w:t>
      </w:r>
      <w:r w:rsidRPr="004D4E2B">
        <w:rPr>
          <w:rFonts w:ascii="Gill Sans MT" w:hAnsi="Gill Sans MT" w:cs="Arial"/>
          <w:i w:val="0"/>
          <w:szCs w:val="24"/>
        </w:rPr>
        <w:t xml:space="preserve"> </w:t>
      </w:r>
      <w:r w:rsidRPr="004D4E2B">
        <w:rPr>
          <w:rFonts w:ascii="Gill Sans MT" w:hAnsi="Gill Sans MT" w:cs="Arial"/>
          <w:i w:val="0"/>
          <w:szCs w:val="24"/>
          <w:lang w:val="es-CO"/>
        </w:rPr>
        <w:t xml:space="preserve">Procedimientos Específicos para </w:t>
      </w:r>
      <w:r w:rsidR="00AE051B">
        <w:rPr>
          <w:rFonts w:ascii="Gill Sans MT" w:hAnsi="Gill Sans MT" w:cs="Arial"/>
          <w:i w:val="0"/>
          <w:szCs w:val="24"/>
          <w:lang w:val="es-CO"/>
        </w:rPr>
        <w:t>el</w:t>
      </w:r>
      <w:r w:rsidRPr="004D4E2B">
        <w:rPr>
          <w:rFonts w:ascii="Gill Sans MT" w:hAnsi="Gill Sans MT" w:cs="Arial"/>
          <w:i w:val="0"/>
          <w:szCs w:val="24"/>
          <w:lang w:val="es-CO"/>
        </w:rPr>
        <w:t xml:space="preserve"> </w:t>
      </w:r>
      <w:r w:rsidR="00AE051B">
        <w:rPr>
          <w:rFonts w:ascii="Gill Sans MT" w:hAnsi="Gill Sans MT" w:cs="Arial"/>
          <w:i w:val="0"/>
          <w:szCs w:val="24"/>
          <w:lang w:val="es-CO"/>
        </w:rPr>
        <w:t>g</w:t>
      </w:r>
      <w:r w:rsidRPr="004D4E2B">
        <w:rPr>
          <w:rFonts w:ascii="Gill Sans MT" w:hAnsi="Gill Sans MT" w:cs="Arial"/>
          <w:i w:val="0"/>
          <w:szCs w:val="24"/>
          <w:lang w:val="es-CO"/>
        </w:rPr>
        <w:t>rupo de Evacuación.</w:t>
      </w:r>
      <w:bookmarkEnd w:id="196"/>
      <w:bookmarkEnd w:id="197"/>
      <w:bookmarkEnd w:id="198"/>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left w:w="70" w:type="dxa"/>
          <w:right w:w="70" w:type="dxa"/>
        </w:tblCellMar>
        <w:tblLook w:val="0000" w:firstRow="0" w:lastRow="0" w:firstColumn="0" w:lastColumn="0" w:noHBand="0" w:noVBand="0"/>
      </w:tblPr>
      <w:tblGrid>
        <w:gridCol w:w="1582"/>
        <w:gridCol w:w="7962"/>
      </w:tblGrid>
      <w:tr w:rsidR="006C4FF7" w:rsidRPr="004D4E2B" w14:paraId="0AB7962F" w14:textId="77777777" w:rsidTr="00B00810">
        <w:trPr>
          <w:trHeight w:val="986"/>
        </w:trPr>
        <w:tc>
          <w:tcPr>
            <w:tcW w:w="829" w:type="pct"/>
            <w:vAlign w:val="center"/>
          </w:tcPr>
          <w:p w14:paraId="0A4B0B1B" w14:textId="77777777" w:rsidR="006C4FF7" w:rsidRPr="004D4E2B" w:rsidRDefault="006C4FF7" w:rsidP="00460D24">
            <w:pPr>
              <w:spacing w:after="0" w:line="240" w:lineRule="auto"/>
              <w:jc w:val="center"/>
              <w:rPr>
                <w:rFonts w:ascii="Gill Sans MT" w:hAnsi="Gill Sans MT" w:cs="Arial"/>
                <w:b/>
                <w:spacing w:val="-3"/>
                <w:sz w:val="24"/>
                <w:szCs w:val="24"/>
                <w:lang w:val="es-CO"/>
              </w:rPr>
            </w:pPr>
            <w:r w:rsidRPr="004D4E2B">
              <w:rPr>
                <w:rFonts w:ascii="Gill Sans MT" w:hAnsi="Gill Sans MT" w:cs="Arial"/>
                <w:b/>
                <w:spacing w:val="-3"/>
                <w:sz w:val="24"/>
                <w:szCs w:val="24"/>
                <w:lang w:val="es-CO"/>
              </w:rPr>
              <w:t>Antes de la emergencia</w:t>
            </w:r>
          </w:p>
        </w:tc>
        <w:tc>
          <w:tcPr>
            <w:tcW w:w="4171" w:type="pct"/>
          </w:tcPr>
          <w:p w14:paraId="7BF5BEE1"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 xml:space="preserve">Capacitarse  para cumplir las funciones </w:t>
            </w:r>
            <w:r w:rsidR="00246C15" w:rsidRPr="004D4E2B">
              <w:rPr>
                <w:rFonts w:ascii="Gill Sans MT" w:hAnsi="Gill Sans MT" w:cs="Arial"/>
                <w:snapToGrid w:val="0"/>
                <w:sz w:val="24"/>
                <w:szCs w:val="24"/>
                <w:lang w:val="es-CO"/>
              </w:rPr>
              <w:t>específicas</w:t>
            </w:r>
            <w:r w:rsidRPr="004D4E2B">
              <w:rPr>
                <w:rFonts w:ascii="Gill Sans MT" w:hAnsi="Gill Sans MT" w:cs="Arial"/>
                <w:snapToGrid w:val="0"/>
                <w:sz w:val="24"/>
                <w:szCs w:val="24"/>
                <w:lang w:val="es-CO"/>
              </w:rPr>
              <w:t xml:space="preserve"> en las labores de evacuación</w:t>
            </w:r>
          </w:p>
          <w:p w14:paraId="1DA8C729"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Conocer los escenarios críticos y de mayor alberge de personas.</w:t>
            </w:r>
          </w:p>
          <w:p w14:paraId="6EED2876"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Participar en las prácticas y simulacros</w:t>
            </w:r>
          </w:p>
          <w:p w14:paraId="1B363C64"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pacing w:val="-3"/>
                <w:sz w:val="24"/>
                <w:szCs w:val="24"/>
                <w:u w:val="single"/>
                <w:lang w:val="es-CO"/>
              </w:rPr>
            </w:pPr>
            <w:r w:rsidRPr="004D4E2B">
              <w:rPr>
                <w:rFonts w:ascii="Gill Sans MT" w:hAnsi="Gill Sans MT" w:cs="Arial"/>
                <w:snapToGrid w:val="0"/>
                <w:sz w:val="24"/>
                <w:szCs w:val="24"/>
                <w:lang w:val="es-CO"/>
              </w:rPr>
              <w:t>Asegurarse de que las señales, las rutas y las salidas de evacuación se encuentren libres de obstáculos y con la señalización apropiada.</w:t>
            </w:r>
          </w:p>
        </w:tc>
      </w:tr>
      <w:tr w:rsidR="006C4FF7" w:rsidRPr="004D4E2B" w14:paraId="79F8A5F6" w14:textId="77777777" w:rsidTr="00B00810">
        <w:trPr>
          <w:trHeight w:val="302"/>
        </w:trPr>
        <w:tc>
          <w:tcPr>
            <w:tcW w:w="829" w:type="pct"/>
            <w:vAlign w:val="center"/>
          </w:tcPr>
          <w:p w14:paraId="400931FC" w14:textId="77777777" w:rsidR="006C4FF7" w:rsidRPr="004D4E2B" w:rsidRDefault="006C4FF7" w:rsidP="00460D24">
            <w:pPr>
              <w:spacing w:after="0" w:line="240" w:lineRule="auto"/>
              <w:jc w:val="center"/>
              <w:rPr>
                <w:rFonts w:ascii="Gill Sans MT" w:hAnsi="Gill Sans MT" w:cs="Arial"/>
                <w:b/>
                <w:spacing w:val="-3"/>
                <w:sz w:val="24"/>
                <w:szCs w:val="24"/>
                <w:lang w:val="es-CO"/>
              </w:rPr>
            </w:pPr>
            <w:r w:rsidRPr="004D4E2B">
              <w:rPr>
                <w:rFonts w:ascii="Gill Sans MT" w:hAnsi="Gill Sans MT" w:cs="Arial"/>
                <w:b/>
                <w:spacing w:val="-3"/>
                <w:sz w:val="24"/>
                <w:szCs w:val="24"/>
                <w:lang w:val="es-CO"/>
              </w:rPr>
              <w:t>Durante la emergencia</w:t>
            </w:r>
          </w:p>
        </w:tc>
        <w:tc>
          <w:tcPr>
            <w:tcW w:w="4171" w:type="pct"/>
          </w:tcPr>
          <w:p w14:paraId="3BCF7121"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Colaborar para el descubrimiento precoz de emergencias y colaborar en activar los mecanismos para dar alarma.</w:t>
            </w:r>
          </w:p>
          <w:p w14:paraId="2033DE00"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Inicia el alistamiento del personal con los equipos de protección  personal “E.P.P”.</w:t>
            </w:r>
          </w:p>
          <w:p w14:paraId="00D865C5"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Iniciar las labores de evacuación informando a la gente como hacerlo, que rutas tomar y precauciones generales.</w:t>
            </w:r>
          </w:p>
          <w:p w14:paraId="08C4D9C9"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Trabajar conjuntamente con los entes de socorro para el control de emergencia.</w:t>
            </w:r>
          </w:p>
          <w:p w14:paraId="02E3B5BD"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Realizar labores y actividades teniendo en cuenta la capacidad de respuesta de la brigada.</w:t>
            </w:r>
          </w:p>
          <w:p w14:paraId="74BFB7BC"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 xml:space="preserve">Ir realizando el </w:t>
            </w:r>
            <w:r w:rsidR="007D72CD" w:rsidRPr="004D4E2B">
              <w:rPr>
                <w:rFonts w:ascii="Gill Sans MT" w:hAnsi="Gill Sans MT" w:cs="Arial"/>
                <w:snapToGrid w:val="0"/>
                <w:sz w:val="24"/>
                <w:szCs w:val="24"/>
                <w:lang w:val="es-CO"/>
              </w:rPr>
              <w:t>barrido</w:t>
            </w:r>
            <w:r w:rsidRPr="004D4E2B">
              <w:rPr>
                <w:rFonts w:ascii="Gill Sans MT" w:hAnsi="Gill Sans MT" w:cs="Arial"/>
                <w:snapToGrid w:val="0"/>
                <w:sz w:val="24"/>
                <w:szCs w:val="24"/>
                <w:lang w:val="es-CO"/>
              </w:rPr>
              <w:t xml:space="preserve"> de la estructura para determinar que todas las personas están saliendo.</w:t>
            </w:r>
          </w:p>
        </w:tc>
      </w:tr>
      <w:tr w:rsidR="006C4FF7" w:rsidRPr="004D4E2B" w14:paraId="0C490F61" w14:textId="77777777" w:rsidTr="00B00810">
        <w:trPr>
          <w:trHeight w:val="57"/>
        </w:trPr>
        <w:tc>
          <w:tcPr>
            <w:tcW w:w="829" w:type="pct"/>
            <w:vAlign w:val="center"/>
          </w:tcPr>
          <w:p w14:paraId="5303D4DD" w14:textId="77777777" w:rsidR="006C4FF7" w:rsidRPr="004D4E2B" w:rsidRDefault="006C4FF7" w:rsidP="00460D24">
            <w:pPr>
              <w:spacing w:after="0" w:line="240" w:lineRule="auto"/>
              <w:jc w:val="center"/>
              <w:rPr>
                <w:rFonts w:ascii="Gill Sans MT" w:hAnsi="Gill Sans MT" w:cs="Arial"/>
                <w:b/>
                <w:spacing w:val="-3"/>
                <w:sz w:val="24"/>
                <w:szCs w:val="24"/>
                <w:lang w:val="es-CO"/>
              </w:rPr>
            </w:pPr>
            <w:r w:rsidRPr="004D4E2B">
              <w:rPr>
                <w:rFonts w:ascii="Gill Sans MT" w:hAnsi="Gill Sans MT" w:cs="Arial"/>
                <w:b/>
                <w:spacing w:val="-3"/>
                <w:sz w:val="24"/>
                <w:szCs w:val="24"/>
                <w:lang w:val="es-CO"/>
              </w:rPr>
              <w:t>Después de  la emergencia</w:t>
            </w:r>
          </w:p>
        </w:tc>
        <w:tc>
          <w:tcPr>
            <w:tcW w:w="4171" w:type="pct"/>
          </w:tcPr>
          <w:p w14:paraId="5509FDEC"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Realizar el llamado a lista y verificación de asistencia de todo el personal “</w:t>
            </w:r>
            <w:r w:rsidR="00660C62" w:rsidRPr="004D4E2B">
              <w:rPr>
                <w:rFonts w:ascii="Gill Sans MT" w:hAnsi="Gill Sans MT" w:cs="Arial"/>
                <w:snapToGrid w:val="0"/>
                <w:sz w:val="24"/>
                <w:szCs w:val="24"/>
                <w:lang w:val="es-CO"/>
              </w:rPr>
              <w:t>funcionarios</w:t>
            </w:r>
            <w:r w:rsidRPr="004D4E2B">
              <w:rPr>
                <w:rFonts w:ascii="Gill Sans MT" w:hAnsi="Gill Sans MT" w:cs="Arial"/>
                <w:snapToGrid w:val="0"/>
                <w:sz w:val="24"/>
                <w:szCs w:val="24"/>
                <w:lang w:val="es-CO"/>
              </w:rPr>
              <w:t xml:space="preserve">, </w:t>
            </w:r>
            <w:r w:rsidR="00E57B95" w:rsidRPr="004D4E2B">
              <w:rPr>
                <w:rFonts w:ascii="Gill Sans MT" w:hAnsi="Gill Sans MT" w:cs="Arial"/>
                <w:snapToGrid w:val="0"/>
                <w:sz w:val="24"/>
                <w:szCs w:val="24"/>
                <w:lang w:val="es-CO"/>
              </w:rPr>
              <w:t>Clientes</w:t>
            </w:r>
            <w:r w:rsidR="00660C62" w:rsidRPr="004D4E2B">
              <w:rPr>
                <w:rFonts w:ascii="Gill Sans MT" w:hAnsi="Gill Sans MT" w:cs="Arial"/>
                <w:snapToGrid w:val="0"/>
                <w:sz w:val="24"/>
                <w:szCs w:val="24"/>
                <w:lang w:val="es-CO"/>
              </w:rPr>
              <w:t xml:space="preserve"> y </w:t>
            </w:r>
            <w:r w:rsidRPr="004D4E2B">
              <w:rPr>
                <w:rFonts w:ascii="Gill Sans MT" w:hAnsi="Gill Sans MT" w:cs="Arial"/>
                <w:snapToGrid w:val="0"/>
                <w:sz w:val="24"/>
                <w:szCs w:val="24"/>
                <w:lang w:val="es-CO"/>
              </w:rPr>
              <w:t>visitantes”.</w:t>
            </w:r>
          </w:p>
          <w:p w14:paraId="7B5F2631" w14:textId="77777777" w:rsidR="006C4FF7" w:rsidRPr="004D4E2B" w:rsidRDefault="006C4FF7" w:rsidP="004818CE">
            <w:pPr>
              <w:numPr>
                <w:ilvl w:val="0"/>
                <w:numId w:val="63"/>
              </w:numPr>
              <w:tabs>
                <w:tab w:val="left" w:pos="273"/>
                <w:tab w:val="left" w:pos="1457"/>
                <w:tab w:val="left" w:pos="2738"/>
              </w:tabs>
              <w:spacing w:after="0" w:line="240" w:lineRule="auto"/>
              <w:ind w:left="119" w:firstLine="0"/>
              <w:jc w:val="both"/>
              <w:rPr>
                <w:rFonts w:ascii="Gill Sans MT" w:hAnsi="Gill Sans MT" w:cs="Arial"/>
                <w:snapToGrid w:val="0"/>
                <w:sz w:val="24"/>
                <w:szCs w:val="24"/>
                <w:lang w:val="es-CO"/>
              </w:rPr>
            </w:pPr>
            <w:r w:rsidRPr="004D4E2B">
              <w:rPr>
                <w:rFonts w:ascii="Gill Sans MT" w:hAnsi="Gill Sans MT" w:cs="Arial"/>
                <w:snapToGrid w:val="0"/>
                <w:sz w:val="24"/>
                <w:szCs w:val="24"/>
                <w:lang w:val="es-CO"/>
              </w:rPr>
              <w:t>Calmar a la gente, explicar la situación así como los procedimientos a seguir.</w:t>
            </w:r>
          </w:p>
        </w:tc>
      </w:tr>
    </w:tbl>
    <w:p w14:paraId="69DFAD2A" w14:textId="77777777" w:rsidR="006C4FF7" w:rsidRPr="004D4E2B" w:rsidRDefault="006C4FF7" w:rsidP="006C4FF7">
      <w:pPr>
        <w:pStyle w:val="Sinespaciado"/>
        <w:jc w:val="both"/>
        <w:rPr>
          <w:rFonts w:ascii="Gill Sans MT" w:hAnsi="Gill Sans MT" w:cs="Arial"/>
          <w:sz w:val="24"/>
          <w:szCs w:val="24"/>
          <w:lang w:val="es-CO"/>
        </w:rPr>
      </w:pPr>
    </w:p>
    <w:p w14:paraId="4503158D" w14:textId="77777777" w:rsidR="00776850" w:rsidRPr="004D4E2B" w:rsidRDefault="00776850" w:rsidP="006C4FF7">
      <w:pPr>
        <w:pStyle w:val="Sinespaciado"/>
        <w:jc w:val="both"/>
        <w:rPr>
          <w:rFonts w:ascii="Gill Sans MT" w:hAnsi="Gill Sans MT" w:cs="Arial"/>
          <w:sz w:val="24"/>
          <w:szCs w:val="24"/>
          <w:lang w:val="es-CO"/>
        </w:rPr>
      </w:pPr>
    </w:p>
    <w:p w14:paraId="225E8E47" w14:textId="77777777" w:rsidR="00865C51" w:rsidRPr="004D4E2B" w:rsidRDefault="00DF65DA" w:rsidP="00221EB2">
      <w:pPr>
        <w:pStyle w:val="Prrafodelista"/>
        <w:numPr>
          <w:ilvl w:val="1"/>
          <w:numId w:val="35"/>
        </w:numPr>
        <w:tabs>
          <w:tab w:val="left" w:pos="567"/>
        </w:tabs>
        <w:autoSpaceDE w:val="0"/>
        <w:autoSpaceDN w:val="0"/>
        <w:adjustRightInd w:val="0"/>
        <w:spacing w:after="0" w:line="240" w:lineRule="auto"/>
        <w:ind w:left="0" w:firstLine="0"/>
        <w:jc w:val="both"/>
        <w:outlineLvl w:val="1"/>
        <w:rPr>
          <w:rFonts w:ascii="Gill Sans MT" w:hAnsi="Gill Sans MT" w:cs="Arial"/>
          <w:b/>
          <w:sz w:val="24"/>
          <w:szCs w:val="24"/>
          <w:lang w:val="es-CO"/>
        </w:rPr>
      </w:pPr>
      <w:bookmarkStart w:id="199" w:name="_Toc395704562"/>
      <w:r w:rsidRPr="004D4E2B">
        <w:rPr>
          <w:rFonts w:ascii="Gill Sans MT" w:hAnsi="Gill Sans MT" w:cs="Arial"/>
          <w:b/>
          <w:sz w:val="24"/>
          <w:szCs w:val="24"/>
          <w:lang w:val="es-CO"/>
        </w:rPr>
        <w:t>PLAN DE INFORMACIÓN PÚBLICA</w:t>
      </w:r>
      <w:bookmarkEnd w:id="199"/>
    </w:p>
    <w:p w14:paraId="2084FB48" w14:textId="77777777" w:rsidR="007A07D3" w:rsidRPr="004D4E2B" w:rsidRDefault="007A07D3" w:rsidP="00550950">
      <w:pPr>
        <w:pStyle w:val="Prrafodelista"/>
        <w:autoSpaceDE w:val="0"/>
        <w:autoSpaceDN w:val="0"/>
        <w:adjustRightInd w:val="0"/>
        <w:spacing w:after="0" w:line="240" w:lineRule="auto"/>
        <w:ind w:left="750"/>
        <w:jc w:val="both"/>
        <w:rPr>
          <w:rFonts w:ascii="Gill Sans MT" w:hAnsi="Gill Sans MT" w:cs="Arial"/>
          <w:b/>
          <w:sz w:val="24"/>
          <w:szCs w:val="24"/>
          <w:lang w:val="es-CO"/>
        </w:rPr>
      </w:pPr>
    </w:p>
    <w:p w14:paraId="28A8C98E" w14:textId="77777777" w:rsidR="00C54EA0" w:rsidRPr="004D4E2B" w:rsidRDefault="00F914FC" w:rsidP="00DA1ACF">
      <w:pPr>
        <w:pStyle w:val="Sinespaciado"/>
        <w:jc w:val="both"/>
        <w:rPr>
          <w:rFonts w:ascii="Gill Sans MT" w:hAnsi="Gill Sans MT" w:cs="Arial"/>
          <w:sz w:val="24"/>
          <w:szCs w:val="24"/>
        </w:rPr>
      </w:pPr>
      <w:r w:rsidRPr="004D4E2B">
        <w:rPr>
          <w:rFonts w:ascii="Gill Sans MT" w:hAnsi="Gill Sans MT" w:cs="Arial"/>
          <w:sz w:val="24"/>
          <w:szCs w:val="24"/>
        </w:rPr>
        <w:t xml:space="preserve">Existirá un Asesor de Prensa, quien se encargará de comunicarse con los familiares de los </w:t>
      </w:r>
      <w:r w:rsidR="00FC5BDE" w:rsidRPr="004D4E2B">
        <w:rPr>
          <w:rFonts w:ascii="Gill Sans MT" w:hAnsi="Gill Sans MT" w:cs="Arial"/>
          <w:sz w:val="24"/>
          <w:szCs w:val="24"/>
        </w:rPr>
        <w:t>funcionarios</w:t>
      </w:r>
      <w:r w:rsidR="007A07D3" w:rsidRPr="004D4E2B">
        <w:rPr>
          <w:rFonts w:ascii="Gill Sans MT" w:hAnsi="Gill Sans MT" w:cs="Arial"/>
          <w:sz w:val="24"/>
          <w:szCs w:val="24"/>
        </w:rPr>
        <w:t xml:space="preserve"> o trabajadores</w:t>
      </w:r>
      <w:r w:rsidR="00FC5BDE" w:rsidRPr="004D4E2B">
        <w:rPr>
          <w:rFonts w:ascii="Gill Sans MT" w:hAnsi="Gill Sans MT" w:cs="Arial"/>
          <w:sz w:val="24"/>
          <w:szCs w:val="24"/>
        </w:rPr>
        <w:t xml:space="preserve">, </w:t>
      </w:r>
      <w:r w:rsidRPr="004D4E2B">
        <w:rPr>
          <w:rFonts w:ascii="Gill Sans MT" w:hAnsi="Gill Sans MT" w:cs="Arial"/>
          <w:sz w:val="24"/>
          <w:szCs w:val="24"/>
        </w:rPr>
        <w:t xml:space="preserve"> autoridades locales, </w:t>
      </w:r>
      <w:r w:rsidR="00DA1ACF" w:rsidRPr="004D4E2B">
        <w:rPr>
          <w:rFonts w:ascii="Gill Sans MT" w:hAnsi="Gill Sans MT" w:cs="Arial"/>
          <w:sz w:val="24"/>
          <w:szCs w:val="24"/>
        </w:rPr>
        <w:t>visitantes</w:t>
      </w:r>
      <w:r w:rsidRPr="004D4E2B">
        <w:rPr>
          <w:rFonts w:ascii="Gill Sans MT" w:hAnsi="Gill Sans MT" w:cs="Arial"/>
          <w:sz w:val="24"/>
          <w:szCs w:val="24"/>
        </w:rPr>
        <w:t>, etc., durante y después de una emergencia.</w:t>
      </w:r>
      <w:r w:rsidR="00DA1ACF" w:rsidRPr="004D4E2B">
        <w:rPr>
          <w:rFonts w:ascii="Gill Sans MT" w:hAnsi="Gill Sans MT" w:cs="Arial"/>
          <w:sz w:val="24"/>
          <w:szCs w:val="24"/>
        </w:rPr>
        <w:t xml:space="preserve"> </w:t>
      </w:r>
    </w:p>
    <w:p w14:paraId="06C15BDE" w14:textId="77777777" w:rsidR="00E63ACC" w:rsidRPr="004D4E2B" w:rsidRDefault="00DA1ACF" w:rsidP="00DA1ACF">
      <w:pPr>
        <w:pStyle w:val="Sinespaciado"/>
        <w:jc w:val="both"/>
        <w:rPr>
          <w:rFonts w:ascii="Gill Sans MT" w:hAnsi="Gill Sans MT" w:cs="Arial"/>
          <w:sz w:val="24"/>
          <w:szCs w:val="24"/>
        </w:rPr>
      </w:pPr>
      <w:r w:rsidRPr="004D4E2B">
        <w:rPr>
          <w:rFonts w:ascii="Gill Sans MT" w:hAnsi="Gill Sans MT" w:cs="Arial"/>
          <w:sz w:val="24"/>
          <w:szCs w:val="24"/>
        </w:rPr>
        <w:t>El Asesor de Prensa estará capacitado en</w:t>
      </w:r>
      <w:r w:rsidR="00E63ACC" w:rsidRPr="004D4E2B">
        <w:rPr>
          <w:rFonts w:ascii="Gill Sans MT" w:hAnsi="Gill Sans MT" w:cs="Arial"/>
          <w:sz w:val="24"/>
          <w:szCs w:val="24"/>
        </w:rPr>
        <w:t>:</w:t>
      </w:r>
    </w:p>
    <w:p w14:paraId="42EE191B" w14:textId="77777777" w:rsidR="00DA1ACF" w:rsidRPr="004D4E2B" w:rsidRDefault="00E63ACC" w:rsidP="00221EB2">
      <w:pPr>
        <w:pStyle w:val="Sinespaciado"/>
        <w:numPr>
          <w:ilvl w:val="0"/>
          <w:numId w:val="32"/>
        </w:numPr>
        <w:jc w:val="both"/>
        <w:rPr>
          <w:rFonts w:ascii="Gill Sans MT" w:hAnsi="Gill Sans MT" w:cs="Arial"/>
          <w:sz w:val="24"/>
          <w:szCs w:val="24"/>
        </w:rPr>
      </w:pPr>
      <w:r w:rsidRPr="004D4E2B">
        <w:rPr>
          <w:rFonts w:ascii="Gill Sans MT" w:hAnsi="Gill Sans MT" w:cs="Arial"/>
          <w:sz w:val="24"/>
          <w:szCs w:val="24"/>
        </w:rPr>
        <w:t>Políticas institucionales sobre seguridad, salud y ambiente.</w:t>
      </w:r>
    </w:p>
    <w:p w14:paraId="43460942" w14:textId="77777777" w:rsidR="00E63ACC" w:rsidRPr="004D4E2B" w:rsidRDefault="00E63ACC" w:rsidP="00221EB2">
      <w:pPr>
        <w:pStyle w:val="Sinespaciado"/>
        <w:numPr>
          <w:ilvl w:val="0"/>
          <w:numId w:val="32"/>
        </w:numPr>
        <w:jc w:val="both"/>
        <w:rPr>
          <w:rFonts w:ascii="Gill Sans MT" w:hAnsi="Gill Sans MT" w:cs="Arial"/>
          <w:sz w:val="24"/>
          <w:szCs w:val="24"/>
        </w:rPr>
      </w:pPr>
      <w:r w:rsidRPr="004D4E2B">
        <w:rPr>
          <w:rFonts w:ascii="Gill Sans MT" w:hAnsi="Gill Sans MT" w:cs="Arial"/>
          <w:sz w:val="24"/>
          <w:szCs w:val="24"/>
        </w:rPr>
        <w:t>Estructura del Plan de Emergencias</w:t>
      </w:r>
    </w:p>
    <w:p w14:paraId="70DE0AC1" w14:textId="77777777" w:rsidR="00E63ACC" w:rsidRPr="004D4E2B" w:rsidRDefault="00E63ACC" w:rsidP="00221EB2">
      <w:pPr>
        <w:pStyle w:val="Sinespaciado"/>
        <w:numPr>
          <w:ilvl w:val="0"/>
          <w:numId w:val="32"/>
        </w:numPr>
        <w:jc w:val="both"/>
        <w:rPr>
          <w:rFonts w:ascii="Gill Sans MT" w:hAnsi="Gill Sans MT" w:cs="Arial"/>
          <w:sz w:val="24"/>
          <w:szCs w:val="24"/>
        </w:rPr>
      </w:pPr>
      <w:r w:rsidRPr="004D4E2B">
        <w:rPr>
          <w:rFonts w:ascii="Gill Sans MT" w:hAnsi="Gill Sans MT" w:cs="Arial"/>
          <w:sz w:val="24"/>
          <w:szCs w:val="24"/>
        </w:rPr>
        <w:t>Funciones básicas de emergencias</w:t>
      </w:r>
    </w:p>
    <w:p w14:paraId="114F8FE4" w14:textId="77777777" w:rsidR="00E63ACC" w:rsidRPr="004D4E2B" w:rsidRDefault="00E63ACC" w:rsidP="00221EB2">
      <w:pPr>
        <w:pStyle w:val="Sinespaciado"/>
        <w:numPr>
          <w:ilvl w:val="0"/>
          <w:numId w:val="32"/>
        </w:numPr>
        <w:jc w:val="both"/>
        <w:rPr>
          <w:rFonts w:ascii="Gill Sans MT" w:hAnsi="Gill Sans MT" w:cs="Arial"/>
          <w:sz w:val="24"/>
          <w:szCs w:val="24"/>
        </w:rPr>
      </w:pPr>
      <w:r w:rsidRPr="004D4E2B">
        <w:rPr>
          <w:rFonts w:ascii="Gill Sans MT" w:hAnsi="Gill Sans MT" w:cs="Arial"/>
          <w:sz w:val="24"/>
          <w:szCs w:val="24"/>
        </w:rPr>
        <w:t>Alcance y contenido de la información a la comunidad</w:t>
      </w:r>
    </w:p>
    <w:p w14:paraId="344FE862" w14:textId="77777777" w:rsidR="00E63ACC" w:rsidRPr="004D4E2B" w:rsidRDefault="00E63ACC" w:rsidP="00221EB2">
      <w:pPr>
        <w:pStyle w:val="Sinespaciado"/>
        <w:numPr>
          <w:ilvl w:val="0"/>
          <w:numId w:val="32"/>
        </w:numPr>
        <w:jc w:val="both"/>
        <w:rPr>
          <w:rFonts w:ascii="Gill Sans MT" w:hAnsi="Gill Sans MT" w:cs="Arial"/>
          <w:sz w:val="24"/>
          <w:szCs w:val="24"/>
        </w:rPr>
      </w:pPr>
      <w:r w:rsidRPr="004D4E2B">
        <w:rPr>
          <w:rFonts w:ascii="Gill Sans MT" w:hAnsi="Gill Sans MT" w:cs="Arial"/>
          <w:sz w:val="24"/>
          <w:szCs w:val="24"/>
        </w:rPr>
        <w:t>Elaboración de boletines de prensa</w:t>
      </w:r>
    </w:p>
    <w:p w14:paraId="7892C72C" w14:textId="77777777" w:rsidR="00E63ACC" w:rsidRPr="004D4E2B" w:rsidRDefault="00E63ACC" w:rsidP="00221EB2">
      <w:pPr>
        <w:pStyle w:val="Sinespaciado"/>
        <w:numPr>
          <w:ilvl w:val="0"/>
          <w:numId w:val="32"/>
        </w:numPr>
        <w:jc w:val="both"/>
        <w:rPr>
          <w:rFonts w:ascii="Gill Sans MT" w:hAnsi="Gill Sans MT" w:cs="Arial"/>
          <w:sz w:val="24"/>
          <w:szCs w:val="24"/>
        </w:rPr>
      </w:pPr>
      <w:r w:rsidRPr="004D4E2B">
        <w:rPr>
          <w:rFonts w:ascii="Gill Sans MT" w:hAnsi="Gill Sans MT" w:cs="Arial"/>
          <w:sz w:val="24"/>
          <w:szCs w:val="24"/>
        </w:rPr>
        <w:t>Atención a medios de comunicación</w:t>
      </w:r>
    </w:p>
    <w:p w14:paraId="31EFDF71" w14:textId="77777777" w:rsidR="00334493" w:rsidRPr="00A37249" w:rsidRDefault="00E63ACC" w:rsidP="00A37249">
      <w:pPr>
        <w:pStyle w:val="Sinespaciado"/>
        <w:numPr>
          <w:ilvl w:val="0"/>
          <w:numId w:val="32"/>
        </w:numPr>
        <w:jc w:val="both"/>
        <w:rPr>
          <w:rFonts w:ascii="Gill Sans MT" w:hAnsi="Gill Sans MT" w:cs="Arial"/>
          <w:sz w:val="24"/>
          <w:szCs w:val="24"/>
        </w:rPr>
      </w:pPr>
      <w:r w:rsidRPr="004D4E2B">
        <w:rPr>
          <w:rFonts w:ascii="Gill Sans MT" w:hAnsi="Gill Sans MT" w:cs="Arial"/>
          <w:sz w:val="24"/>
          <w:szCs w:val="24"/>
        </w:rPr>
        <w:t xml:space="preserve">Elaboración de informes post-siniestro </w:t>
      </w:r>
    </w:p>
    <w:p w14:paraId="5A5BC0A6" w14:textId="77777777" w:rsidR="00776850" w:rsidRPr="004D4E2B" w:rsidRDefault="00776850" w:rsidP="009302AD">
      <w:pPr>
        <w:pStyle w:val="Sinespaciado"/>
        <w:ind w:left="720"/>
        <w:jc w:val="both"/>
        <w:rPr>
          <w:rFonts w:ascii="Gill Sans MT" w:hAnsi="Gill Sans MT" w:cs="Arial"/>
          <w:sz w:val="24"/>
          <w:szCs w:val="24"/>
        </w:rPr>
      </w:pPr>
    </w:p>
    <w:p w14:paraId="4A0DFF70" w14:textId="77777777" w:rsidR="004C637E" w:rsidRDefault="004C637E" w:rsidP="00917F31">
      <w:pPr>
        <w:pStyle w:val="Descripcin"/>
        <w:jc w:val="left"/>
        <w:rPr>
          <w:rFonts w:ascii="Gill Sans MT" w:hAnsi="Gill Sans MT" w:cs="Arial"/>
          <w:i w:val="0"/>
          <w:szCs w:val="24"/>
        </w:rPr>
      </w:pPr>
      <w:bookmarkStart w:id="200" w:name="_Toc324779265"/>
      <w:bookmarkStart w:id="201" w:name="_Toc383465354"/>
    </w:p>
    <w:p w14:paraId="15176A64" w14:textId="77777777" w:rsidR="004C637E" w:rsidRDefault="004C637E" w:rsidP="00917F31">
      <w:pPr>
        <w:pStyle w:val="Descripcin"/>
        <w:jc w:val="left"/>
        <w:rPr>
          <w:rFonts w:ascii="Gill Sans MT" w:hAnsi="Gill Sans MT" w:cs="Arial"/>
          <w:i w:val="0"/>
          <w:szCs w:val="24"/>
        </w:rPr>
      </w:pPr>
    </w:p>
    <w:p w14:paraId="01CF5B5F" w14:textId="77777777" w:rsidR="004C637E" w:rsidRDefault="004C637E" w:rsidP="00917F31">
      <w:pPr>
        <w:pStyle w:val="Descripcin"/>
        <w:jc w:val="left"/>
        <w:rPr>
          <w:rFonts w:ascii="Gill Sans MT" w:hAnsi="Gill Sans MT" w:cs="Arial"/>
          <w:i w:val="0"/>
          <w:szCs w:val="24"/>
        </w:rPr>
      </w:pPr>
    </w:p>
    <w:p w14:paraId="5850DA28" w14:textId="77777777" w:rsidR="004C637E" w:rsidRDefault="004C637E" w:rsidP="00917F31">
      <w:pPr>
        <w:pStyle w:val="Descripcin"/>
        <w:jc w:val="left"/>
        <w:rPr>
          <w:rFonts w:ascii="Gill Sans MT" w:hAnsi="Gill Sans MT" w:cs="Arial"/>
          <w:i w:val="0"/>
          <w:szCs w:val="24"/>
        </w:rPr>
      </w:pPr>
    </w:p>
    <w:p w14:paraId="6D489AA5" w14:textId="77777777" w:rsidR="00CD5522" w:rsidRPr="00CD5522" w:rsidRDefault="00CD5522" w:rsidP="00CD5522">
      <w:pPr>
        <w:rPr>
          <w:lang w:eastAsia="zh-CN"/>
        </w:rPr>
      </w:pPr>
    </w:p>
    <w:p w14:paraId="0CFA8EE7" w14:textId="0AF0F0C1" w:rsidR="002B0560" w:rsidRPr="004D4E2B" w:rsidRDefault="00DB4744" w:rsidP="00917F31">
      <w:pPr>
        <w:pStyle w:val="Descripcin"/>
        <w:jc w:val="left"/>
        <w:rPr>
          <w:rFonts w:ascii="Gill Sans MT" w:hAnsi="Gill Sans MT" w:cs="Arial"/>
          <w:i w:val="0"/>
          <w:szCs w:val="24"/>
        </w:rPr>
      </w:pPr>
      <w:r w:rsidRPr="004D4E2B">
        <w:rPr>
          <w:rFonts w:ascii="Gill Sans MT" w:hAnsi="Gill Sans MT" w:cs="Arial"/>
          <w:i w:val="0"/>
          <w:szCs w:val="24"/>
        </w:rPr>
        <w:t xml:space="preserve">Tabla </w:t>
      </w:r>
      <w:r w:rsidR="00B01965" w:rsidRPr="004D4E2B">
        <w:rPr>
          <w:rFonts w:ascii="Gill Sans MT" w:hAnsi="Gill Sans MT" w:cs="Arial"/>
          <w:i w:val="0"/>
          <w:szCs w:val="24"/>
        </w:rPr>
        <w:fldChar w:fldCharType="begin"/>
      </w:r>
      <w:r w:rsidRPr="004D4E2B">
        <w:rPr>
          <w:rFonts w:ascii="Gill Sans MT" w:hAnsi="Gill Sans MT" w:cs="Arial"/>
          <w:i w:val="0"/>
          <w:szCs w:val="24"/>
        </w:rPr>
        <w:instrText xml:space="preserve"> SEQ Tabla \* ARABIC </w:instrText>
      </w:r>
      <w:r w:rsidR="00B01965" w:rsidRPr="004D4E2B">
        <w:rPr>
          <w:rFonts w:ascii="Gill Sans MT" w:hAnsi="Gill Sans MT" w:cs="Arial"/>
          <w:i w:val="0"/>
          <w:szCs w:val="24"/>
        </w:rPr>
        <w:fldChar w:fldCharType="separate"/>
      </w:r>
      <w:r w:rsidR="005859D3">
        <w:rPr>
          <w:rFonts w:ascii="Gill Sans MT" w:hAnsi="Gill Sans MT" w:cs="Arial"/>
          <w:i w:val="0"/>
          <w:noProof/>
          <w:szCs w:val="24"/>
        </w:rPr>
        <w:t>8</w:t>
      </w:r>
      <w:r w:rsidR="00B01965" w:rsidRPr="004D4E2B">
        <w:rPr>
          <w:rFonts w:ascii="Gill Sans MT" w:hAnsi="Gill Sans MT" w:cs="Arial"/>
          <w:i w:val="0"/>
          <w:szCs w:val="24"/>
        </w:rPr>
        <w:fldChar w:fldCharType="end"/>
      </w:r>
      <w:r w:rsidR="00917F31" w:rsidRPr="004D4E2B">
        <w:rPr>
          <w:rFonts w:ascii="Gill Sans MT" w:hAnsi="Gill Sans MT" w:cs="Arial"/>
          <w:i w:val="0"/>
          <w:szCs w:val="24"/>
        </w:rPr>
        <w:t>.</w:t>
      </w:r>
      <w:r w:rsidRPr="004D4E2B">
        <w:rPr>
          <w:rFonts w:ascii="Gill Sans MT" w:hAnsi="Gill Sans MT" w:cs="Arial"/>
          <w:i w:val="0"/>
          <w:szCs w:val="24"/>
        </w:rPr>
        <w:t xml:space="preserve"> </w:t>
      </w:r>
      <w:r w:rsidR="002B0560" w:rsidRPr="004D4E2B">
        <w:rPr>
          <w:rFonts w:ascii="Gill Sans MT" w:hAnsi="Gill Sans MT" w:cs="Arial"/>
          <w:i w:val="0"/>
          <w:szCs w:val="24"/>
        </w:rPr>
        <w:t xml:space="preserve"> Acciones Asesor de Prensa</w:t>
      </w:r>
      <w:bookmarkEnd w:id="200"/>
      <w:bookmarkEnd w:id="201"/>
    </w:p>
    <w:p w14:paraId="0348EB4B" w14:textId="77777777" w:rsidR="00917F31" w:rsidRPr="004D4E2B" w:rsidRDefault="00917F31" w:rsidP="00917F31">
      <w:pPr>
        <w:spacing w:after="0" w:line="240" w:lineRule="auto"/>
        <w:rPr>
          <w:rFonts w:ascii="Gill Sans MT" w:hAnsi="Gill Sans MT"/>
          <w:sz w:val="24"/>
          <w:szCs w:val="24"/>
          <w:lang w:eastAsia="zh-CN"/>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944"/>
        <w:gridCol w:w="5676"/>
      </w:tblGrid>
      <w:tr w:rsidR="00952615" w:rsidRPr="004D4E2B" w14:paraId="7B200A1E" w14:textId="77777777" w:rsidTr="00917F31">
        <w:trPr>
          <w:trHeight w:val="343"/>
        </w:trPr>
        <w:tc>
          <w:tcPr>
            <w:tcW w:w="2050" w:type="pct"/>
            <w:shd w:val="clear" w:color="auto" w:fill="000099"/>
            <w:vAlign w:val="center"/>
          </w:tcPr>
          <w:p w14:paraId="1F7758A4" w14:textId="77777777" w:rsidR="00952615" w:rsidRPr="004D4E2B" w:rsidRDefault="00952615" w:rsidP="005338EC">
            <w:pPr>
              <w:pStyle w:val="Sinespaciado"/>
              <w:jc w:val="center"/>
              <w:rPr>
                <w:rFonts w:ascii="Gill Sans MT" w:hAnsi="Gill Sans MT" w:cs="Arial"/>
                <w:b/>
                <w:color w:val="FFFFFF"/>
                <w:sz w:val="24"/>
                <w:szCs w:val="24"/>
              </w:rPr>
            </w:pPr>
            <w:r w:rsidRPr="004D4E2B">
              <w:rPr>
                <w:rFonts w:ascii="Gill Sans MT" w:hAnsi="Gill Sans MT" w:cs="Arial"/>
                <w:b/>
                <w:color w:val="FFFFFF"/>
                <w:sz w:val="24"/>
                <w:szCs w:val="24"/>
              </w:rPr>
              <w:t>COMUNICACIÓN CON</w:t>
            </w:r>
          </w:p>
        </w:tc>
        <w:tc>
          <w:tcPr>
            <w:tcW w:w="2950" w:type="pct"/>
            <w:shd w:val="clear" w:color="auto" w:fill="000099"/>
            <w:vAlign w:val="center"/>
          </w:tcPr>
          <w:p w14:paraId="40904E7E" w14:textId="77777777" w:rsidR="00952615" w:rsidRPr="004D4E2B" w:rsidRDefault="00952615" w:rsidP="005338EC">
            <w:pPr>
              <w:pStyle w:val="Sinespaciado"/>
              <w:jc w:val="center"/>
              <w:rPr>
                <w:rFonts w:ascii="Gill Sans MT" w:hAnsi="Gill Sans MT" w:cs="Arial"/>
                <w:b/>
                <w:color w:val="FFFFFF"/>
                <w:sz w:val="24"/>
                <w:szCs w:val="24"/>
              </w:rPr>
            </w:pPr>
            <w:r w:rsidRPr="004D4E2B">
              <w:rPr>
                <w:rFonts w:ascii="Gill Sans MT" w:hAnsi="Gill Sans MT" w:cs="Arial"/>
                <w:b/>
                <w:color w:val="FFFFFF"/>
                <w:sz w:val="24"/>
                <w:szCs w:val="24"/>
              </w:rPr>
              <w:t>ACCIONES INFORMATIVAS</w:t>
            </w:r>
          </w:p>
        </w:tc>
      </w:tr>
      <w:tr w:rsidR="00952615" w:rsidRPr="004D4E2B" w14:paraId="7B580D1C" w14:textId="77777777" w:rsidTr="00952615">
        <w:tc>
          <w:tcPr>
            <w:tcW w:w="2050" w:type="pct"/>
            <w:shd w:val="clear" w:color="auto" w:fill="auto"/>
            <w:vAlign w:val="center"/>
          </w:tcPr>
          <w:p w14:paraId="173112A4" w14:textId="77777777" w:rsidR="00952615" w:rsidRPr="004D4E2B" w:rsidRDefault="00952615" w:rsidP="005338EC">
            <w:pPr>
              <w:pStyle w:val="Sinespaciado"/>
              <w:jc w:val="center"/>
              <w:rPr>
                <w:rFonts w:ascii="Gill Sans MT" w:hAnsi="Gill Sans MT" w:cs="Arial"/>
                <w:b/>
                <w:sz w:val="24"/>
                <w:szCs w:val="24"/>
              </w:rPr>
            </w:pPr>
            <w:r w:rsidRPr="004D4E2B">
              <w:rPr>
                <w:rFonts w:ascii="Gill Sans MT" w:hAnsi="Gill Sans MT" w:cs="Arial"/>
                <w:b/>
                <w:sz w:val="24"/>
                <w:szCs w:val="24"/>
              </w:rPr>
              <w:t>PÚBLICO Y FAMILIARES</w:t>
            </w:r>
          </w:p>
        </w:tc>
        <w:tc>
          <w:tcPr>
            <w:tcW w:w="2950" w:type="pct"/>
            <w:shd w:val="clear" w:color="auto" w:fill="auto"/>
          </w:tcPr>
          <w:p w14:paraId="50A4ED3A" w14:textId="77777777" w:rsidR="00952615" w:rsidRPr="004D4E2B" w:rsidRDefault="00952615" w:rsidP="005338EC">
            <w:pPr>
              <w:pStyle w:val="Sinespaciado"/>
              <w:jc w:val="both"/>
              <w:rPr>
                <w:rFonts w:ascii="Gill Sans MT" w:hAnsi="Gill Sans MT" w:cs="Arial"/>
                <w:sz w:val="24"/>
                <w:szCs w:val="24"/>
              </w:rPr>
            </w:pPr>
            <w:r w:rsidRPr="004D4E2B">
              <w:rPr>
                <w:rFonts w:ascii="Gill Sans MT" w:hAnsi="Gill Sans MT" w:cs="Arial"/>
                <w:sz w:val="24"/>
                <w:szCs w:val="24"/>
              </w:rPr>
              <w:t xml:space="preserve">Es importante mantener informado al público en general acerca de que se están utilizando todos los recursos para proteger a los colaboradores y a la comunidad en general. </w:t>
            </w:r>
          </w:p>
          <w:p w14:paraId="622DA721" w14:textId="77777777" w:rsidR="00952615" w:rsidRPr="004D4E2B" w:rsidRDefault="00952615" w:rsidP="005338EC">
            <w:pPr>
              <w:pStyle w:val="Sinespaciado"/>
              <w:jc w:val="both"/>
              <w:rPr>
                <w:rFonts w:ascii="Gill Sans MT" w:hAnsi="Gill Sans MT" w:cs="Arial"/>
                <w:sz w:val="24"/>
                <w:szCs w:val="24"/>
                <w:lang w:val="es-CO"/>
              </w:rPr>
            </w:pPr>
            <w:r w:rsidRPr="004D4E2B">
              <w:rPr>
                <w:rFonts w:ascii="Gill Sans MT" w:hAnsi="Gill Sans MT" w:cs="Arial"/>
                <w:sz w:val="24"/>
                <w:szCs w:val="24"/>
                <w:lang w:val="es-CO"/>
              </w:rPr>
              <w:t>Información sobre el estado y ubicación de las personas asistentes al lugar, incluidas las personas extraviadas.</w:t>
            </w:r>
          </w:p>
          <w:p w14:paraId="0C718DC2" w14:textId="77777777" w:rsidR="00952615" w:rsidRPr="004D4E2B" w:rsidRDefault="00952615" w:rsidP="00E02FFB">
            <w:pPr>
              <w:pStyle w:val="Sinespaciado"/>
              <w:jc w:val="both"/>
              <w:rPr>
                <w:rFonts w:ascii="Gill Sans MT" w:hAnsi="Gill Sans MT" w:cs="Arial"/>
                <w:sz w:val="24"/>
                <w:szCs w:val="24"/>
              </w:rPr>
            </w:pPr>
            <w:r w:rsidRPr="004D4E2B">
              <w:rPr>
                <w:rFonts w:ascii="Gill Sans MT" w:hAnsi="Gill Sans MT" w:cs="Arial"/>
                <w:sz w:val="24"/>
                <w:szCs w:val="24"/>
              </w:rPr>
              <w:t xml:space="preserve">También es importante comunicar que existen planes de recuperación de las actividades de </w:t>
            </w:r>
            <w:r w:rsidR="00D2168D">
              <w:rPr>
                <w:rFonts w:ascii="Gill Sans MT" w:hAnsi="Gill Sans MT" w:cs="Arial"/>
                <w:b/>
                <w:sz w:val="24"/>
                <w:szCs w:val="24"/>
                <w:lang w:val="es-CO"/>
              </w:rPr>
              <w:t>INSEPET SAS</w:t>
            </w:r>
            <w:r w:rsidR="0084482F" w:rsidRPr="004D4E2B">
              <w:rPr>
                <w:rFonts w:ascii="Gill Sans MT" w:hAnsi="Gill Sans MT" w:cs="Arial"/>
                <w:b/>
                <w:sz w:val="24"/>
                <w:szCs w:val="24"/>
                <w:lang w:val="es-CO"/>
              </w:rPr>
              <w:t xml:space="preserve">  </w:t>
            </w:r>
          </w:p>
        </w:tc>
      </w:tr>
      <w:tr w:rsidR="00952615" w:rsidRPr="004D4E2B" w14:paraId="0089ECA3" w14:textId="77777777" w:rsidTr="00952615">
        <w:tc>
          <w:tcPr>
            <w:tcW w:w="2050" w:type="pct"/>
            <w:shd w:val="clear" w:color="auto" w:fill="auto"/>
            <w:vAlign w:val="center"/>
          </w:tcPr>
          <w:p w14:paraId="7BFBEFDE" w14:textId="77777777" w:rsidR="00952615" w:rsidRPr="004D4E2B" w:rsidRDefault="00952615" w:rsidP="005338EC">
            <w:pPr>
              <w:pStyle w:val="Sinespaciado"/>
              <w:jc w:val="center"/>
              <w:rPr>
                <w:rFonts w:ascii="Gill Sans MT" w:hAnsi="Gill Sans MT" w:cs="Arial"/>
                <w:sz w:val="24"/>
                <w:szCs w:val="24"/>
              </w:rPr>
            </w:pPr>
            <w:r w:rsidRPr="004D4E2B">
              <w:rPr>
                <w:rStyle w:val="Textoennegrita"/>
                <w:rFonts w:ascii="Gill Sans MT" w:hAnsi="Gill Sans MT" w:cs="Arial"/>
                <w:sz w:val="24"/>
                <w:szCs w:val="24"/>
              </w:rPr>
              <w:t>VISITANTES Y CLIENTES</w:t>
            </w:r>
          </w:p>
        </w:tc>
        <w:tc>
          <w:tcPr>
            <w:tcW w:w="2950" w:type="pct"/>
            <w:shd w:val="clear" w:color="auto" w:fill="auto"/>
          </w:tcPr>
          <w:p w14:paraId="0B2E0BDE" w14:textId="77777777" w:rsidR="00952615" w:rsidRPr="004D4E2B" w:rsidRDefault="00952615" w:rsidP="005338EC">
            <w:pPr>
              <w:pStyle w:val="Sinespaciado"/>
              <w:jc w:val="both"/>
              <w:rPr>
                <w:rFonts w:ascii="Gill Sans MT" w:hAnsi="Gill Sans MT" w:cs="Arial"/>
                <w:sz w:val="24"/>
                <w:szCs w:val="24"/>
              </w:rPr>
            </w:pPr>
            <w:r w:rsidRPr="004D4E2B">
              <w:rPr>
                <w:rFonts w:ascii="Gill Sans MT" w:hAnsi="Gill Sans MT" w:cs="Arial"/>
                <w:sz w:val="24"/>
                <w:szCs w:val="24"/>
              </w:rPr>
              <w:t xml:space="preserve">Actualice a sus visitantes y clientes sobre cuándo se atenderán, recibirán productos y se reanudarán los servicios, en los casos que corresponda. </w:t>
            </w:r>
          </w:p>
        </w:tc>
      </w:tr>
      <w:tr w:rsidR="00952615" w:rsidRPr="004D4E2B" w14:paraId="6926F460" w14:textId="77777777" w:rsidTr="00952615">
        <w:tc>
          <w:tcPr>
            <w:tcW w:w="2050" w:type="pct"/>
            <w:shd w:val="clear" w:color="auto" w:fill="auto"/>
            <w:vAlign w:val="center"/>
          </w:tcPr>
          <w:p w14:paraId="4647EA67" w14:textId="77777777" w:rsidR="00952615" w:rsidRPr="004D4E2B" w:rsidRDefault="00952615" w:rsidP="005338EC">
            <w:pPr>
              <w:pStyle w:val="Sinespaciado"/>
              <w:jc w:val="center"/>
              <w:rPr>
                <w:rStyle w:val="Textoennegrita"/>
                <w:rFonts w:ascii="Gill Sans MT" w:hAnsi="Gill Sans MT" w:cs="Arial"/>
                <w:sz w:val="24"/>
                <w:szCs w:val="24"/>
              </w:rPr>
            </w:pPr>
            <w:r w:rsidRPr="004D4E2B">
              <w:rPr>
                <w:rStyle w:val="Textoennegrita"/>
                <w:rFonts w:ascii="Gill Sans MT" w:hAnsi="Gill Sans MT" w:cs="Arial"/>
                <w:sz w:val="24"/>
                <w:szCs w:val="24"/>
              </w:rPr>
              <w:t>GOBIERNO</w:t>
            </w:r>
          </w:p>
        </w:tc>
        <w:tc>
          <w:tcPr>
            <w:tcW w:w="2950" w:type="pct"/>
            <w:shd w:val="clear" w:color="auto" w:fill="auto"/>
          </w:tcPr>
          <w:p w14:paraId="4FF84C4E" w14:textId="77777777" w:rsidR="00952615" w:rsidRPr="004D4E2B" w:rsidRDefault="00952615" w:rsidP="005338EC">
            <w:pPr>
              <w:pStyle w:val="Sinespaciado"/>
              <w:jc w:val="both"/>
              <w:rPr>
                <w:rFonts w:ascii="Gill Sans MT" w:hAnsi="Gill Sans MT" w:cs="Arial"/>
                <w:sz w:val="24"/>
                <w:szCs w:val="24"/>
              </w:rPr>
            </w:pPr>
            <w:r w:rsidRPr="004D4E2B">
              <w:rPr>
                <w:rFonts w:ascii="Gill Sans MT" w:hAnsi="Gill Sans MT" w:cs="Arial"/>
                <w:sz w:val="24"/>
                <w:szCs w:val="24"/>
              </w:rPr>
              <w:t xml:space="preserve">Informe a las autoridades sobre las acciones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Pr="004D4E2B">
              <w:rPr>
                <w:rFonts w:ascii="Gill Sans MT" w:hAnsi="Gill Sans MT" w:cs="Arial"/>
                <w:sz w:val="24"/>
                <w:szCs w:val="24"/>
              </w:rPr>
              <w:t xml:space="preserve"> está preparado para hacer, con el fin de ayudar en el esfuerzo de recuperación. </w:t>
            </w:r>
          </w:p>
          <w:p w14:paraId="03943E4E" w14:textId="77777777" w:rsidR="00952615" w:rsidRPr="004D4E2B" w:rsidRDefault="00952615" w:rsidP="00E02FFB">
            <w:pPr>
              <w:pStyle w:val="Sinespaciado"/>
              <w:jc w:val="both"/>
              <w:rPr>
                <w:rFonts w:ascii="Gill Sans MT" w:hAnsi="Gill Sans MT" w:cs="Arial"/>
                <w:sz w:val="24"/>
                <w:szCs w:val="24"/>
              </w:rPr>
            </w:pPr>
            <w:r w:rsidRPr="004D4E2B">
              <w:rPr>
                <w:rFonts w:ascii="Gill Sans MT" w:hAnsi="Gill Sans MT" w:cs="Arial"/>
                <w:sz w:val="24"/>
                <w:szCs w:val="24"/>
              </w:rPr>
              <w:t xml:space="preserve">Comuníquese también con las autoridades locales y estatales para informarlas de la asistencia que se requiere en la emergencia para que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Pr="004D4E2B">
              <w:rPr>
                <w:rFonts w:ascii="Gill Sans MT" w:hAnsi="Gill Sans MT" w:cs="Arial"/>
                <w:sz w:val="24"/>
                <w:szCs w:val="24"/>
              </w:rPr>
              <w:t xml:space="preserve"> </w:t>
            </w:r>
            <w:r w:rsidRPr="004D4E2B">
              <w:rPr>
                <w:rFonts w:ascii="Gill Sans MT" w:hAnsi="Gill Sans MT" w:cs="Arial"/>
                <w:sz w:val="24"/>
                <w:szCs w:val="24"/>
                <w:lang w:val="es-CO"/>
              </w:rPr>
              <w:t xml:space="preserve">pueda </w:t>
            </w:r>
            <w:r w:rsidRPr="004D4E2B">
              <w:rPr>
                <w:rFonts w:ascii="Gill Sans MT" w:hAnsi="Gill Sans MT" w:cs="Arial"/>
                <w:sz w:val="24"/>
                <w:szCs w:val="24"/>
              </w:rPr>
              <w:t>continuar el desarrollo normal de sus actividades.</w:t>
            </w:r>
          </w:p>
        </w:tc>
      </w:tr>
      <w:tr w:rsidR="00952615" w:rsidRPr="004D4E2B" w14:paraId="69C28089" w14:textId="77777777" w:rsidTr="00952615">
        <w:tc>
          <w:tcPr>
            <w:tcW w:w="2050" w:type="pct"/>
            <w:shd w:val="clear" w:color="auto" w:fill="auto"/>
            <w:vAlign w:val="center"/>
          </w:tcPr>
          <w:p w14:paraId="1679F001" w14:textId="77777777" w:rsidR="00952615" w:rsidRPr="004D4E2B" w:rsidRDefault="00952615" w:rsidP="005338EC">
            <w:pPr>
              <w:pStyle w:val="Sinespaciado"/>
              <w:jc w:val="center"/>
              <w:rPr>
                <w:rStyle w:val="Textoennegrita"/>
                <w:rFonts w:ascii="Gill Sans MT" w:hAnsi="Gill Sans MT" w:cs="Arial"/>
                <w:sz w:val="24"/>
                <w:szCs w:val="24"/>
              </w:rPr>
            </w:pPr>
            <w:r w:rsidRPr="004D4E2B">
              <w:rPr>
                <w:rStyle w:val="Textoennegrita"/>
                <w:rFonts w:ascii="Gill Sans MT" w:hAnsi="Gill Sans MT" w:cs="Arial"/>
                <w:sz w:val="24"/>
                <w:szCs w:val="24"/>
              </w:rPr>
              <w:t xml:space="preserve">OTRAS </w:t>
            </w:r>
            <w:r w:rsidR="00BC74CF" w:rsidRPr="004D4E2B">
              <w:rPr>
                <w:rStyle w:val="Textoennegrita"/>
                <w:rFonts w:ascii="Gill Sans MT" w:hAnsi="Gill Sans MT" w:cs="Arial"/>
                <w:sz w:val="24"/>
                <w:szCs w:val="24"/>
              </w:rPr>
              <w:t xml:space="preserve">BODEGAS O </w:t>
            </w:r>
            <w:r w:rsidRPr="004D4E2B">
              <w:rPr>
                <w:rStyle w:val="Textoennegrita"/>
                <w:rFonts w:ascii="Gill Sans MT" w:hAnsi="Gill Sans MT" w:cs="Arial"/>
                <w:sz w:val="24"/>
                <w:szCs w:val="24"/>
              </w:rPr>
              <w:t>EMPRESAS</w:t>
            </w:r>
          </w:p>
          <w:p w14:paraId="5EF903C5" w14:textId="77777777" w:rsidR="00952615" w:rsidRPr="004D4E2B" w:rsidRDefault="00952615" w:rsidP="005338EC">
            <w:pPr>
              <w:pStyle w:val="Sinespaciado"/>
              <w:jc w:val="center"/>
              <w:rPr>
                <w:rFonts w:ascii="Gill Sans MT" w:hAnsi="Gill Sans MT" w:cs="Arial"/>
                <w:sz w:val="24"/>
                <w:szCs w:val="24"/>
              </w:rPr>
            </w:pPr>
            <w:r w:rsidRPr="004D4E2B">
              <w:rPr>
                <w:rStyle w:val="Textoennegrita"/>
                <w:rFonts w:ascii="Gill Sans MT" w:hAnsi="Gill Sans MT" w:cs="Arial"/>
                <w:sz w:val="24"/>
                <w:szCs w:val="24"/>
              </w:rPr>
              <w:t>/VECINOS INMEDIATOS</w:t>
            </w:r>
          </w:p>
        </w:tc>
        <w:tc>
          <w:tcPr>
            <w:tcW w:w="2950" w:type="pct"/>
            <w:shd w:val="clear" w:color="auto" w:fill="auto"/>
          </w:tcPr>
          <w:p w14:paraId="12127941" w14:textId="77777777" w:rsidR="00952615" w:rsidRPr="004D4E2B" w:rsidRDefault="00952615" w:rsidP="005338EC">
            <w:pPr>
              <w:pStyle w:val="Sinespaciado"/>
              <w:jc w:val="both"/>
              <w:rPr>
                <w:rFonts w:ascii="Gill Sans MT" w:hAnsi="Gill Sans MT" w:cs="Arial"/>
                <w:sz w:val="24"/>
                <w:szCs w:val="24"/>
              </w:rPr>
            </w:pPr>
            <w:r w:rsidRPr="004D4E2B">
              <w:rPr>
                <w:rFonts w:ascii="Gill Sans MT" w:hAnsi="Gill Sans MT" w:cs="Arial"/>
                <w:sz w:val="24"/>
                <w:szCs w:val="24"/>
              </w:rPr>
              <w:t xml:space="preserve">Estar preparado para dar a los vecinos breve información rápidamente sobre la naturaleza de la emergencia, para que puedan evaluar sus propios niveles de riesgo. </w:t>
            </w:r>
          </w:p>
        </w:tc>
      </w:tr>
    </w:tbl>
    <w:p w14:paraId="65CA0460" w14:textId="77777777" w:rsidR="0072742B" w:rsidRPr="004D4E2B" w:rsidRDefault="0072742B" w:rsidP="00FD67AF">
      <w:pPr>
        <w:autoSpaceDE w:val="0"/>
        <w:autoSpaceDN w:val="0"/>
        <w:adjustRightInd w:val="0"/>
        <w:spacing w:after="0" w:line="240" w:lineRule="auto"/>
        <w:jc w:val="both"/>
        <w:rPr>
          <w:rFonts w:ascii="Gill Sans MT" w:hAnsi="Gill Sans MT" w:cs="Arial"/>
          <w:b/>
          <w:color w:val="FF0000"/>
          <w:sz w:val="24"/>
          <w:szCs w:val="24"/>
          <w:lang w:val="es-CO"/>
        </w:rPr>
      </w:pPr>
    </w:p>
    <w:p w14:paraId="1216B357" w14:textId="77777777" w:rsidR="008A347C" w:rsidRPr="004D4E2B" w:rsidRDefault="008A347C" w:rsidP="00FD67AF">
      <w:pPr>
        <w:autoSpaceDE w:val="0"/>
        <w:autoSpaceDN w:val="0"/>
        <w:adjustRightInd w:val="0"/>
        <w:spacing w:after="0" w:line="240" w:lineRule="auto"/>
        <w:jc w:val="both"/>
        <w:rPr>
          <w:rFonts w:ascii="Gill Sans MT" w:hAnsi="Gill Sans MT" w:cs="Arial"/>
          <w:b/>
          <w:color w:val="FF0000"/>
          <w:sz w:val="24"/>
          <w:szCs w:val="24"/>
          <w:lang w:val="es-CO"/>
        </w:rPr>
      </w:pPr>
    </w:p>
    <w:p w14:paraId="0BEAC9A1" w14:textId="77777777" w:rsidR="00865C51" w:rsidRPr="004D4E2B" w:rsidRDefault="006D1967" w:rsidP="00221EB2">
      <w:pPr>
        <w:pStyle w:val="Prrafodelista"/>
        <w:numPr>
          <w:ilvl w:val="1"/>
          <w:numId w:val="35"/>
        </w:numPr>
        <w:tabs>
          <w:tab w:val="left" w:pos="567"/>
        </w:tabs>
        <w:autoSpaceDE w:val="0"/>
        <w:autoSpaceDN w:val="0"/>
        <w:adjustRightInd w:val="0"/>
        <w:spacing w:after="0" w:line="240" w:lineRule="auto"/>
        <w:ind w:left="0" w:firstLine="0"/>
        <w:jc w:val="both"/>
        <w:outlineLvl w:val="1"/>
        <w:rPr>
          <w:rFonts w:ascii="Gill Sans MT" w:hAnsi="Gill Sans MT" w:cs="Arial"/>
          <w:b/>
          <w:sz w:val="24"/>
          <w:szCs w:val="24"/>
          <w:lang w:val="es-CO"/>
        </w:rPr>
      </w:pPr>
      <w:bookmarkStart w:id="202" w:name="_Toc395704563"/>
      <w:r w:rsidRPr="004D4E2B">
        <w:rPr>
          <w:rFonts w:ascii="Gill Sans MT" w:hAnsi="Gill Sans MT" w:cs="Arial"/>
          <w:b/>
          <w:sz w:val="24"/>
          <w:szCs w:val="24"/>
          <w:lang w:val="es-CO"/>
        </w:rPr>
        <w:t xml:space="preserve">PLAN DE MANEJO PARA </w:t>
      </w:r>
      <w:r w:rsidR="00352980" w:rsidRPr="004D4E2B">
        <w:rPr>
          <w:rFonts w:ascii="Gill Sans MT" w:hAnsi="Gill Sans MT" w:cs="Arial"/>
          <w:b/>
          <w:sz w:val="24"/>
          <w:szCs w:val="24"/>
          <w:lang w:val="es-CO"/>
        </w:rPr>
        <w:t>VISITANTES</w:t>
      </w:r>
      <w:r w:rsidR="00AE26C7" w:rsidRPr="004D4E2B">
        <w:rPr>
          <w:rFonts w:ascii="Gill Sans MT" w:hAnsi="Gill Sans MT" w:cs="Arial"/>
          <w:b/>
          <w:sz w:val="24"/>
          <w:szCs w:val="24"/>
          <w:lang w:val="es-CO"/>
        </w:rPr>
        <w:t>.</w:t>
      </w:r>
      <w:bookmarkEnd w:id="202"/>
    </w:p>
    <w:p w14:paraId="4945E1BB" w14:textId="77777777" w:rsidR="001624B9" w:rsidRPr="004D4E2B" w:rsidRDefault="001624B9" w:rsidP="001624B9">
      <w:pPr>
        <w:autoSpaceDE w:val="0"/>
        <w:autoSpaceDN w:val="0"/>
        <w:adjustRightInd w:val="0"/>
        <w:spacing w:after="0" w:line="240" w:lineRule="auto"/>
        <w:jc w:val="both"/>
        <w:rPr>
          <w:rFonts w:ascii="Gill Sans MT" w:hAnsi="Gill Sans MT" w:cs="Arial"/>
          <w:sz w:val="24"/>
          <w:szCs w:val="24"/>
          <w:lang w:val="es-CO"/>
        </w:rPr>
      </w:pPr>
    </w:p>
    <w:p w14:paraId="18F19E46" w14:textId="77777777" w:rsidR="00887AEF" w:rsidRPr="004D4E2B" w:rsidRDefault="00603113" w:rsidP="001624B9">
      <w:pPr>
        <w:autoSpaceDE w:val="0"/>
        <w:autoSpaceDN w:val="0"/>
        <w:adjustRightInd w:val="0"/>
        <w:spacing w:after="0" w:line="240" w:lineRule="auto"/>
        <w:jc w:val="both"/>
        <w:rPr>
          <w:rFonts w:ascii="Gill Sans MT" w:hAnsi="Gill Sans MT" w:cs="Arial"/>
          <w:sz w:val="24"/>
          <w:szCs w:val="24"/>
          <w:lang w:val="es-CO"/>
        </w:rPr>
      </w:pPr>
      <w:r w:rsidRPr="004D4E2B">
        <w:rPr>
          <w:rFonts w:ascii="Gill Sans MT" w:hAnsi="Gill Sans MT" w:cs="Arial"/>
          <w:sz w:val="24"/>
          <w:szCs w:val="24"/>
          <w:lang w:val="es-CO"/>
        </w:rPr>
        <w:t>D</w:t>
      </w:r>
      <w:r w:rsidR="001624B9" w:rsidRPr="004D4E2B">
        <w:rPr>
          <w:rFonts w:ascii="Gill Sans MT" w:hAnsi="Gill Sans MT" w:cs="Arial"/>
          <w:sz w:val="24"/>
          <w:szCs w:val="24"/>
          <w:lang w:val="es-CO"/>
        </w:rPr>
        <w:t>entro de las actividades que se desarrollan en</w:t>
      </w:r>
      <w:r w:rsidR="0054454C" w:rsidRPr="004D4E2B">
        <w:rPr>
          <w:rFonts w:ascii="Gill Sans MT" w:hAnsi="Gill Sans MT" w:cs="Arial"/>
          <w:sz w:val="24"/>
          <w:szCs w:val="24"/>
          <w:lang w:val="es-CO"/>
        </w:rPr>
        <w:t xml:space="preserve"> </w:t>
      </w:r>
      <w:r w:rsidR="00D2168D">
        <w:rPr>
          <w:rFonts w:ascii="Gill Sans MT" w:hAnsi="Gill Sans MT" w:cs="Arial"/>
          <w:b/>
          <w:sz w:val="24"/>
          <w:szCs w:val="24"/>
          <w:lang w:val="es-CO"/>
        </w:rPr>
        <w:t>INSEPET SAS</w:t>
      </w:r>
      <w:r w:rsidR="00DC671B" w:rsidRPr="004D4E2B">
        <w:rPr>
          <w:rFonts w:ascii="Gill Sans MT" w:hAnsi="Gill Sans MT" w:cs="Arial"/>
          <w:b/>
          <w:sz w:val="24"/>
          <w:szCs w:val="24"/>
          <w:lang w:val="es-CO"/>
        </w:rPr>
        <w:t>,</w:t>
      </w:r>
      <w:r w:rsidR="00CE0FA3" w:rsidRPr="004D4E2B">
        <w:rPr>
          <w:rFonts w:ascii="Gill Sans MT" w:hAnsi="Gill Sans MT" w:cs="Arial"/>
          <w:sz w:val="24"/>
          <w:szCs w:val="24"/>
        </w:rPr>
        <w:t xml:space="preserve"> la población </w:t>
      </w:r>
      <w:r w:rsidR="00CA0F3D" w:rsidRPr="004D4E2B">
        <w:rPr>
          <w:rFonts w:ascii="Gill Sans MT" w:hAnsi="Gill Sans MT" w:cs="Arial"/>
          <w:sz w:val="24"/>
          <w:szCs w:val="24"/>
        </w:rPr>
        <w:t>puede ser</w:t>
      </w:r>
      <w:r w:rsidR="00CE0FA3" w:rsidRPr="004D4E2B">
        <w:rPr>
          <w:rFonts w:ascii="Gill Sans MT" w:hAnsi="Gill Sans MT" w:cs="Arial"/>
          <w:sz w:val="24"/>
          <w:szCs w:val="24"/>
        </w:rPr>
        <w:t xml:space="preserve"> </w:t>
      </w:r>
      <w:r w:rsidR="00AE26C7" w:rsidRPr="004D4E2B">
        <w:rPr>
          <w:rFonts w:ascii="Gill Sans MT" w:hAnsi="Gill Sans MT" w:cs="Arial"/>
          <w:sz w:val="24"/>
          <w:szCs w:val="24"/>
        </w:rPr>
        <w:t>proveedores o</w:t>
      </w:r>
      <w:r w:rsidR="00352980" w:rsidRPr="004D4E2B">
        <w:rPr>
          <w:rFonts w:ascii="Gill Sans MT" w:hAnsi="Gill Sans MT" w:cs="Arial"/>
          <w:sz w:val="24"/>
          <w:szCs w:val="24"/>
        </w:rPr>
        <w:t xml:space="preserve"> visitantes</w:t>
      </w:r>
      <w:r w:rsidR="00380B54" w:rsidRPr="004D4E2B">
        <w:rPr>
          <w:rFonts w:ascii="Gill Sans MT" w:hAnsi="Gill Sans MT" w:cs="Arial"/>
          <w:sz w:val="24"/>
          <w:szCs w:val="24"/>
          <w:lang w:val="es-CO"/>
        </w:rPr>
        <w:t>.</w:t>
      </w:r>
      <w:r w:rsidR="00887AEF" w:rsidRPr="004D4E2B">
        <w:rPr>
          <w:rFonts w:ascii="Gill Sans MT" w:hAnsi="Gill Sans MT" w:cs="Arial"/>
          <w:sz w:val="24"/>
          <w:szCs w:val="24"/>
          <w:lang w:val="es-CO"/>
        </w:rPr>
        <w:t xml:space="preserve"> </w:t>
      </w:r>
    </w:p>
    <w:p w14:paraId="0851A705" w14:textId="77777777" w:rsidR="00E93192" w:rsidRPr="004D4E2B" w:rsidRDefault="00E93192" w:rsidP="001624B9">
      <w:pPr>
        <w:autoSpaceDE w:val="0"/>
        <w:autoSpaceDN w:val="0"/>
        <w:adjustRightInd w:val="0"/>
        <w:spacing w:after="0" w:line="240" w:lineRule="auto"/>
        <w:jc w:val="both"/>
        <w:rPr>
          <w:rFonts w:ascii="Gill Sans MT" w:hAnsi="Gill Sans MT" w:cs="Arial"/>
          <w:sz w:val="24"/>
          <w:szCs w:val="24"/>
          <w:lang w:val="es-CO"/>
        </w:rPr>
      </w:pPr>
    </w:p>
    <w:p w14:paraId="3F811826" w14:textId="77777777" w:rsidR="009E78ED" w:rsidRPr="004D4E2B" w:rsidRDefault="001F278E" w:rsidP="001624B9">
      <w:pPr>
        <w:autoSpaceDE w:val="0"/>
        <w:autoSpaceDN w:val="0"/>
        <w:adjustRightInd w:val="0"/>
        <w:spacing w:after="0" w:line="240" w:lineRule="auto"/>
        <w:jc w:val="both"/>
        <w:rPr>
          <w:rFonts w:ascii="Gill Sans MT" w:hAnsi="Gill Sans MT" w:cs="Arial"/>
          <w:spacing w:val="-3"/>
          <w:sz w:val="24"/>
          <w:szCs w:val="24"/>
          <w:lang w:val="es-MX"/>
        </w:rPr>
      </w:pPr>
      <w:r w:rsidRPr="004D4E2B">
        <w:rPr>
          <w:rFonts w:ascii="Gill Sans MT" w:hAnsi="Gill Sans MT" w:cs="Arial"/>
          <w:sz w:val="24"/>
          <w:szCs w:val="24"/>
          <w:lang w:val="es-CO"/>
        </w:rPr>
        <w:t>E</w:t>
      </w:r>
      <w:r w:rsidR="001624B9" w:rsidRPr="004D4E2B">
        <w:rPr>
          <w:rFonts w:ascii="Gill Sans MT" w:hAnsi="Gill Sans MT" w:cs="Arial"/>
          <w:sz w:val="24"/>
          <w:szCs w:val="24"/>
          <w:lang w:val="es-CO"/>
        </w:rPr>
        <w:t xml:space="preserve">n caso de </w:t>
      </w:r>
      <w:r w:rsidR="00702A6C" w:rsidRPr="004D4E2B">
        <w:rPr>
          <w:rFonts w:ascii="Gill Sans MT" w:hAnsi="Gill Sans MT" w:cs="Arial"/>
          <w:sz w:val="24"/>
          <w:szCs w:val="24"/>
          <w:lang w:val="es-CO"/>
        </w:rPr>
        <w:t>emergencia,</w:t>
      </w:r>
      <w:r w:rsidR="001624B9" w:rsidRPr="004D4E2B">
        <w:rPr>
          <w:rFonts w:ascii="Gill Sans MT" w:hAnsi="Gill Sans MT" w:cs="Arial"/>
          <w:sz w:val="24"/>
          <w:szCs w:val="24"/>
          <w:lang w:val="es-CO"/>
        </w:rPr>
        <w:t xml:space="preserve"> se le debe dar prioridad</w:t>
      </w:r>
      <w:r w:rsidR="00E93192" w:rsidRPr="004D4E2B">
        <w:rPr>
          <w:rFonts w:ascii="Gill Sans MT" w:hAnsi="Gill Sans MT" w:cs="Arial"/>
          <w:sz w:val="24"/>
          <w:szCs w:val="24"/>
          <w:lang w:val="es-CO"/>
        </w:rPr>
        <w:t xml:space="preserve"> a </w:t>
      </w:r>
      <w:r w:rsidR="002708A1" w:rsidRPr="004D4E2B">
        <w:rPr>
          <w:rFonts w:ascii="Gill Sans MT" w:hAnsi="Gill Sans MT" w:cs="Arial"/>
          <w:sz w:val="24"/>
          <w:szCs w:val="24"/>
          <w:lang w:val="es-CO"/>
        </w:rPr>
        <w:t>los anteriormente mencionados</w:t>
      </w:r>
      <w:r w:rsidR="00E93192" w:rsidRPr="004D4E2B">
        <w:rPr>
          <w:rFonts w:ascii="Gill Sans MT" w:hAnsi="Gill Sans MT" w:cs="Arial"/>
          <w:sz w:val="24"/>
          <w:szCs w:val="24"/>
          <w:lang w:val="es-CO"/>
        </w:rPr>
        <w:t>;</w:t>
      </w:r>
      <w:r w:rsidR="001624B9" w:rsidRPr="004D4E2B">
        <w:rPr>
          <w:rFonts w:ascii="Gill Sans MT" w:hAnsi="Gill Sans MT" w:cs="Arial"/>
          <w:sz w:val="24"/>
          <w:szCs w:val="24"/>
          <w:lang w:val="es-CO"/>
        </w:rPr>
        <w:t xml:space="preserve"> </w:t>
      </w:r>
      <w:r w:rsidR="001624B9" w:rsidRPr="004D4E2B">
        <w:rPr>
          <w:rFonts w:ascii="Gill Sans MT" w:hAnsi="Gill Sans MT" w:cs="Arial"/>
          <w:spacing w:val="-3"/>
          <w:sz w:val="24"/>
          <w:szCs w:val="24"/>
        </w:rPr>
        <w:t xml:space="preserve">informar lo que está ocurriendo, </w:t>
      </w:r>
      <w:r w:rsidR="001624B9" w:rsidRPr="004D4E2B">
        <w:rPr>
          <w:rFonts w:ascii="Gill Sans MT" w:hAnsi="Gill Sans MT" w:cs="Arial"/>
          <w:spacing w:val="-3"/>
          <w:sz w:val="24"/>
          <w:szCs w:val="24"/>
          <w:lang w:val="es-MX"/>
        </w:rPr>
        <w:t>ayudar</w:t>
      </w:r>
      <w:r w:rsidR="00702A6C" w:rsidRPr="004D4E2B">
        <w:rPr>
          <w:rFonts w:ascii="Gill Sans MT" w:hAnsi="Gill Sans MT" w:cs="Arial"/>
          <w:spacing w:val="-3"/>
          <w:sz w:val="24"/>
          <w:szCs w:val="24"/>
          <w:lang w:val="es-MX"/>
        </w:rPr>
        <w:t xml:space="preserve"> a quien lo requiera y en caso de evacuación</w:t>
      </w:r>
      <w:r w:rsidRPr="004D4E2B">
        <w:rPr>
          <w:rFonts w:ascii="Gill Sans MT" w:hAnsi="Gill Sans MT" w:cs="Arial"/>
          <w:spacing w:val="-3"/>
          <w:sz w:val="24"/>
          <w:szCs w:val="24"/>
          <w:lang w:val="es-MX"/>
        </w:rPr>
        <w:t xml:space="preserve"> </w:t>
      </w:r>
      <w:r w:rsidR="00702A6C" w:rsidRPr="004D4E2B">
        <w:rPr>
          <w:rFonts w:ascii="Gill Sans MT" w:hAnsi="Gill Sans MT" w:cs="Arial"/>
          <w:spacing w:val="-3"/>
          <w:sz w:val="24"/>
          <w:szCs w:val="24"/>
        </w:rPr>
        <w:t>manifestarles que inicien la evacuación</w:t>
      </w:r>
      <w:r w:rsidR="000A0CA1" w:rsidRPr="004D4E2B">
        <w:rPr>
          <w:rFonts w:ascii="Gill Sans MT" w:hAnsi="Gill Sans MT" w:cs="Arial"/>
          <w:spacing w:val="-3"/>
          <w:sz w:val="24"/>
          <w:szCs w:val="24"/>
        </w:rPr>
        <w:t xml:space="preserve"> hacia </w:t>
      </w:r>
      <w:r w:rsidR="00702A6C" w:rsidRPr="004D4E2B">
        <w:rPr>
          <w:rFonts w:ascii="Gill Sans MT" w:hAnsi="Gill Sans MT" w:cs="Arial"/>
          <w:spacing w:val="-3"/>
          <w:sz w:val="24"/>
          <w:szCs w:val="24"/>
        </w:rPr>
        <w:t>e</w:t>
      </w:r>
      <w:r w:rsidR="000A0CA1" w:rsidRPr="004D4E2B">
        <w:rPr>
          <w:rFonts w:ascii="Gill Sans MT" w:hAnsi="Gill Sans MT" w:cs="Arial"/>
          <w:spacing w:val="-3"/>
          <w:sz w:val="24"/>
          <w:szCs w:val="24"/>
        </w:rPr>
        <w:t xml:space="preserve">l sitio de </w:t>
      </w:r>
      <w:r w:rsidR="00702A6C" w:rsidRPr="004D4E2B">
        <w:rPr>
          <w:rFonts w:ascii="Gill Sans MT" w:hAnsi="Gill Sans MT" w:cs="Arial"/>
          <w:spacing w:val="-3"/>
          <w:sz w:val="24"/>
          <w:szCs w:val="24"/>
        </w:rPr>
        <w:t xml:space="preserve">reunión final, </w:t>
      </w:r>
      <w:r w:rsidRPr="004D4E2B">
        <w:rPr>
          <w:rFonts w:ascii="Gill Sans MT" w:hAnsi="Gill Sans MT" w:cs="Arial"/>
          <w:spacing w:val="-3"/>
          <w:sz w:val="24"/>
          <w:szCs w:val="24"/>
          <w:lang w:val="es-MX"/>
        </w:rPr>
        <w:t>acompañar</w:t>
      </w:r>
      <w:r w:rsidR="001624B9" w:rsidRPr="004D4E2B">
        <w:rPr>
          <w:rFonts w:ascii="Gill Sans MT" w:hAnsi="Gill Sans MT" w:cs="Arial"/>
          <w:spacing w:val="-3"/>
          <w:sz w:val="24"/>
          <w:szCs w:val="24"/>
          <w:lang w:val="es-MX"/>
        </w:rPr>
        <w:t xml:space="preserve"> o asign</w:t>
      </w:r>
      <w:r w:rsidRPr="004D4E2B">
        <w:rPr>
          <w:rFonts w:ascii="Gill Sans MT" w:hAnsi="Gill Sans MT" w:cs="Arial"/>
          <w:spacing w:val="-3"/>
          <w:sz w:val="24"/>
          <w:szCs w:val="24"/>
          <w:lang w:val="es-MX"/>
        </w:rPr>
        <w:t xml:space="preserve">ar </w:t>
      </w:r>
      <w:r w:rsidR="001624B9" w:rsidRPr="004D4E2B">
        <w:rPr>
          <w:rFonts w:ascii="Gill Sans MT" w:hAnsi="Gill Sans MT" w:cs="Arial"/>
          <w:spacing w:val="-3"/>
          <w:sz w:val="24"/>
          <w:szCs w:val="24"/>
          <w:lang w:val="es-MX"/>
        </w:rPr>
        <w:t>un acompañante</w:t>
      </w:r>
      <w:r w:rsidR="00352980" w:rsidRPr="004D4E2B">
        <w:rPr>
          <w:rFonts w:ascii="Gill Sans MT" w:hAnsi="Gill Sans MT" w:cs="Arial"/>
          <w:spacing w:val="-3"/>
          <w:sz w:val="24"/>
          <w:szCs w:val="24"/>
          <w:lang w:val="es-MX"/>
        </w:rPr>
        <w:t>.</w:t>
      </w:r>
    </w:p>
    <w:p w14:paraId="56883F86" w14:textId="77777777" w:rsidR="00776850" w:rsidRPr="004D4E2B" w:rsidRDefault="00776850" w:rsidP="001624B9">
      <w:pPr>
        <w:autoSpaceDE w:val="0"/>
        <w:autoSpaceDN w:val="0"/>
        <w:adjustRightInd w:val="0"/>
        <w:spacing w:after="0" w:line="240" w:lineRule="auto"/>
        <w:jc w:val="both"/>
        <w:rPr>
          <w:rFonts w:ascii="Gill Sans MT" w:hAnsi="Gill Sans MT" w:cs="Arial"/>
          <w:spacing w:val="-3"/>
          <w:sz w:val="24"/>
          <w:szCs w:val="24"/>
          <w:lang w:val="es-MX"/>
        </w:rPr>
      </w:pPr>
    </w:p>
    <w:p w14:paraId="43F9C9BA" w14:textId="77777777" w:rsidR="00776850" w:rsidRPr="004D4E2B" w:rsidRDefault="00776850" w:rsidP="001624B9">
      <w:pPr>
        <w:autoSpaceDE w:val="0"/>
        <w:autoSpaceDN w:val="0"/>
        <w:adjustRightInd w:val="0"/>
        <w:spacing w:after="0" w:line="240" w:lineRule="auto"/>
        <w:jc w:val="both"/>
        <w:rPr>
          <w:rFonts w:ascii="Gill Sans MT" w:hAnsi="Gill Sans MT" w:cs="Arial"/>
          <w:spacing w:val="-3"/>
          <w:sz w:val="24"/>
          <w:szCs w:val="24"/>
          <w:lang w:val="es-MX"/>
        </w:rPr>
      </w:pPr>
      <w:r w:rsidRPr="004D4E2B">
        <w:rPr>
          <w:rFonts w:ascii="Gill Sans MT" w:hAnsi="Gill Sans MT" w:cs="Arial"/>
          <w:spacing w:val="-3"/>
          <w:sz w:val="24"/>
          <w:szCs w:val="24"/>
          <w:lang w:val="es-MX"/>
        </w:rPr>
        <w:t>Es importante tener en cuenta que dentro de las instalaciones podrán encontrarse menores de edad, adultos mayores y personas con limitaciones físicas.</w:t>
      </w:r>
    </w:p>
    <w:p w14:paraId="60BCBA70" w14:textId="77777777" w:rsidR="00776850" w:rsidRPr="004D4E2B" w:rsidRDefault="00776850" w:rsidP="001624B9">
      <w:pPr>
        <w:autoSpaceDE w:val="0"/>
        <w:autoSpaceDN w:val="0"/>
        <w:adjustRightInd w:val="0"/>
        <w:spacing w:after="0" w:line="240" w:lineRule="auto"/>
        <w:jc w:val="both"/>
        <w:rPr>
          <w:rFonts w:ascii="Gill Sans MT" w:hAnsi="Gill Sans MT" w:cs="Arial"/>
          <w:b/>
          <w:sz w:val="24"/>
          <w:szCs w:val="24"/>
          <w:lang w:val="es-CO"/>
        </w:rPr>
      </w:pPr>
    </w:p>
    <w:p w14:paraId="43493AAC" w14:textId="342C7E58" w:rsidR="008A347C" w:rsidRDefault="008A347C" w:rsidP="00AB2AB7">
      <w:pPr>
        <w:autoSpaceDE w:val="0"/>
        <w:autoSpaceDN w:val="0"/>
        <w:adjustRightInd w:val="0"/>
        <w:spacing w:after="0" w:line="240" w:lineRule="auto"/>
        <w:jc w:val="both"/>
        <w:rPr>
          <w:rFonts w:ascii="Gill Sans MT" w:hAnsi="Gill Sans MT" w:cs="Arial"/>
          <w:b/>
          <w:sz w:val="24"/>
          <w:szCs w:val="24"/>
          <w:lang w:val="es-CO"/>
        </w:rPr>
      </w:pPr>
    </w:p>
    <w:p w14:paraId="29F7D0B5" w14:textId="230E8852" w:rsidR="004C637E" w:rsidRDefault="004C637E" w:rsidP="00AB2AB7">
      <w:pPr>
        <w:autoSpaceDE w:val="0"/>
        <w:autoSpaceDN w:val="0"/>
        <w:adjustRightInd w:val="0"/>
        <w:spacing w:after="0" w:line="240" w:lineRule="auto"/>
        <w:jc w:val="both"/>
        <w:rPr>
          <w:rFonts w:ascii="Gill Sans MT" w:hAnsi="Gill Sans MT" w:cs="Arial"/>
          <w:b/>
          <w:sz w:val="24"/>
          <w:szCs w:val="24"/>
          <w:lang w:val="es-CO"/>
        </w:rPr>
      </w:pPr>
    </w:p>
    <w:p w14:paraId="7F908016" w14:textId="66E07E84" w:rsidR="004C637E" w:rsidRDefault="004C637E" w:rsidP="00AB2AB7">
      <w:pPr>
        <w:autoSpaceDE w:val="0"/>
        <w:autoSpaceDN w:val="0"/>
        <w:adjustRightInd w:val="0"/>
        <w:spacing w:after="0" w:line="240" w:lineRule="auto"/>
        <w:jc w:val="both"/>
        <w:rPr>
          <w:rFonts w:ascii="Gill Sans MT" w:hAnsi="Gill Sans MT" w:cs="Arial"/>
          <w:b/>
          <w:sz w:val="24"/>
          <w:szCs w:val="24"/>
          <w:lang w:val="es-CO"/>
        </w:rPr>
      </w:pPr>
    </w:p>
    <w:p w14:paraId="7FD92FCF" w14:textId="77777777" w:rsidR="004C637E" w:rsidRPr="004D4E2B" w:rsidRDefault="004C637E" w:rsidP="00AB2AB7">
      <w:pPr>
        <w:autoSpaceDE w:val="0"/>
        <w:autoSpaceDN w:val="0"/>
        <w:adjustRightInd w:val="0"/>
        <w:spacing w:after="0" w:line="240" w:lineRule="auto"/>
        <w:jc w:val="both"/>
        <w:rPr>
          <w:rFonts w:ascii="Gill Sans MT" w:hAnsi="Gill Sans MT" w:cs="Arial"/>
          <w:b/>
          <w:sz w:val="24"/>
          <w:szCs w:val="24"/>
          <w:lang w:val="es-CO"/>
        </w:rPr>
      </w:pPr>
    </w:p>
    <w:p w14:paraId="6B5CA61C" w14:textId="77777777" w:rsidR="00FD4451" w:rsidRPr="004D4E2B" w:rsidRDefault="00DF65DA" w:rsidP="00221EB2">
      <w:pPr>
        <w:pStyle w:val="Prrafodelista"/>
        <w:numPr>
          <w:ilvl w:val="1"/>
          <w:numId w:val="35"/>
        </w:numPr>
        <w:tabs>
          <w:tab w:val="left" w:pos="567"/>
        </w:tabs>
        <w:autoSpaceDE w:val="0"/>
        <w:autoSpaceDN w:val="0"/>
        <w:adjustRightInd w:val="0"/>
        <w:spacing w:after="0" w:line="240" w:lineRule="auto"/>
        <w:ind w:left="0" w:firstLine="0"/>
        <w:jc w:val="both"/>
        <w:outlineLvl w:val="1"/>
        <w:rPr>
          <w:rFonts w:ascii="Gill Sans MT" w:hAnsi="Gill Sans MT" w:cs="Arial"/>
          <w:b/>
          <w:sz w:val="24"/>
          <w:szCs w:val="24"/>
          <w:lang w:val="es-CO"/>
        </w:rPr>
      </w:pPr>
      <w:bookmarkStart w:id="203" w:name="_Toc395704564"/>
      <w:r w:rsidRPr="004D4E2B">
        <w:rPr>
          <w:rFonts w:ascii="Gill Sans MT" w:hAnsi="Gill Sans MT" w:cs="Arial"/>
          <w:b/>
          <w:sz w:val="24"/>
          <w:szCs w:val="24"/>
          <w:lang w:val="es-CO"/>
        </w:rPr>
        <w:t>PLAN DE INTEGRACIÓN DEL LUGAR</w:t>
      </w:r>
      <w:bookmarkEnd w:id="203"/>
    </w:p>
    <w:p w14:paraId="5C5D60E7" w14:textId="77777777" w:rsidR="00DF65DA" w:rsidRPr="004D4E2B" w:rsidRDefault="00DF65DA" w:rsidP="00F614D7">
      <w:pPr>
        <w:pStyle w:val="Sinespaciado"/>
        <w:rPr>
          <w:rFonts w:ascii="Gill Sans MT" w:hAnsi="Gill Sans MT" w:cs="Arial"/>
          <w:sz w:val="24"/>
          <w:szCs w:val="24"/>
          <w:lang w:val="es-CO"/>
        </w:rPr>
      </w:pPr>
    </w:p>
    <w:p w14:paraId="055B6AF1" w14:textId="77777777" w:rsidR="00F614D7" w:rsidRPr="004D4E2B" w:rsidRDefault="00DF65DA" w:rsidP="00221EB2">
      <w:pPr>
        <w:pStyle w:val="Sinespaciado"/>
        <w:numPr>
          <w:ilvl w:val="2"/>
          <w:numId w:val="35"/>
        </w:numPr>
        <w:tabs>
          <w:tab w:val="left" w:pos="567"/>
        </w:tabs>
        <w:ind w:left="0" w:firstLine="0"/>
        <w:jc w:val="both"/>
        <w:outlineLvl w:val="2"/>
        <w:rPr>
          <w:rFonts w:ascii="Gill Sans MT" w:hAnsi="Gill Sans MT" w:cs="Arial"/>
          <w:b/>
          <w:sz w:val="24"/>
          <w:szCs w:val="24"/>
          <w:lang w:val="es-CO"/>
        </w:rPr>
      </w:pPr>
      <w:bookmarkStart w:id="204" w:name="_Toc395704565"/>
      <w:r w:rsidRPr="004D4E2B">
        <w:rPr>
          <w:rFonts w:ascii="Gill Sans MT" w:hAnsi="Gill Sans MT" w:cs="Arial"/>
          <w:b/>
          <w:sz w:val="24"/>
          <w:szCs w:val="24"/>
          <w:lang w:val="es-CO"/>
        </w:rPr>
        <w:t>Objetivo del Plan</w:t>
      </w:r>
      <w:bookmarkEnd w:id="204"/>
    </w:p>
    <w:p w14:paraId="1F225E0B" w14:textId="77777777" w:rsidR="00352980" w:rsidRPr="004D4E2B" w:rsidRDefault="00352980" w:rsidP="00550950">
      <w:pPr>
        <w:pStyle w:val="Sinespaciado"/>
        <w:ind w:left="862"/>
        <w:rPr>
          <w:rFonts w:ascii="Gill Sans MT" w:hAnsi="Gill Sans MT" w:cs="Arial"/>
          <w:b/>
          <w:color w:val="FF0000"/>
          <w:sz w:val="24"/>
          <w:szCs w:val="24"/>
          <w:lang w:val="es-CO"/>
        </w:rPr>
      </w:pPr>
    </w:p>
    <w:p w14:paraId="047E9235" w14:textId="77777777" w:rsidR="00F614D7" w:rsidRPr="004D4E2B" w:rsidRDefault="00411C7A" w:rsidP="008A347C">
      <w:pPr>
        <w:pStyle w:val="Sinespaciado"/>
        <w:jc w:val="both"/>
        <w:rPr>
          <w:rFonts w:ascii="Gill Sans MT" w:hAnsi="Gill Sans MT" w:cs="Arial"/>
          <w:spacing w:val="-3"/>
          <w:sz w:val="24"/>
          <w:szCs w:val="24"/>
          <w:lang w:val="es-CO"/>
        </w:rPr>
      </w:pPr>
      <w:r w:rsidRPr="004D4E2B">
        <w:rPr>
          <w:rFonts w:ascii="Gill Sans MT" w:hAnsi="Gill Sans MT" w:cs="Arial"/>
          <w:spacing w:val="-3"/>
          <w:sz w:val="24"/>
          <w:szCs w:val="24"/>
          <w:lang w:val="es-CO"/>
        </w:rPr>
        <w:t xml:space="preserve">Familiarizar al personal de </w:t>
      </w:r>
      <w:r w:rsidR="00D2168D">
        <w:rPr>
          <w:rFonts w:ascii="Gill Sans MT" w:hAnsi="Gill Sans MT" w:cs="Arial"/>
          <w:b/>
          <w:sz w:val="24"/>
          <w:szCs w:val="24"/>
          <w:lang w:val="es-CO"/>
        </w:rPr>
        <w:t>INSEPET SAS</w:t>
      </w:r>
      <w:r w:rsidRPr="004D4E2B">
        <w:rPr>
          <w:rFonts w:ascii="Gill Sans MT" w:hAnsi="Gill Sans MT" w:cs="Arial"/>
          <w:b/>
          <w:sz w:val="24"/>
          <w:szCs w:val="24"/>
          <w:lang w:val="es-CO"/>
        </w:rPr>
        <w:t>,</w:t>
      </w:r>
      <w:r w:rsidRPr="004D4E2B">
        <w:rPr>
          <w:rFonts w:ascii="Gill Sans MT" w:hAnsi="Gill Sans MT" w:cs="Arial"/>
          <w:spacing w:val="-3"/>
          <w:sz w:val="24"/>
          <w:szCs w:val="24"/>
          <w:lang w:val="es-CO"/>
        </w:rPr>
        <w:t xml:space="preserve"> con las estrategias para complementar su plan estratégico y contingencias mediante el trabajo conjunto de instituciones u organizaciones localizadas en la misma zona geográfica, es decir que el Plan de emergencia</w:t>
      </w:r>
      <w:r w:rsidR="00095596" w:rsidRPr="004D4E2B">
        <w:rPr>
          <w:rFonts w:ascii="Gill Sans MT" w:hAnsi="Gill Sans MT" w:cs="Arial"/>
          <w:spacing w:val="-3"/>
          <w:sz w:val="24"/>
          <w:szCs w:val="24"/>
          <w:lang w:val="es-CO"/>
        </w:rPr>
        <w:t>s</w:t>
      </w:r>
      <w:r w:rsidRPr="004D4E2B">
        <w:rPr>
          <w:rFonts w:ascii="Gill Sans MT" w:hAnsi="Gill Sans MT" w:cs="Arial"/>
          <w:spacing w:val="-3"/>
          <w:sz w:val="24"/>
          <w:szCs w:val="24"/>
          <w:lang w:val="es-CO"/>
        </w:rPr>
        <w:t xml:space="preserve"> y Contingencias de </w:t>
      </w:r>
      <w:r w:rsidR="00D2168D">
        <w:rPr>
          <w:rFonts w:ascii="Gill Sans MT" w:hAnsi="Gill Sans MT" w:cs="Arial"/>
          <w:b/>
          <w:sz w:val="24"/>
          <w:szCs w:val="24"/>
          <w:lang w:val="es-CO"/>
        </w:rPr>
        <w:t>INSEPET SAS</w:t>
      </w:r>
      <w:r w:rsidRPr="004D4E2B">
        <w:rPr>
          <w:rFonts w:ascii="Gill Sans MT" w:hAnsi="Gill Sans MT" w:cs="Arial"/>
          <w:b/>
          <w:sz w:val="24"/>
          <w:szCs w:val="24"/>
          <w:lang w:val="es-CO"/>
        </w:rPr>
        <w:t>,</w:t>
      </w:r>
      <w:r w:rsidRPr="004D4E2B">
        <w:rPr>
          <w:rFonts w:ascii="Gill Sans MT" w:hAnsi="Gill Sans MT" w:cs="Arial"/>
          <w:spacing w:val="-3"/>
          <w:sz w:val="24"/>
          <w:szCs w:val="24"/>
          <w:lang w:val="es-CO"/>
        </w:rPr>
        <w:t xml:space="preserve"> puede ser fortalecido mediante mecanismos de ayuda mutua.</w:t>
      </w:r>
    </w:p>
    <w:p w14:paraId="06BBB64D" w14:textId="77777777" w:rsidR="00F614D7" w:rsidRPr="004D4E2B" w:rsidRDefault="00F614D7" w:rsidP="008A347C">
      <w:pPr>
        <w:pStyle w:val="Sinespaciado"/>
        <w:jc w:val="both"/>
        <w:rPr>
          <w:rFonts w:ascii="Gill Sans MT" w:hAnsi="Gill Sans MT" w:cs="Arial"/>
          <w:spacing w:val="-3"/>
          <w:sz w:val="24"/>
          <w:szCs w:val="24"/>
          <w:lang w:val="es-CO"/>
        </w:rPr>
      </w:pPr>
    </w:p>
    <w:p w14:paraId="6A4D608B" w14:textId="77777777" w:rsidR="00F614D7" w:rsidRPr="004D4E2B" w:rsidRDefault="00F614D7" w:rsidP="008A347C">
      <w:pPr>
        <w:pStyle w:val="Sinespaciado"/>
        <w:jc w:val="both"/>
        <w:rPr>
          <w:rFonts w:ascii="Gill Sans MT" w:hAnsi="Gill Sans MT" w:cs="Arial"/>
          <w:spacing w:val="-3"/>
          <w:sz w:val="24"/>
          <w:szCs w:val="24"/>
          <w:lang w:val="es-CO"/>
        </w:rPr>
      </w:pPr>
      <w:r w:rsidRPr="004D4E2B">
        <w:rPr>
          <w:rFonts w:ascii="Gill Sans MT" w:hAnsi="Gill Sans MT" w:cs="Arial"/>
          <w:spacing w:val="-3"/>
          <w:sz w:val="24"/>
          <w:szCs w:val="24"/>
          <w:lang w:val="es-CO"/>
        </w:rPr>
        <w:t>El apoyo externo generalmente es enfocado a nivel de l</w:t>
      </w:r>
      <w:r w:rsidR="00EF4183" w:rsidRPr="004D4E2B">
        <w:rPr>
          <w:rFonts w:ascii="Gill Sans MT" w:hAnsi="Gill Sans MT" w:cs="Arial"/>
          <w:spacing w:val="-3"/>
          <w:sz w:val="24"/>
          <w:szCs w:val="24"/>
          <w:lang w:val="es-CO"/>
        </w:rPr>
        <w:t xml:space="preserve">as autoridades y </w:t>
      </w:r>
      <w:r w:rsidRPr="004D4E2B">
        <w:rPr>
          <w:rFonts w:ascii="Gill Sans MT" w:hAnsi="Gill Sans MT" w:cs="Arial"/>
          <w:spacing w:val="-3"/>
          <w:sz w:val="24"/>
          <w:szCs w:val="24"/>
          <w:lang w:val="es-CO"/>
        </w:rPr>
        <w:t xml:space="preserve">servicios públicos de socorro a los cuales </w:t>
      </w:r>
      <w:r w:rsidR="00EF4183" w:rsidRPr="004D4E2B">
        <w:rPr>
          <w:rFonts w:ascii="Gill Sans MT" w:hAnsi="Gill Sans MT" w:cs="Arial"/>
          <w:spacing w:val="-3"/>
          <w:sz w:val="24"/>
          <w:szCs w:val="24"/>
          <w:lang w:val="es-CO"/>
        </w:rPr>
        <w:t>se acud</w:t>
      </w:r>
      <w:r w:rsidR="00DF65DA" w:rsidRPr="004D4E2B">
        <w:rPr>
          <w:rFonts w:ascii="Gill Sans MT" w:hAnsi="Gill Sans MT" w:cs="Arial"/>
          <w:spacing w:val="-3"/>
          <w:sz w:val="24"/>
          <w:szCs w:val="24"/>
          <w:lang w:val="es-CO"/>
        </w:rPr>
        <w:t xml:space="preserve">e </w:t>
      </w:r>
      <w:r w:rsidR="00EF4183" w:rsidRPr="004D4E2B">
        <w:rPr>
          <w:rFonts w:ascii="Gill Sans MT" w:hAnsi="Gill Sans MT" w:cs="Arial"/>
          <w:spacing w:val="-3"/>
          <w:sz w:val="24"/>
          <w:szCs w:val="24"/>
          <w:lang w:val="es-CO"/>
        </w:rPr>
        <w:t xml:space="preserve">en </w:t>
      </w:r>
      <w:r w:rsidRPr="004D4E2B">
        <w:rPr>
          <w:rFonts w:ascii="Gill Sans MT" w:hAnsi="Gill Sans MT" w:cs="Arial"/>
          <w:spacing w:val="-3"/>
          <w:sz w:val="24"/>
          <w:szCs w:val="24"/>
          <w:lang w:val="es-CO"/>
        </w:rPr>
        <w:t>circunstancia</w:t>
      </w:r>
      <w:r w:rsidR="00DF65DA" w:rsidRPr="004D4E2B">
        <w:rPr>
          <w:rFonts w:ascii="Gill Sans MT" w:hAnsi="Gill Sans MT" w:cs="Arial"/>
          <w:spacing w:val="-3"/>
          <w:sz w:val="24"/>
          <w:szCs w:val="24"/>
          <w:lang w:val="es-CO"/>
        </w:rPr>
        <w:t>s</w:t>
      </w:r>
      <w:r w:rsidRPr="004D4E2B">
        <w:rPr>
          <w:rFonts w:ascii="Gill Sans MT" w:hAnsi="Gill Sans MT" w:cs="Arial"/>
          <w:spacing w:val="-3"/>
          <w:sz w:val="24"/>
          <w:szCs w:val="24"/>
          <w:lang w:val="es-CO"/>
        </w:rPr>
        <w:t xml:space="preserve"> de riesgo.</w:t>
      </w:r>
    </w:p>
    <w:p w14:paraId="357D93A8" w14:textId="77777777" w:rsidR="00352980" w:rsidRPr="004D4E2B" w:rsidRDefault="00352980" w:rsidP="008A347C">
      <w:pPr>
        <w:pStyle w:val="Sinespaciado"/>
        <w:jc w:val="both"/>
        <w:rPr>
          <w:rFonts w:ascii="Gill Sans MT" w:hAnsi="Gill Sans MT" w:cs="Arial"/>
          <w:spacing w:val="-3"/>
          <w:sz w:val="24"/>
          <w:szCs w:val="24"/>
          <w:lang w:val="es-CO"/>
        </w:rPr>
      </w:pPr>
    </w:p>
    <w:p w14:paraId="2D9661BC" w14:textId="77777777" w:rsidR="00F614D7" w:rsidRPr="004D4E2B" w:rsidRDefault="00F614D7" w:rsidP="008A347C">
      <w:pPr>
        <w:pStyle w:val="Sinespaciado"/>
        <w:jc w:val="both"/>
        <w:rPr>
          <w:rFonts w:ascii="Gill Sans MT" w:hAnsi="Gill Sans MT" w:cs="Arial"/>
          <w:spacing w:val="-3"/>
          <w:sz w:val="24"/>
          <w:szCs w:val="24"/>
          <w:lang w:val="es-CO"/>
        </w:rPr>
      </w:pPr>
      <w:r w:rsidRPr="004D4E2B">
        <w:rPr>
          <w:rFonts w:ascii="Gill Sans MT" w:hAnsi="Gill Sans MT" w:cs="Arial"/>
          <w:spacing w:val="-3"/>
          <w:sz w:val="24"/>
          <w:szCs w:val="24"/>
          <w:lang w:val="es-CO"/>
        </w:rPr>
        <w:t>Los principi</w:t>
      </w:r>
      <w:r w:rsidR="00DF65DA" w:rsidRPr="004D4E2B">
        <w:rPr>
          <w:rFonts w:ascii="Gill Sans MT" w:hAnsi="Gill Sans MT" w:cs="Arial"/>
          <w:spacing w:val="-3"/>
          <w:sz w:val="24"/>
          <w:szCs w:val="24"/>
          <w:lang w:val="es-CO"/>
        </w:rPr>
        <w:t>os en los que se fundamenta el P</w:t>
      </w:r>
      <w:r w:rsidRPr="004D4E2B">
        <w:rPr>
          <w:rFonts w:ascii="Gill Sans MT" w:hAnsi="Gill Sans MT" w:cs="Arial"/>
          <w:spacing w:val="-3"/>
          <w:sz w:val="24"/>
          <w:szCs w:val="24"/>
          <w:lang w:val="es-CO"/>
        </w:rPr>
        <w:t xml:space="preserve">lan de </w:t>
      </w:r>
      <w:r w:rsidR="00DF65DA" w:rsidRPr="004D4E2B">
        <w:rPr>
          <w:rFonts w:ascii="Gill Sans MT" w:hAnsi="Gill Sans MT" w:cs="Arial"/>
          <w:spacing w:val="-3"/>
          <w:sz w:val="24"/>
          <w:szCs w:val="24"/>
          <w:lang w:val="es-CO"/>
        </w:rPr>
        <w:t xml:space="preserve">Integración </w:t>
      </w:r>
      <w:r w:rsidRPr="004D4E2B">
        <w:rPr>
          <w:rFonts w:ascii="Gill Sans MT" w:hAnsi="Gill Sans MT" w:cs="Arial"/>
          <w:spacing w:val="-3"/>
          <w:sz w:val="24"/>
          <w:szCs w:val="24"/>
          <w:lang w:val="es-CO"/>
        </w:rPr>
        <w:t>son:</w:t>
      </w:r>
    </w:p>
    <w:p w14:paraId="7D302AA2" w14:textId="77777777" w:rsidR="00352980" w:rsidRPr="004D4E2B" w:rsidRDefault="00352980" w:rsidP="008A347C">
      <w:pPr>
        <w:pStyle w:val="Sinespaciado"/>
        <w:jc w:val="both"/>
        <w:rPr>
          <w:rFonts w:ascii="Gill Sans MT" w:hAnsi="Gill Sans MT" w:cs="Arial"/>
          <w:spacing w:val="-3"/>
          <w:sz w:val="24"/>
          <w:szCs w:val="24"/>
          <w:lang w:val="es-CO"/>
        </w:rPr>
      </w:pPr>
    </w:p>
    <w:p w14:paraId="3BE071AD" w14:textId="77777777" w:rsidR="00F614D7" w:rsidRPr="004D4E2B" w:rsidRDefault="00F614D7" w:rsidP="00221EB2">
      <w:pPr>
        <w:pStyle w:val="Sinespaciado"/>
        <w:numPr>
          <w:ilvl w:val="0"/>
          <w:numId w:val="33"/>
        </w:numPr>
        <w:jc w:val="both"/>
        <w:rPr>
          <w:rFonts w:ascii="Gill Sans MT" w:hAnsi="Gill Sans MT" w:cs="Arial"/>
          <w:spacing w:val="-3"/>
          <w:sz w:val="24"/>
          <w:szCs w:val="24"/>
          <w:lang w:val="es-CO"/>
        </w:rPr>
      </w:pPr>
      <w:r w:rsidRPr="004D4E2B">
        <w:rPr>
          <w:rFonts w:ascii="Gill Sans MT" w:hAnsi="Gill Sans MT" w:cs="Arial"/>
          <w:spacing w:val="-3"/>
          <w:sz w:val="24"/>
          <w:szCs w:val="24"/>
          <w:lang w:val="es-CO"/>
        </w:rPr>
        <w:t>Establecimiento de un convenio formal de ayuda mutua entre las empresas</w:t>
      </w:r>
      <w:r w:rsidR="000A0CA1" w:rsidRPr="004D4E2B">
        <w:rPr>
          <w:rFonts w:ascii="Gill Sans MT" w:hAnsi="Gill Sans MT" w:cs="Arial"/>
          <w:spacing w:val="-3"/>
          <w:sz w:val="24"/>
          <w:szCs w:val="24"/>
          <w:lang w:val="es-CO"/>
        </w:rPr>
        <w:t xml:space="preserve"> y organizaciones</w:t>
      </w:r>
      <w:r w:rsidR="00DF65DA" w:rsidRPr="004D4E2B">
        <w:rPr>
          <w:rFonts w:ascii="Gill Sans MT" w:hAnsi="Gill Sans MT" w:cs="Arial"/>
          <w:spacing w:val="-3"/>
          <w:sz w:val="24"/>
          <w:szCs w:val="24"/>
          <w:lang w:val="es-CO"/>
        </w:rPr>
        <w:t>.</w:t>
      </w:r>
    </w:p>
    <w:p w14:paraId="2C75D82F" w14:textId="77777777" w:rsidR="00F614D7" w:rsidRPr="004D4E2B" w:rsidRDefault="00F614D7" w:rsidP="00221EB2">
      <w:pPr>
        <w:pStyle w:val="Sinespaciado"/>
        <w:numPr>
          <w:ilvl w:val="0"/>
          <w:numId w:val="33"/>
        </w:numPr>
        <w:jc w:val="both"/>
        <w:rPr>
          <w:rFonts w:ascii="Gill Sans MT" w:hAnsi="Gill Sans MT" w:cs="Arial"/>
          <w:spacing w:val="-3"/>
          <w:sz w:val="24"/>
          <w:szCs w:val="24"/>
          <w:lang w:val="es-CO"/>
        </w:rPr>
      </w:pPr>
      <w:r w:rsidRPr="004D4E2B">
        <w:rPr>
          <w:rFonts w:ascii="Gill Sans MT" w:hAnsi="Gill Sans MT" w:cs="Arial"/>
          <w:spacing w:val="-3"/>
          <w:sz w:val="24"/>
          <w:szCs w:val="24"/>
          <w:lang w:val="es-CO"/>
        </w:rPr>
        <w:t>Planeamiento del plan de ayuda fundamentada en la conformación de comités de trabajo interdisciplinario, en los campos técnicos de comunicación y de apoyo logístico.</w:t>
      </w:r>
    </w:p>
    <w:p w14:paraId="3FF350DA" w14:textId="77777777" w:rsidR="00DF65DA" w:rsidRPr="004D4E2B" w:rsidRDefault="00DF65DA" w:rsidP="00F614D7">
      <w:pPr>
        <w:pStyle w:val="Sinespaciado"/>
        <w:jc w:val="both"/>
        <w:rPr>
          <w:rFonts w:ascii="Gill Sans MT" w:hAnsi="Gill Sans MT" w:cs="Arial"/>
          <w:sz w:val="24"/>
          <w:szCs w:val="24"/>
          <w:lang w:val="es-CO"/>
        </w:rPr>
      </w:pPr>
    </w:p>
    <w:p w14:paraId="74718380" w14:textId="77777777" w:rsidR="00F614D7" w:rsidRPr="004D4E2B" w:rsidRDefault="00FD4451" w:rsidP="00221EB2">
      <w:pPr>
        <w:pStyle w:val="Sinespaciado"/>
        <w:numPr>
          <w:ilvl w:val="2"/>
          <w:numId w:val="35"/>
        </w:numPr>
        <w:tabs>
          <w:tab w:val="left" w:pos="567"/>
        </w:tabs>
        <w:ind w:left="0" w:firstLine="0"/>
        <w:jc w:val="both"/>
        <w:outlineLvl w:val="2"/>
        <w:rPr>
          <w:rFonts w:ascii="Gill Sans MT" w:hAnsi="Gill Sans MT" w:cs="Arial"/>
          <w:b/>
          <w:sz w:val="24"/>
          <w:szCs w:val="24"/>
          <w:lang w:val="es-CO"/>
        </w:rPr>
      </w:pPr>
      <w:r w:rsidRPr="004D4E2B">
        <w:rPr>
          <w:rFonts w:ascii="Gill Sans MT" w:hAnsi="Gill Sans MT" w:cs="Arial"/>
          <w:b/>
          <w:sz w:val="24"/>
          <w:szCs w:val="24"/>
          <w:lang w:val="es-CO"/>
        </w:rPr>
        <w:t xml:space="preserve"> </w:t>
      </w:r>
      <w:bookmarkStart w:id="205" w:name="_Toc395704566"/>
      <w:r w:rsidR="00DF65DA" w:rsidRPr="004D4E2B">
        <w:rPr>
          <w:rFonts w:ascii="Gill Sans MT" w:hAnsi="Gill Sans MT" w:cs="Arial"/>
          <w:b/>
          <w:sz w:val="24"/>
          <w:szCs w:val="24"/>
          <w:lang w:val="es-CO"/>
        </w:rPr>
        <w:t>Funciones</w:t>
      </w:r>
      <w:bookmarkEnd w:id="205"/>
    </w:p>
    <w:p w14:paraId="41CEAA34" w14:textId="77777777" w:rsidR="00DF65DA" w:rsidRPr="004D4E2B" w:rsidRDefault="00DF65DA" w:rsidP="00AB2AB7">
      <w:pPr>
        <w:pStyle w:val="Sinespaciado"/>
        <w:jc w:val="both"/>
        <w:rPr>
          <w:rFonts w:ascii="Gill Sans MT" w:hAnsi="Gill Sans MT" w:cs="Arial"/>
          <w:b/>
          <w:sz w:val="24"/>
          <w:szCs w:val="24"/>
          <w:lang w:val="es-CO"/>
        </w:rPr>
      </w:pPr>
    </w:p>
    <w:p w14:paraId="30646B87" w14:textId="77777777" w:rsidR="00F614D7" w:rsidRPr="004D4E2B" w:rsidRDefault="00DF65DA" w:rsidP="004E35CC">
      <w:pPr>
        <w:pStyle w:val="Sinespaciado"/>
        <w:jc w:val="both"/>
        <w:rPr>
          <w:rFonts w:ascii="Gill Sans MT" w:hAnsi="Gill Sans MT" w:cs="Arial"/>
          <w:spacing w:val="-3"/>
          <w:sz w:val="24"/>
          <w:szCs w:val="24"/>
          <w:lang w:val="es-CO"/>
        </w:rPr>
      </w:pPr>
      <w:r w:rsidRPr="004D4E2B">
        <w:rPr>
          <w:rFonts w:ascii="Gill Sans MT" w:hAnsi="Gill Sans MT" w:cs="Arial"/>
          <w:spacing w:val="-3"/>
          <w:sz w:val="24"/>
          <w:szCs w:val="24"/>
          <w:lang w:val="es-CO"/>
        </w:rPr>
        <w:t xml:space="preserve">El </w:t>
      </w:r>
      <w:r w:rsidR="00F614D7" w:rsidRPr="004D4E2B">
        <w:rPr>
          <w:rFonts w:ascii="Gill Sans MT" w:hAnsi="Gill Sans MT" w:cs="Arial"/>
          <w:spacing w:val="-3"/>
          <w:sz w:val="24"/>
          <w:szCs w:val="24"/>
          <w:lang w:val="es-CO"/>
        </w:rPr>
        <w:t>Gerente</w:t>
      </w:r>
      <w:r w:rsidR="00D447B5" w:rsidRPr="004D4E2B">
        <w:rPr>
          <w:rFonts w:ascii="Gill Sans MT" w:hAnsi="Gill Sans MT" w:cs="Arial"/>
          <w:spacing w:val="-3"/>
          <w:sz w:val="24"/>
          <w:szCs w:val="24"/>
          <w:lang w:val="es-CO"/>
        </w:rPr>
        <w:t>, el</w:t>
      </w:r>
      <w:r w:rsidR="00F614D7" w:rsidRPr="004D4E2B">
        <w:rPr>
          <w:rFonts w:ascii="Gill Sans MT" w:hAnsi="Gill Sans MT" w:cs="Arial"/>
          <w:spacing w:val="-3"/>
          <w:sz w:val="24"/>
          <w:szCs w:val="24"/>
          <w:lang w:val="es-CO"/>
        </w:rPr>
        <w:t xml:space="preserve"> </w:t>
      </w:r>
      <w:r w:rsidR="00D447B5" w:rsidRPr="004D4E2B">
        <w:rPr>
          <w:rFonts w:ascii="Gill Sans MT" w:hAnsi="Gill Sans MT" w:cs="Arial"/>
          <w:spacing w:val="-3"/>
          <w:sz w:val="24"/>
          <w:szCs w:val="24"/>
          <w:lang w:val="es-CO"/>
        </w:rPr>
        <w:t xml:space="preserve">Comité de emergencias </w:t>
      </w:r>
      <w:r w:rsidR="00F614D7" w:rsidRPr="004D4E2B">
        <w:rPr>
          <w:rFonts w:ascii="Gill Sans MT" w:hAnsi="Gill Sans MT" w:cs="Arial"/>
          <w:spacing w:val="-3"/>
          <w:sz w:val="24"/>
          <w:szCs w:val="24"/>
          <w:lang w:val="es-CO"/>
        </w:rPr>
        <w:t xml:space="preserve">o </w:t>
      </w:r>
      <w:r w:rsidR="00D447B5" w:rsidRPr="004D4E2B">
        <w:rPr>
          <w:rFonts w:ascii="Gill Sans MT" w:hAnsi="Gill Sans MT" w:cs="Arial"/>
          <w:spacing w:val="-3"/>
          <w:sz w:val="24"/>
          <w:szCs w:val="24"/>
          <w:lang w:val="es-CO"/>
        </w:rPr>
        <w:t xml:space="preserve">los </w:t>
      </w:r>
      <w:r w:rsidR="00F614D7" w:rsidRPr="004D4E2B">
        <w:rPr>
          <w:rFonts w:ascii="Gill Sans MT" w:hAnsi="Gill Sans MT" w:cs="Arial"/>
          <w:spacing w:val="-3"/>
          <w:sz w:val="24"/>
          <w:szCs w:val="24"/>
          <w:lang w:val="es-CO"/>
        </w:rPr>
        <w:t>empleado</w:t>
      </w:r>
      <w:r w:rsidRPr="004D4E2B">
        <w:rPr>
          <w:rFonts w:ascii="Gill Sans MT" w:hAnsi="Gill Sans MT" w:cs="Arial"/>
          <w:spacing w:val="-3"/>
          <w:sz w:val="24"/>
          <w:szCs w:val="24"/>
          <w:lang w:val="es-CO"/>
        </w:rPr>
        <w:t>s</w:t>
      </w:r>
      <w:r w:rsidR="00F614D7" w:rsidRPr="004D4E2B">
        <w:rPr>
          <w:rFonts w:ascii="Gill Sans MT" w:hAnsi="Gill Sans MT" w:cs="Arial"/>
          <w:spacing w:val="-3"/>
          <w:sz w:val="24"/>
          <w:szCs w:val="24"/>
          <w:lang w:val="es-CO"/>
        </w:rPr>
        <w:t xml:space="preserve"> con </w:t>
      </w:r>
      <w:r w:rsidRPr="004D4E2B">
        <w:rPr>
          <w:rFonts w:ascii="Gill Sans MT" w:hAnsi="Gill Sans MT" w:cs="Arial"/>
          <w:spacing w:val="-3"/>
          <w:sz w:val="24"/>
          <w:szCs w:val="24"/>
          <w:lang w:val="es-CO"/>
        </w:rPr>
        <w:t xml:space="preserve">autoridad y </w:t>
      </w:r>
      <w:r w:rsidR="00F614D7" w:rsidRPr="004D4E2B">
        <w:rPr>
          <w:rFonts w:ascii="Gill Sans MT" w:hAnsi="Gill Sans MT" w:cs="Arial"/>
          <w:spacing w:val="-3"/>
          <w:sz w:val="24"/>
          <w:szCs w:val="24"/>
          <w:lang w:val="es-CO"/>
        </w:rPr>
        <w:t xml:space="preserve">poder decisorio de cada </w:t>
      </w:r>
      <w:r w:rsidR="0019480C" w:rsidRPr="004D4E2B">
        <w:rPr>
          <w:rFonts w:ascii="Gill Sans MT" w:hAnsi="Gill Sans MT" w:cs="Arial"/>
          <w:spacing w:val="-3"/>
          <w:sz w:val="24"/>
          <w:szCs w:val="24"/>
          <w:lang w:val="es-CO"/>
        </w:rPr>
        <w:t xml:space="preserve">organización </w:t>
      </w:r>
      <w:r w:rsidRPr="004D4E2B">
        <w:rPr>
          <w:rFonts w:ascii="Gill Sans MT" w:hAnsi="Gill Sans MT" w:cs="Arial"/>
          <w:spacing w:val="-3"/>
          <w:sz w:val="24"/>
          <w:szCs w:val="24"/>
          <w:lang w:val="es-CO"/>
        </w:rPr>
        <w:t>deben:</w:t>
      </w:r>
    </w:p>
    <w:p w14:paraId="177DDD55" w14:textId="77777777" w:rsidR="007440CB" w:rsidRPr="004D4E2B" w:rsidRDefault="007440CB" w:rsidP="004E35CC">
      <w:pPr>
        <w:pStyle w:val="Sinespaciado"/>
        <w:ind w:left="708" w:hanging="708"/>
        <w:jc w:val="both"/>
        <w:rPr>
          <w:rFonts w:ascii="Gill Sans MT" w:hAnsi="Gill Sans MT" w:cs="Arial"/>
          <w:spacing w:val="-3"/>
          <w:sz w:val="24"/>
          <w:szCs w:val="24"/>
          <w:lang w:val="es-CO"/>
        </w:rPr>
      </w:pPr>
    </w:p>
    <w:p w14:paraId="52A0BDB3" w14:textId="77777777" w:rsidR="00F614D7" w:rsidRPr="004D4E2B" w:rsidRDefault="00F614D7" w:rsidP="00221EB2">
      <w:pPr>
        <w:pStyle w:val="Sinespaciado"/>
        <w:numPr>
          <w:ilvl w:val="0"/>
          <w:numId w:val="34"/>
        </w:numPr>
        <w:jc w:val="both"/>
        <w:rPr>
          <w:rFonts w:ascii="Gill Sans MT" w:hAnsi="Gill Sans MT" w:cs="Arial"/>
          <w:spacing w:val="-3"/>
          <w:sz w:val="24"/>
          <w:szCs w:val="24"/>
          <w:lang w:val="es-CO"/>
        </w:rPr>
      </w:pPr>
      <w:r w:rsidRPr="004D4E2B">
        <w:rPr>
          <w:rFonts w:ascii="Gill Sans MT" w:hAnsi="Gill Sans MT" w:cs="Arial"/>
          <w:spacing w:val="-3"/>
          <w:sz w:val="24"/>
          <w:szCs w:val="24"/>
          <w:lang w:val="es-CO"/>
        </w:rPr>
        <w:t xml:space="preserve">Dirigir y velar por el desarrollo total del </w:t>
      </w:r>
      <w:r w:rsidR="00DF65DA" w:rsidRPr="004D4E2B">
        <w:rPr>
          <w:rFonts w:ascii="Gill Sans MT" w:hAnsi="Gill Sans MT" w:cs="Arial"/>
          <w:spacing w:val="-3"/>
          <w:sz w:val="24"/>
          <w:szCs w:val="24"/>
          <w:lang w:val="es-CO"/>
        </w:rPr>
        <w:t>Plan de Integración</w:t>
      </w:r>
      <w:r w:rsidRPr="004D4E2B">
        <w:rPr>
          <w:rFonts w:ascii="Gill Sans MT" w:hAnsi="Gill Sans MT" w:cs="Arial"/>
          <w:spacing w:val="-3"/>
          <w:sz w:val="24"/>
          <w:szCs w:val="24"/>
          <w:lang w:val="es-CO"/>
        </w:rPr>
        <w:t>, mediante la coordinación, aprobación y seguimiento de las acciones que adelanten los comités de trabajo.</w:t>
      </w:r>
    </w:p>
    <w:p w14:paraId="7B9A623A" w14:textId="77777777" w:rsidR="00F614D7" w:rsidRPr="004D4E2B" w:rsidRDefault="00F614D7" w:rsidP="00221EB2">
      <w:pPr>
        <w:pStyle w:val="Sinespaciado"/>
        <w:numPr>
          <w:ilvl w:val="0"/>
          <w:numId w:val="34"/>
        </w:numPr>
        <w:jc w:val="both"/>
        <w:rPr>
          <w:rFonts w:ascii="Gill Sans MT" w:hAnsi="Gill Sans MT" w:cs="Arial"/>
          <w:spacing w:val="-3"/>
          <w:sz w:val="24"/>
          <w:szCs w:val="24"/>
          <w:lang w:val="es-CO"/>
        </w:rPr>
      </w:pPr>
      <w:r w:rsidRPr="004D4E2B">
        <w:rPr>
          <w:rFonts w:ascii="Gill Sans MT" w:hAnsi="Gill Sans MT" w:cs="Arial"/>
          <w:spacing w:val="-3"/>
          <w:sz w:val="24"/>
          <w:szCs w:val="24"/>
          <w:lang w:val="es-CO"/>
        </w:rPr>
        <w:t xml:space="preserve">Establecer directrices que hagan </w:t>
      </w:r>
      <w:r w:rsidR="00DF65DA" w:rsidRPr="004D4E2B">
        <w:rPr>
          <w:rFonts w:ascii="Gill Sans MT" w:hAnsi="Gill Sans MT" w:cs="Arial"/>
          <w:spacing w:val="-3"/>
          <w:sz w:val="24"/>
          <w:szCs w:val="24"/>
          <w:lang w:val="es-CO"/>
        </w:rPr>
        <w:t xml:space="preserve">del Plan, </w:t>
      </w:r>
      <w:r w:rsidRPr="004D4E2B">
        <w:rPr>
          <w:rFonts w:ascii="Gill Sans MT" w:hAnsi="Gill Sans MT" w:cs="Arial"/>
          <w:spacing w:val="-3"/>
          <w:sz w:val="24"/>
          <w:szCs w:val="24"/>
          <w:lang w:val="es-CO"/>
        </w:rPr>
        <w:t>un sistema dinámico que integre seguimientos y actualización periódica del sistema.</w:t>
      </w:r>
    </w:p>
    <w:p w14:paraId="6CB741FB" w14:textId="77777777" w:rsidR="00F614D7" w:rsidRPr="004D4E2B" w:rsidRDefault="00F614D7" w:rsidP="00221EB2">
      <w:pPr>
        <w:pStyle w:val="Sinespaciado"/>
        <w:numPr>
          <w:ilvl w:val="0"/>
          <w:numId w:val="34"/>
        </w:numPr>
        <w:jc w:val="both"/>
        <w:rPr>
          <w:rFonts w:ascii="Gill Sans MT" w:hAnsi="Gill Sans MT" w:cs="Arial"/>
          <w:spacing w:val="-3"/>
          <w:sz w:val="24"/>
          <w:szCs w:val="24"/>
          <w:lang w:val="es-CO"/>
        </w:rPr>
      </w:pPr>
      <w:r w:rsidRPr="004D4E2B">
        <w:rPr>
          <w:rFonts w:ascii="Gill Sans MT" w:hAnsi="Gill Sans MT" w:cs="Arial"/>
          <w:spacing w:val="-3"/>
          <w:sz w:val="24"/>
          <w:szCs w:val="24"/>
          <w:lang w:val="es-CO"/>
        </w:rPr>
        <w:t>Efectuar evaluación general de los riesgos a cada una de las empresas del sector presentando informe de riesgos, recomendación y medios de protección.</w:t>
      </w:r>
    </w:p>
    <w:p w14:paraId="4D6B1E36" w14:textId="77777777" w:rsidR="00955832" w:rsidRPr="004D4E2B" w:rsidRDefault="00955832" w:rsidP="004E35CC">
      <w:pPr>
        <w:pStyle w:val="Sinespaciado"/>
        <w:jc w:val="both"/>
        <w:rPr>
          <w:rFonts w:ascii="Gill Sans MT" w:hAnsi="Gill Sans MT" w:cs="Arial"/>
          <w:spacing w:val="-3"/>
          <w:sz w:val="24"/>
          <w:szCs w:val="24"/>
          <w:lang w:val="es-CO"/>
        </w:rPr>
      </w:pPr>
    </w:p>
    <w:p w14:paraId="2172EA57" w14:textId="77777777" w:rsidR="00F614D7" w:rsidRPr="004D4E2B" w:rsidRDefault="00F614D7" w:rsidP="004E35CC">
      <w:pPr>
        <w:pStyle w:val="Sinespaciado"/>
        <w:jc w:val="both"/>
        <w:rPr>
          <w:rFonts w:ascii="Gill Sans MT" w:hAnsi="Gill Sans MT" w:cs="Arial"/>
          <w:spacing w:val="-3"/>
          <w:sz w:val="24"/>
          <w:szCs w:val="24"/>
          <w:lang w:val="es-CO"/>
        </w:rPr>
      </w:pPr>
      <w:r w:rsidRPr="004D4E2B">
        <w:rPr>
          <w:rFonts w:ascii="Gill Sans MT" w:hAnsi="Gill Sans MT" w:cs="Arial"/>
          <w:b/>
          <w:spacing w:val="-3"/>
          <w:sz w:val="24"/>
          <w:szCs w:val="24"/>
          <w:lang w:val="es-CO"/>
        </w:rPr>
        <w:t>NOTA:</w:t>
      </w:r>
      <w:r w:rsidRPr="004D4E2B">
        <w:rPr>
          <w:rFonts w:ascii="Gill Sans MT" w:hAnsi="Gill Sans MT" w:cs="Arial"/>
          <w:spacing w:val="-3"/>
          <w:sz w:val="24"/>
          <w:szCs w:val="24"/>
          <w:lang w:val="es-CO"/>
        </w:rPr>
        <w:t xml:space="preserve"> Se refieren riesgos que tengan potencial de propagación y afectación a las demás empresas y </w:t>
      </w:r>
      <w:r w:rsidR="000A0CA1" w:rsidRPr="004D4E2B">
        <w:rPr>
          <w:rFonts w:ascii="Gill Sans MT" w:hAnsi="Gill Sans MT" w:cs="Arial"/>
          <w:spacing w:val="-3"/>
          <w:sz w:val="24"/>
          <w:szCs w:val="24"/>
          <w:lang w:val="es-CO"/>
        </w:rPr>
        <w:t xml:space="preserve">organizaciones o entidades </w:t>
      </w:r>
      <w:r w:rsidRPr="004D4E2B">
        <w:rPr>
          <w:rFonts w:ascii="Gill Sans MT" w:hAnsi="Gill Sans MT" w:cs="Arial"/>
          <w:spacing w:val="-3"/>
          <w:sz w:val="24"/>
          <w:szCs w:val="24"/>
          <w:lang w:val="es-CO"/>
        </w:rPr>
        <w:t>deberá especificarse su naturaleza, ubicación, y magnitud.</w:t>
      </w:r>
    </w:p>
    <w:p w14:paraId="5094D496" w14:textId="77777777" w:rsidR="00D447B5" w:rsidRPr="004D4E2B" w:rsidRDefault="00D447B5" w:rsidP="004E35CC">
      <w:pPr>
        <w:pStyle w:val="Sinespaciado"/>
        <w:ind w:left="720"/>
        <w:jc w:val="both"/>
        <w:rPr>
          <w:rFonts w:ascii="Gill Sans MT" w:hAnsi="Gill Sans MT" w:cs="Arial"/>
          <w:color w:val="FF0000"/>
          <w:spacing w:val="-3"/>
          <w:sz w:val="24"/>
          <w:szCs w:val="24"/>
          <w:lang w:val="es-CO"/>
        </w:rPr>
      </w:pPr>
    </w:p>
    <w:p w14:paraId="78AC552E" w14:textId="77777777" w:rsidR="00F614D7" w:rsidRPr="004D4E2B" w:rsidRDefault="00F614D7" w:rsidP="00221EB2">
      <w:pPr>
        <w:pStyle w:val="Sinespaciado"/>
        <w:numPr>
          <w:ilvl w:val="0"/>
          <w:numId w:val="34"/>
        </w:numPr>
        <w:jc w:val="both"/>
        <w:rPr>
          <w:rFonts w:ascii="Gill Sans MT" w:hAnsi="Gill Sans MT" w:cs="Arial"/>
          <w:spacing w:val="-3"/>
          <w:sz w:val="24"/>
          <w:szCs w:val="24"/>
          <w:lang w:val="es-CO"/>
        </w:rPr>
      </w:pPr>
      <w:r w:rsidRPr="004D4E2B">
        <w:rPr>
          <w:rFonts w:ascii="Gill Sans MT" w:hAnsi="Gill Sans MT" w:cs="Arial"/>
          <w:spacing w:val="-3"/>
          <w:sz w:val="24"/>
          <w:szCs w:val="24"/>
          <w:lang w:val="es-CO"/>
        </w:rPr>
        <w:t>Elaborar un mapa de riesgo del sector.</w:t>
      </w:r>
    </w:p>
    <w:p w14:paraId="064CCBFC" w14:textId="77777777" w:rsidR="00F614D7" w:rsidRPr="004D4E2B" w:rsidRDefault="00F614D7" w:rsidP="00221EB2">
      <w:pPr>
        <w:pStyle w:val="Sinespaciado"/>
        <w:numPr>
          <w:ilvl w:val="0"/>
          <w:numId w:val="34"/>
        </w:numPr>
        <w:jc w:val="both"/>
        <w:rPr>
          <w:rFonts w:ascii="Gill Sans MT" w:hAnsi="Gill Sans MT" w:cs="Arial"/>
          <w:spacing w:val="-3"/>
          <w:sz w:val="24"/>
          <w:szCs w:val="24"/>
          <w:lang w:val="es-CO"/>
        </w:rPr>
      </w:pPr>
      <w:r w:rsidRPr="004D4E2B">
        <w:rPr>
          <w:rFonts w:ascii="Gill Sans MT" w:hAnsi="Gill Sans MT" w:cs="Arial"/>
          <w:spacing w:val="-3"/>
          <w:sz w:val="24"/>
          <w:szCs w:val="24"/>
          <w:lang w:val="es-CO"/>
        </w:rPr>
        <w:t>Elaborar un inventario de recursos materiales y humano disponibles.</w:t>
      </w:r>
    </w:p>
    <w:p w14:paraId="4B3A4934" w14:textId="77777777" w:rsidR="00F614D7" w:rsidRPr="004D4E2B" w:rsidRDefault="00F614D7" w:rsidP="00221EB2">
      <w:pPr>
        <w:pStyle w:val="Sinespaciado"/>
        <w:numPr>
          <w:ilvl w:val="0"/>
          <w:numId w:val="34"/>
        </w:numPr>
        <w:jc w:val="both"/>
        <w:rPr>
          <w:rFonts w:ascii="Gill Sans MT" w:hAnsi="Gill Sans MT" w:cs="Arial"/>
          <w:spacing w:val="-3"/>
          <w:sz w:val="24"/>
          <w:szCs w:val="24"/>
          <w:lang w:val="es-CO"/>
        </w:rPr>
      </w:pPr>
      <w:r w:rsidRPr="004D4E2B">
        <w:rPr>
          <w:rFonts w:ascii="Gill Sans MT" w:hAnsi="Gill Sans MT" w:cs="Arial"/>
          <w:spacing w:val="-3"/>
          <w:sz w:val="24"/>
          <w:szCs w:val="24"/>
          <w:lang w:val="es-CO"/>
        </w:rPr>
        <w:t>Fomentar y asegurar la conformación, capacitación y adiestramiento de los brigadistas.</w:t>
      </w:r>
    </w:p>
    <w:p w14:paraId="3E455686" w14:textId="7A64F40E" w:rsidR="00A37249" w:rsidRDefault="00F614D7" w:rsidP="004C637E">
      <w:pPr>
        <w:pStyle w:val="Sinespaciado"/>
        <w:numPr>
          <w:ilvl w:val="0"/>
          <w:numId w:val="34"/>
        </w:numPr>
        <w:jc w:val="both"/>
        <w:rPr>
          <w:rFonts w:ascii="Gill Sans MT" w:hAnsi="Gill Sans MT" w:cs="Arial"/>
          <w:spacing w:val="-3"/>
          <w:sz w:val="24"/>
          <w:szCs w:val="24"/>
          <w:lang w:val="es-CO"/>
        </w:rPr>
      </w:pPr>
      <w:r w:rsidRPr="004D4E2B">
        <w:rPr>
          <w:rFonts w:ascii="Gill Sans MT" w:hAnsi="Gill Sans MT" w:cs="Arial"/>
          <w:spacing w:val="-3"/>
          <w:sz w:val="24"/>
          <w:szCs w:val="24"/>
          <w:lang w:val="es-CO"/>
        </w:rPr>
        <w:t>Definir y evaluar posibles emergencias que se puedan presentar en el área, diseñar planes operativos de actuación conjunta para su control</w:t>
      </w:r>
      <w:bookmarkStart w:id="206" w:name="_Toc318276716"/>
    </w:p>
    <w:p w14:paraId="0DF3BB32" w14:textId="33FFE30E" w:rsidR="00BE4D6E" w:rsidRDefault="00BE4D6E" w:rsidP="00BE4D6E">
      <w:pPr>
        <w:pStyle w:val="Sinespaciado"/>
        <w:ind w:left="720"/>
        <w:jc w:val="both"/>
        <w:rPr>
          <w:rFonts w:ascii="Gill Sans MT" w:hAnsi="Gill Sans MT" w:cs="Arial"/>
          <w:spacing w:val="-3"/>
          <w:sz w:val="24"/>
          <w:szCs w:val="24"/>
          <w:lang w:val="es-CO"/>
        </w:rPr>
      </w:pPr>
    </w:p>
    <w:p w14:paraId="7AB660C8" w14:textId="41ABCA8C" w:rsidR="00BE4D6E" w:rsidRDefault="00BE4D6E" w:rsidP="00BE4D6E">
      <w:pPr>
        <w:pStyle w:val="Sinespaciado"/>
        <w:ind w:left="720"/>
        <w:jc w:val="both"/>
        <w:rPr>
          <w:rFonts w:ascii="Gill Sans MT" w:hAnsi="Gill Sans MT" w:cs="Arial"/>
          <w:spacing w:val="-3"/>
          <w:sz w:val="24"/>
          <w:szCs w:val="24"/>
          <w:lang w:val="es-CO"/>
        </w:rPr>
      </w:pPr>
    </w:p>
    <w:p w14:paraId="76863A4B" w14:textId="16773C7F" w:rsidR="00BE4D6E" w:rsidRDefault="00BE4D6E" w:rsidP="00BE4D6E">
      <w:pPr>
        <w:pStyle w:val="Sinespaciado"/>
        <w:ind w:left="720"/>
        <w:jc w:val="both"/>
        <w:rPr>
          <w:rFonts w:ascii="Gill Sans MT" w:hAnsi="Gill Sans MT" w:cs="Arial"/>
          <w:spacing w:val="-3"/>
          <w:sz w:val="24"/>
          <w:szCs w:val="24"/>
          <w:lang w:val="es-CO"/>
        </w:rPr>
      </w:pPr>
    </w:p>
    <w:p w14:paraId="77588151" w14:textId="77777777" w:rsidR="00BE4D6E" w:rsidRDefault="00BE4D6E" w:rsidP="00BE4D6E">
      <w:pPr>
        <w:pStyle w:val="Sinespaciado"/>
        <w:ind w:left="720"/>
        <w:jc w:val="both"/>
        <w:rPr>
          <w:rFonts w:ascii="Gill Sans MT" w:hAnsi="Gill Sans MT" w:cs="Arial"/>
          <w:spacing w:val="-3"/>
          <w:sz w:val="24"/>
          <w:szCs w:val="24"/>
          <w:lang w:val="es-CO"/>
        </w:rPr>
      </w:pPr>
    </w:p>
    <w:p w14:paraId="7B079D0A" w14:textId="6E208516" w:rsidR="00AE051B" w:rsidRDefault="00AE051B" w:rsidP="00AE051B">
      <w:pPr>
        <w:pStyle w:val="Sinespaciado"/>
        <w:ind w:left="720"/>
        <w:jc w:val="both"/>
        <w:rPr>
          <w:rFonts w:ascii="Gill Sans MT" w:hAnsi="Gill Sans MT" w:cs="Arial"/>
          <w:spacing w:val="-3"/>
          <w:sz w:val="24"/>
          <w:szCs w:val="24"/>
          <w:lang w:val="es-CO"/>
        </w:rPr>
      </w:pPr>
    </w:p>
    <w:p w14:paraId="09ECC1B0" w14:textId="58654701" w:rsidR="005F1016" w:rsidRDefault="00BE4D6E" w:rsidP="005F1016">
      <w:pPr>
        <w:pStyle w:val="Sinespaciado"/>
        <w:numPr>
          <w:ilvl w:val="0"/>
          <w:numId w:val="35"/>
        </w:numPr>
        <w:tabs>
          <w:tab w:val="left" w:pos="567"/>
        </w:tabs>
        <w:jc w:val="center"/>
        <w:outlineLvl w:val="2"/>
        <w:rPr>
          <w:rFonts w:ascii="Gill Sans MT" w:hAnsi="Gill Sans MT" w:cs="Arial"/>
          <w:b/>
          <w:sz w:val="24"/>
          <w:szCs w:val="24"/>
          <w:lang w:val="es-CO"/>
        </w:rPr>
      </w:pPr>
      <w:r>
        <w:rPr>
          <w:rFonts w:ascii="Gill Sans MT" w:hAnsi="Gill Sans MT" w:cs="Arial"/>
          <w:b/>
          <w:sz w:val="24"/>
          <w:szCs w:val="24"/>
          <w:lang w:val="es-CO"/>
        </w:rPr>
        <w:t>PLAN DE CONTINGENCIA  POR CORONAVIRUS (COVID-19)</w:t>
      </w:r>
    </w:p>
    <w:p w14:paraId="4061D731" w14:textId="710E6981" w:rsidR="00BE4D6E" w:rsidRDefault="00BE4D6E" w:rsidP="00BE4D6E">
      <w:pPr>
        <w:pStyle w:val="Sinespaciado"/>
        <w:tabs>
          <w:tab w:val="left" w:pos="567"/>
        </w:tabs>
        <w:ind w:left="360"/>
        <w:outlineLvl w:val="2"/>
        <w:rPr>
          <w:rFonts w:ascii="Gill Sans MT" w:hAnsi="Gill Sans MT" w:cs="Arial"/>
          <w:b/>
          <w:sz w:val="24"/>
          <w:szCs w:val="24"/>
          <w:lang w:val="es-CO"/>
        </w:rPr>
      </w:pPr>
    </w:p>
    <w:p w14:paraId="50F25B6B" w14:textId="77777777" w:rsidR="000D3C65" w:rsidRDefault="000D3C65" w:rsidP="00BE4D6E">
      <w:pPr>
        <w:pStyle w:val="Sinespaciado"/>
        <w:tabs>
          <w:tab w:val="left" w:pos="567"/>
        </w:tabs>
        <w:ind w:left="360"/>
        <w:outlineLvl w:val="2"/>
        <w:rPr>
          <w:rFonts w:ascii="Gill Sans MT" w:hAnsi="Gill Sans MT" w:cs="Arial"/>
          <w:b/>
          <w:sz w:val="24"/>
          <w:szCs w:val="24"/>
          <w:lang w:val="es-CO"/>
        </w:rPr>
      </w:pPr>
    </w:p>
    <w:p w14:paraId="218A83AF" w14:textId="77777777" w:rsidR="000D3C65" w:rsidRPr="00BE4D6E" w:rsidRDefault="000D3C65" w:rsidP="000D3C65">
      <w:pPr>
        <w:pStyle w:val="Sinespaciado"/>
        <w:tabs>
          <w:tab w:val="left" w:pos="567"/>
        </w:tabs>
        <w:outlineLvl w:val="2"/>
        <w:rPr>
          <w:rFonts w:ascii="Gill Sans MT" w:hAnsi="Gill Sans MT" w:cs="Arial"/>
          <w:sz w:val="24"/>
          <w:szCs w:val="24"/>
          <w:lang w:val="es-CO"/>
        </w:rPr>
      </w:pPr>
      <w:r w:rsidRPr="00BE4D6E">
        <w:rPr>
          <w:rFonts w:ascii="Gill Sans MT" w:hAnsi="Gill Sans MT" w:cs="Arial"/>
          <w:sz w:val="24"/>
          <w:szCs w:val="24"/>
          <w:lang w:val="es-CO"/>
        </w:rPr>
        <w:t xml:space="preserve">Desde que el pasado 11 de marzo la Organización Mundial de la Salud (OMS) </w:t>
      </w:r>
      <w:r>
        <w:rPr>
          <w:rFonts w:ascii="Gill Sans MT" w:hAnsi="Gill Sans MT" w:cs="Arial"/>
          <w:sz w:val="24"/>
          <w:szCs w:val="24"/>
          <w:lang w:val="es-CO"/>
        </w:rPr>
        <w:t xml:space="preserve">indico </w:t>
      </w:r>
      <w:r w:rsidRPr="00BE4D6E">
        <w:rPr>
          <w:rFonts w:ascii="Gill Sans MT" w:hAnsi="Gill Sans MT" w:cs="Arial"/>
          <w:sz w:val="24"/>
          <w:szCs w:val="24"/>
          <w:lang w:val="es-CO"/>
        </w:rPr>
        <w:t xml:space="preserve"> pandemia internacional situación de emergencia de salud pública ocasionada por el viru</w:t>
      </w:r>
      <w:r>
        <w:rPr>
          <w:rFonts w:ascii="Gill Sans MT" w:hAnsi="Gill Sans MT" w:cs="Arial"/>
          <w:sz w:val="24"/>
          <w:szCs w:val="24"/>
          <w:lang w:val="es-CO"/>
        </w:rPr>
        <w:t xml:space="preserve">s SARS-COV-2, </w:t>
      </w:r>
      <w:r w:rsidRPr="00BE4D6E">
        <w:rPr>
          <w:rFonts w:ascii="Gill Sans MT" w:hAnsi="Gill Sans MT" w:cs="Arial"/>
          <w:sz w:val="24"/>
          <w:szCs w:val="24"/>
          <w:lang w:val="es-CO"/>
        </w:rPr>
        <w:t xml:space="preserve"> cuyo contagio produce la enfermedad conocida como Covid-19. </w:t>
      </w:r>
    </w:p>
    <w:p w14:paraId="2170AB36" w14:textId="77777777" w:rsidR="00BE4D6E" w:rsidRPr="00BE4D6E" w:rsidRDefault="00BE4D6E" w:rsidP="00BE4D6E">
      <w:pPr>
        <w:pStyle w:val="Sinespaciado"/>
        <w:tabs>
          <w:tab w:val="left" w:pos="567"/>
        </w:tabs>
        <w:ind w:left="360"/>
        <w:outlineLvl w:val="2"/>
        <w:rPr>
          <w:rFonts w:ascii="Gill Sans MT" w:hAnsi="Gill Sans MT" w:cs="Arial"/>
          <w:sz w:val="24"/>
          <w:szCs w:val="24"/>
          <w:lang w:val="es-CO"/>
        </w:rPr>
      </w:pPr>
    </w:p>
    <w:p w14:paraId="6A2FC01B" w14:textId="533ADA8A" w:rsidR="00BE4D6E" w:rsidRDefault="00BE4D6E" w:rsidP="00BE4D6E">
      <w:pPr>
        <w:pStyle w:val="Sinespaciado"/>
        <w:tabs>
          <w:tab w:val="left" w:pos="567"/>
        </w:tabs>
        <w:outlineLvl w:val="2"/>
        <w:rPr>
          <w:rFonts w:ascii="Gill Sans MT" w:hAnsi="Gill Sans MT" w:cs="Arial"/>
          <w:sz w:val="24"/>
          <w:szCs w:val="24"/>
          <w:lang w:val="es-CO"/>
        </w:rPr>
      </w:pPr>
      <w:r w:rsidRPr="00BE4D6E">
        <w:rPr>
          <w:rFonts w:ascii="Gill Sans MT" w:hAnsi="Gill Sans MT" w:cs="Arial"/>
          <w:b/>
          <w:sz w:val="24"/>
          <w:szCs w:val="24"/>
          <w:lang w:val="es-CO"/>
        </w:rPr>
        <w:t>7.1</w:t>
      </w:r>
      <w:r w:rsidRPr="00BE4D6E">
        <w:rPr>
          <w:rFonts w:ascii="Gill Sans MT" w:hAnsi="Gill Sans MT" w:cs="Arial"/>
          <w:sz w:val="24"/>
          <w:szCs w:val="24"/>
          <w:lang w:val="es-CO"/>
        </w:rPr>
        <w:t xml:space="preserve"> </w:t>
      </w:r>
      <w:r w:rsidR="000D3C65" w:rsidRPr="000D3C65">
        <w:rPr>
          <w:rFonts w:ascii="Gill Sans MT" w:hAnsi="Gill Sans MT" w:cs="Arial"/>
          <w:b/>
          <w:sz w:val="24"/>
          <w:szCs w:val="24"/>
          <w:lang w:val="es-CO"/>
        </w:rPr>
        <w:t>PLAN DE CONTINGENCIA</w:t>
      </w:r>
      <w:r w:rsidRPr="00BE4D6E">
        <w:rPr>
          <w:rFonts w:ascii="Gill Sans MT" w:hAnsi="Gill Sans MT" w:cs="Arial"/>
          <w:sz w:val="24"/>
          <w:szCs w:val="24"/>
          <w:lang w:val="es-CO"/>
        </w:rPr>
        <w:t> </w:t>
      </w:r>
      <w:r w:rsidR="000D3C65">
        <w:rPr>
          <w:rFonts w:ascii="Gill Sans MT" w:hAnsi="Gill Sans MT" w:cs="Arial"/>
          <w:sz w:val="24"/>
          <w:szCs w:val="24"/>
          <w:lang w:val="es-CO"/>
        </w:rPr>
        <w:t>permite:</w:t>
      </w:r>
    </w:p>
    <w:p w14:paraId="13DEC0F1" w14:textId="77777777" w:rsidR="000D3C65" w:rsidRDefault="000D3C65" w:rsidP="00BE4D6E">
      <w:pPr>
        <w:pStyle w:val="Sinespaciado"/>
        <w:tabs>
          <w:tab w:val="left" w:pos="567"/>
        </w:tabs>
        <w:outlineLvl w:val="2"/>
        <w:rPr>
          <w:rFonts w:ascii="Gill Sans MT" w:hAnsi="Gill Sans MT" w:cs="Arial"/>
          <w:sz w:val="24"/>
          <w:szCs w:val="24"/>
          <w:lang w:val="es-CO"/>
        </w:rPr>
      </w:pPr>
    </w:p>
    <w:p w14:paraId="5CAE6F17" w14:textId="77777777" w:rsidR="000D3C65" w:rsidRDefault="000D3C65" w:rsidP="000D3C65">
      <w:pPr>
        <w:pStyle w:val="Sinespaciado"/>
        <w:numPr>
          <w:ilvl w:val="0"/>
          <w:numId w:val="73"/>
        </w:numPr>
        <w:tabs>
          <w:tab w:val="left" w:pos="567"/>
        </w:tabs>
        <w:outlineLvl w:val="2"/>
        <w:rPr>
          <w:rFonts w:ascii="Gill Sans MT" w:hAnsi="Gill Sans MT" w:cs="Arial"/>
          <w:sz w:val="24"/>
          <w:szCs w:val="24"/>
          <w:lang w:val="es-CO"/>
        </w:rPr>
      </w:pPr>
      <w:r w:rsidRPr="000D3C65">
        <w:rPr>
          <w:rFonts w:ascii="Gill Sans MT" w:hAnsi="Gill Sans MT" w:cs="Arial"/>
          <w:sz w:val="24"/>
          <w:szCs w:val="24"/>
          <w:lang w:val="es-CO"/>
        </w:rPr>
        <w:t xml:space="preserve">Tener conocimiento de la situación en la que se encuentra la empresa en cada momento, así como su evolución. </w:t>
      </w:r>
    </w:p>
    <w:p w14:paraId="3E4324EC" w14:textId="77777777" w:rsidR="000D3C65" w:rsidRDefault="000D3C65" w:rsidP="000D3C65">
      <w:pPr>
        <w:pStyle w:val="Sinespaciado"/>
        <w:numPr>
          <w:ilvl w:val="0"/>
          <w:numId w:val="73"/>
        </w:numPr>
        <w:tabs>
          <w:tab w:val="left" w:pos="567"/>
        </w:tabs>
        <w:outlineLvl w:val="2"/>
        <w:rPr>
          <w:rFonts w:ascii="Gill Sans MT" w:hAnsi="Gill Sans MT" w:cs="Arial"/>
          <w:sz w:val="24"/>
          <w:szCs w:val="24"/>
          <w:lang w:val="es-CO"/>
        </w:rPr>
      </w:pPr>
      <w:r w:rsidRPr="000D3C65">
        <w:rPr>
          <w:rFonts w:ascii="Gill Sans MT" w:hAnsi="Gill Sans MT" w:cs="Arial"/>
          <w:sz w:val="24"/>
          <w:szCs w:val="24"/>
          <w:lang w:val="es-CO"/>
        </w:rPr>
        <w:t xml:space="preserve">Clarificar en qué puestos de trabajo la prestación de servicio puede realizarse a distancia y en qué puestos será presencial. </w:t>
      </w:r>
    </w:p>
    <w:p w14:paraId="4256290C" w14:textId="24C5AFD5" w:rsidR="000D3C65" w:rsidRDefault="000D3C65" w:rsidP="000D3C65">
      <w:pPr>
        <w:pStyle w:val="Sinespaciado"/>
        <w:numPr>
          <w:ilvl w:val="0"/>
          <w:numId w:val="73"/>
        </w:numPr>
        <w:tabs>
          <w:tab w:val="left" w:pos="567"/>
        </w:tabs>
        <w:outlineLvl w:val="2"/>
        <w:rPr>
          <w:rFonts w:ascii="Gill Sans MT" w:hAnsi="Gill Sans MT" w:cs="Arial"/>
          <w:sz w:val="24"/>
          <w:szCs w:val="24"/>
          <w:lang w:val="es-CO"/>
        </w:rPr>
      </w:pPr>
      <w:r w:rsidRPr="000D3C65">
        <w:rPr>
          <w:rFonts w:ascii="Gill Sans MT" w:hAnsi="Gill Sans MT" w:cs="Arial"/>
          <w:sz w:val="24"/>
          <w:szCs w:val="24"/>
          <w:lang w:val="es-CO"/>
        </w:rPr>
        <w:t>Dar las instrucciones respecto a las condiciones en que se prestarán los servicios a distancia: protocolo de</w:t>
      </w:r>
      <w:r>
        <w:rPr>
          <w:rFonts w:ascii="Gill Sans MT" w:hAnsi="Gill Sans MT" w:cs="Arial"/>
          <w:sz w:val="24"/>
          <w:szCs w:val="24"/>
          <w:lang w:val="es-CO"/>
        </w:rPr>
        <w:t xml:space="preserve"> bioseguridad</w:t>
      </w:r>
      <w:r w:rsidRPr="000D3C65">
        <w:rPr>
          <w:rFonts w:ascii="Gill Sans MT" w:hAnsi="Gill Sans MT" w:cs="Arial"/>
          <w:sz w:val="24"/>
          <w:szCs w:val="24"/>
          <w:lang w:val="es-CO"/>
        </w:rPr>
        <w:t xml:space="preserve">. </w:t>
      </w:r>
    </w:p>
    <w:p w14:paraId="600C4EE0" w14:textId="31B8AF0D" w:rsidR="000D3C65" w:rsidRDefault="000D3C65" w:rsidP="000D3C65">
      <w:pPr>
        <w:pStyle w:val="Sinespaciado"/>
        <w:numPr>
          <w:ilvl w:val="0"/>
          <w:numId w:val="73"/>
        </w:numPr>
        <w:tabs>
          <w:tab w:val="left" w:pos="567"/>
        </w:tabs>
        <w:outlineLvl w:val="2"/>
        <w:rPr>
          <w:rFonts w:ascii="Gill Sans MT" w:hAnsi="Gill Sans MT" w:cs="Arial"/>
          <w:sz w:val="24"/>
          <w:szCs w:val="24"/>
          <w:lang w:val="es-CO"/>
        </w:rPr>
      </w:pPr>
      <w:r w:rsidRPr="000D3C65">
        <w:rPr>
          <w:rFonts w:ascii="Gill Sans MT" w:hAnsi="Gill Sans MT" w:cs="Arial"/>
          <w:sz w:val="24"/>
          <w:szCs w:val="24"/>
          <w:lang w:val="es-CO"/>
        </w:rPr>
        <w:t>Dar las instrucciones respecto a las condiciones en que se prestarán los servicios de manera presencial: protocolo de</w:t>
      </w:r>
      <w:r>
        <w:rPr>
          <w:rFonts w:ascii="Gill Sans MT" w:hAnsi="Gill Sans MT" w:cs="Arial"/>
          <w:sz w:val="24"/>
          <w:szCs w:val="24"/>
          <w:lang w:val="es-CO"/>
        </w:rPr>
        <w:t xml:space="preserve"> bioseguridad</w:t>
      </w:r>
    </w:p>
    <w:p w14:paraId="0B771B49" w14:textId="6557C6E4" w:rsidR="000D3C65" w:rsidRDefault="000D3C65" w:rsidP="000D3C65">
      <w:pPr>
        <w:pStyle w:val="Sinespaciado"/>
        <w:numPr>
          <w:ilvl w:val="0"/>
          <w:numId w:val="73"/>
        </w:numPr>
        <w:tabs>
          <w:tab w:val="left" w:pos="567"/>
        </w:tabs>
        <w:outlineLvl w:val="2"/>
        <w:rPr>
          <w:rFonts w:ascii="Gill Sans MT" w:hAnsi="Gill Sans MT" w:cs="Arial"/>
          <w:sz w:val="24"/>
          <w:szCs w:val="24"/>
          <w:lang w:val="es-CO"/>
        </w:rPr>
      </w:pPr>
      <w:r w:rsidRPr="000D3C65">
        <w:rPr>
          <w:rFonts w:ascii="Gill Sans MT" w:hAnsi="Gill Sans MT" w:cs="Arial"/>
          <w:sz w:val="24"/>
          <w:szCs w:val="24"/>
          <w:lang w:val="es-CO"/>
        </w:rPr>
        <w:t xml:space="preserve">Poner en conocimiento </w:t>
      </w:r>
      <w:r>
        <w:rPr>
          <w:rFonts w:ascii="Gill Sans MT" w:hAnsi="Gill Sans MT" w:cs="Arial"/>
          <w:sz w:val="24"/>
          <w:szCs w:val="24"/>
          <w:lang w:val="es-CO"/>
        </w:rPr>
        <w:t>a los tra</w:t>
      </w:r>
      <w:r w:rsidRPr="000D3C65">
        <w:rPr>
          <w:rFonts w:ascii="Gill Sans MT" w:hAnsi="Gill Sans MT" w:cs="Arial"/>
          <w:sz w:val="24"/>
          <w:szCs w:val="24"/>
          <w:lang w:val="es-CO"/>
        </w:rPr>
        <w:t>bajador</w:t>
      </w:r>
      <w:r>
        <w:rPr>
          <w:rFonts w:ascii="Gill Sans MT" w:hAnsi="Gill Sans MT" w:cs="Arial"/>
          <w:sz w:val="24"/>
          <w:szCs w:val="24"/>
          <w:lang w:val="es-CO"/>
        </w:rPr>
        <w:t xml:space="preserve">es las </w:t>
      </w:r>
      <w:r w:rsidRPr="000D3C65">
        <w:rPr>
          <w:rFonts w:ascii="Gill Sans MT" w:hAnsi="Gill Sans MT" w:cs="Arial"/>
          <w:sz w:val="24"/>
          <w:szCs w:val="24"/>
          <w:lang w:val="es-CO"/>
        </w:rPr>
        <w:t xml:space="preserve"> medidas preventivas en el ámbito personal y familiar. </w:t>
      </w:r>
    </w:p>
    <w:p w14:paraId="12F5829B" w14:textId="77777777" w:rsidR="0076629D" w:rsidRDefault="0076629D" w:rsidP="0076629D">
      <w:pPr>
        <w:pStyle w:val="Sinespaciado"/>
        <w:tabs>
          <w:tab w:val="left" w:pos="567"/>
        </w:tabs>
        <w:ind w:left="360"/>
        <w:outlineLvl w:val="2"/>
        <w:rPr>
          <w:rFonts w:ascii="Gill Sans MT" w:hAnsi="Gill Sans MT" w:cs="Arial"/>
          <w:sz w:val="24"/>
          <w:szCs w:val="24"/>
          <w:lang w:val="es-CO"/>
        </w:rPr>
      </w:pPr>
    </w:p>
    <w:p w14:paraId="73760911" w14:textId="40D092BA" w:rsidR="0076629D" w:rsidRDefault="0076629D" w:rsidP="0076629D">
      <w:pPr>
        <w:pStyle w:val="Sinespaciado"/>
        <w:tabs>
          <w:tab w:val="left" w:pos="567"/>
        </w:tabs>
        <w:ind w:left="360"/>
        <w:outlineLvl w:val="2"/>
        <w:rPr>
          <w:rFonts w:ascii="Gill Sans MT" w:hAnsi="Gill Sans MT" w:cs="Arial"/>
          <w:sz w:val="24"/>
          <w:szCs w:val="24"/>
          <w:lang w:val="es-CO"/>
        </w:rPr>
      </w:pPr>
      <w:r w:rsidRPr="0076629D">
        <w:rPr>
          <w:rFonts w:ascii="Gill Sans MT" w:hAnsi="Gill Sans MT" w:cs="Arial"/>
          <w:sz w:val="24"/>
          <w:szCs w:val="24"/>
          <w:lang w:val="es-CO"/>
        </w:rPr>
        <w:t>Evaluación continua de la evolución de la actividad</w:t>
      </w:r>
      <w:r>
        <w:rPr>
          <w:rFonts w:ascii="Gill Sans MT" w:hAnsi="Gill Sans MT" w:cs="Arial"/>
          <w:sz w:val="24"/>
          <w:szCs w:val="24"/>
          <w:lang w:val="es-CO"/>
        </w:rPr>
        <w:t xml:space="preserve"> </w:t>
      </w:r>
      <w:r w:rsidRPr="0076629D">
        <w:rPr>
          <w:rFonts w:ascii="Gill Sans MT" w:hAnsi="Gill Sans MT" w:cs="Arial"/>
          <w:sz w:val="24"/>
          <w:szCs w:val="24"/>
          <w:lang w:val="es-CO"/>
        </w:rPr>
        <w:t>en tres vertientes más significativas</w:t>
      </w:r>
      <w:r>
        <w:rPr>
          <w:rFonts w:ascii="Gill Sans MT" w:hAnsi="Gill Sans MT" w:cs="Arial"/>
          <w:sz w:val="24"/>
          <w:szCs w:val="24"/>
          <w:lang w:val="es-CO"/>
        </w:rPr>
        <w:t xml:space="preserve"> que determina :</w:t>
      </w:r>
    </w:p>
    <w:p w14:paraId="7D494381" w14:textId="77777777" w:rsidR="0076629D" w:rsidRDefault="0076629D" w:rsidP="0076629D">
      <w:pPr>
        <w:pStyle w:val="Sinespaciado"/>
        <w:numPr>
          <w:ilvl w:val="0"/>
          <w:numId w:val="74"/>
        </w:numPr>
        <w:tabs>
          <w:tab w:val="left" w:pos="567"/>
        </w:tabs>
        <w:outlineLvl w:val="2"/>
        <w:rPr>
          <w:rFonts w:ascii="Gill Sans MT" w:hAnsi="Gill Sans MT" w:cs="Arial"/>
          <w:sz w:val="24"/>
          <w:szCs w:val="24"/>
          <w:lang w:val="es-CO"/>
        </w:rPr>
      </w:pPr>
      <w:r w:rsidRPr="0076629D">
        <w:rPr>
          <w:rFonts w:ascii="Gill Sans MT" w:hAnsi="Gill Sans MT" w:cs="Arial"/>
          <w:sz w:val="24"/>
          <w:szCs w:val="24"/>
          <w:lang w:val="es-CO"/>
        </w:rPr>
        <w:t xml:space="preserve">Evolución de la demanda de bienes y servicios </w:t>
      </w:r>
    </w:p>
    <w:p w14:paraId="300956BD" w14:textId="77777777" w:rsidR="0076629D" w:rsidRDefault="0076629D" w:rsidP="0076629D">
      <w:pPr>
        <w:pStyle w:val="Sinespaciado"/>
        <w:numPr>
          <w:ilvl w:val="0"/>
          <w:numId w:val="75"/>
        </w:numPr>
        <w:tabs>
          <w:tab w:val="left" w:pos="567"/>
        </w:tabs>
        <w:outlineLvl w:val="2"/>
        <w:rPr>
          <w:rFonts w:ascii="Gill Sans MT" w:hAnsi="Gill Sans MT" w:cs="Arial"/>
          <w:sz w:val="24"/>
          <w:szCs w:val="24"/>
          <w:lang w:val="es-CO"/>
        </w:rPr>
      </w:pPr>
      <w:r w:rsidRPr="0076629D">
        <w:rPr>
          <w:rFonts w:ascii="Gill Sans MT" w:hAnsi="Gill Sans MT" w:cs="Arial"/>
          <w:sz w:val="24"/>
          <w:szCs w:val="24"/>
          <w:lang w:val="es-CO"/>
        </w:rPr>
        <w:t xml:space="preserve">Evolución de la afectación de las personas trabajadoras por el coronavirus: infectados y aislados. </w:t>
      </w:r>
    </w:p>
    <w:p w14:paraId="3654A55F" w14:textId="77777777" w:rsidR="0076629D" w:rsidRDefault="0076629D" w:rsidP="0076629D">
      <w:pPr>
        <w:pStyle w:val="Sinespaciado"/>
        <w:numPr>
          <w:ilvl w:val="0"/>
          <w:numId w:val="75"/>
        </w:numPr>
        <w:tabs>
          <w:tab w:val="left" w:pos="567"/>
        </w:tabs>
        <w:outlineLvl w:val="2"/>
        <w:rPr>
          <w:rFonts w:ascii="Gill Sans MT" w:hAnsi="Gill Sans MT" w:cs="Arial"/>
          <w:sz w:val="24"/>
          <w:szCs w:val="24"/>
          <w:lang w:val="es-CO"/>
        </w:rPr>
      </w:pPr>
      <w:r w:rsidRPr="0076629D">
        <w:rPr>
          <w:rFonts w:ascii="Gill Sans MT" w:hAnsi="Gill Sans MT" w:cs="Arial"/>
          <w:sz w:val="24"/>
          <w:szCs w:val="24"/>
          <w:lang w:val="es-CO"/>
        </w:rPr>
        <w:t xml:space="preserve"> Evolución de la afectación de las personas trabajadoras por motivos de conciliación de la vida familiar. </w:t>
      </w:r>
    </w:p>
    <w:p w14:paraId="2F3977A3" w14:textId="77777777" w:rsidR="0076629D" w:rsidRDefault="0076629D" w:rsidP="0076629D">
      <w:pPr>
        <w:pStyle w:val="Sinespaciado"/>
        <w:numPr>
          <w:ilvl w:val="0"/>
          <w:numId w:val="74"/>
        </w:numPr>
        <w:tabs>
          <w:tab w:val="left" w:pos="567"/>
        </w:tabs>
        <w:outlineLvl w:val="2"/>
        <w:rPr>
          <w:rFonts w:ascii="Gill Sans MT" w:hAnsi="Gill Sans MT" w:cs="Arial"/>
          <w:sz w:val="24"/>
          <w:szCs w:val="24"/>
          <w:lang w:val="es-CO"/>
        </w:rPr>
      </w:pPr>
      <w:r w:rsidRPr="0076629D">
        <w:rPr>
          <w:rFonts w:ascii="Gill Sans MT" w:hAnsi="Gill Sans MT" w:cs="Arial"/>
          <w:sz w:val="24"/>
          <w:szCs w:val="24"/>
          <w:lang w:val="es-CO"/>
        </w:rPr>
        <w:t xml:space="preserve">Determinación de los puestos de trabajo imprescindibles para la continuidad de la actividad empresarial. </w:t>
      </w:r>
    </w:p>
    <w:p w14:paraId="403ED63E" w14:textId="77777777" w:rsidR="0076629D" w:rsidRDefault="0076629D" w:rsidP="0076629D">
      <w:pPr>
        <w:pStyle w:val="Sinespaciado"/>
        <w:numPr>
          <w:ilvl w:val="0"/>
          <w:numId w:val="74"/>
        </w:numPr>
        <w:tabs>
          <w:tab w:val="left" w:pos="567"/>
        </w:tabs>
        <w:outlineLvl w:val="2"/>
        <w:rPr>
          <w:rFonts w:ascii="Gill Sans MT" w:hAnsi="Gill Sans MT" w:cs="Arial"/>
          <w:sz w:val="24"/>
          <w:szCs w:val="24"/>
          <w:lang w:val="es-CO"/>
        </w:rPr>
      </w:pPr>
      <w:r w:rsidRPr="0076629D">
        <w:rPr>
          <w:rFonts w:ascii="Gill Sans MT" w:hAnsi="Gill Sans MT" w:cs="Arial"/>
          <w:sz w:val="24"/>
          <w:szCs w:val="24"/>
          <w:lang w:val="es-CO"/>
        </w:rPr>
        <w:t xml:space="preserve">Determinación de los puestos de trabajo en los que se puede aplicar la modalidad del trabajo a distancia. </w:t>
      </w:r>
    </w:p>
    <w:p w14:paraId="3A8CDE90" w14:textId="77777777" w:rsidR="0076629D" w:rsidRDefault="0076629D" w:rsidP="0076629D">
      <w:pPr>
        <w:pStyle w:val="Sinespaciado"/>
        <w:numPr>
          <w:ilvl w:val="0"/>
          <w:numId w:val="74"/>
        </w:numPr>
        <w:tabs>
          <w:tab w:val="left" w:pos="567"/>
        </w:tabs>
        <w:outlineLvl w:val="2"/>
        <w:rPr>
          <w:rFonts w:ascii="Gill Sans MT" w:hAnsi="Gill Sans MT" w:cs="Arial"/>
          <w:sz w:val="24"/>
          <w:szCs w:val="24"/>
          <w:lang w:val="es-CO"/>
        </w:rPr>
      </w:pPr>
      <w:r w:rsidRPr="0076629D">
        <w:rPr>
          <w:rFonts w:ascii="Gill Sans MT" w:hAnsi="Gill Sans MT" w:cs="Arial"/>
          <w:sz w:val="24"/>
          <w:szCs w:val="24"/>
          <w:lang w:val="es-CO"/>
        </w:rPr>
        <w:t xml:space="preserve">Determinación de los puestos de trabajo con prestación de servicios presenciales. </w:t>
      </w:r>
    </w:p>
    <w:p w14:paraId="0D41474F" w14:textId="62F0C172" w:rsidR="0076629D" w:rsidRDefault="0076629D" w:rsidP="0076629D">
      <w:pPr>
        <w:pStyle w:val="Sinespaciado"/>
        <w:numPr>
          <w:ilvl w:val="0"/>
          <w:numId w:val="74"/>
        </w:numPr>
        <w:tabs>
          <w:tab w:val="left" w:pos="567"/>
        </w:tabs>
        <w:outlineLvl w:val="2"/>
        <w:rPr>
          <w:rFonts w:ascii="Gill Sans MT" w:hAnsi="Gill Sans MT" w:cs="Arial"/>
          <w:sz w:val="24"/>
          <w:szCs w:val="24"/>
          <w:lang w:val="es-CO"/>
        </w:rPr>
      </w:pPr>
      <w:r w:rsidRPr="0076629D">
        <w:rPr>
          <w:rFonts w:ascii="Gill Sans MT" w:hAnsi="Gill Sans MT" w:cs="Arial"/>
          <w:sz w:val="24"/>
          <w:szCs w:val="24"/>
          <w:lang w:val="es-CO"/>
        </w:rPr>
        <w:t xml:space="preserve"> </w:t>
      </w:r>
      <w:r>
        <w:rPr>
          <w:rFonts w:ascii="Gill Sans MT" w:hAnsi="Gill Sans MT" w:cs="Arial"/>
          <w:sz w:val="24"/>
          <w:szCs w:val="24"/>
          <w:lang w:val="es-CO"/>
        </w:rPr>
        <w:t>Aplicación del p</w:t>
      </w:r>
      <w:r w:rsidRPr="0076629D">
        <w:rPr>
          <w:rFonts w:ascii="Gill Sans MT" w:hAnsi="Gill Sans MT" w:cs="Arial"/>
          <w:sz w:val="24"/>
          <w:szCs w:val="24"/>
          <w:lang w:val="es-CO"/>
        </w:rPr>
        <w:t xml:space="preserve">rotocolo </w:t>
      </w:r>
      <w:r>
        <w:rPr>
          <w:rFonts w:ascii="Gill Sans MT" w:hAnsi="Gill Sans MT" w:cs="Arial"/>
          <w:sz w:val="24"/>
          <w:szCs w:val="24"/>
          <w:lang w:val="es-CO"/>
        </w:rPr>
        <w:t>de bioseguridad en la empresa para áreas operativas, trabajo en casa y en estaciones de servicio</w:t>
      </w:r>
    </w:p>
    <w:p w14:paraId="493A2308" w14:textId="66241B0F" w:rsidR="0076629D" w:rsidRPr="0076629D" w:rsidRDefault="0076629D" w:rsidP="0076629D">
      <w:pPr>
        <w:pStyle w:val="Sinespaciado"/>
        <w:tabs>
          <w:tab w:val="left" w:pos="567"/>
        </w:tabs>
        <w:outlineLvl w:val="2"/>
        <w:rPr>
          <w:rFonts w:ascii="Gill Sans MT" w:hAnsi="Gill Sans MT" w:cs="Arial"/>
          <w:sz w:val="24"/>
          <w:szCs w:val="24"/>
          <w:lang w:val="es-CO"/>
        </w:rPr>
      </w:pPr>
      <w:r>
        <w:rPr>
          <w:rFonts w:ascii="Gill Sans MT" w:hAnsi="Gill Sans MT" w:cs="Arial"/>
          <w:sz w:val="24"/>
          <w:szCs w:val="24"/>
          <w:lang w:val="es-CO"/>
        </w:rPr>
        <w:t xml:space="preserve">7.2  La información incluida en el plan de contingencia y protocolo de bioseguridad  para </w:t>
      </w:r>
      <w:r w:rsidRPr="0076629D">
        <w:rPr>
          <w:rFonts w:ascii="Gill Sans MT" w:hAnsi="Gill Sans MT" w:cs="Arial"/>
          <w:b/>
          <w:sz w:val="24"/>
          <w:szCs w:val="24"/>
          <w:lang w:val="es-CO"/>
        </w:rPr>
        <w:t>INSEPET SAS</w:t>
      </w:r>
      <w:r>
        <w:rPr>
          <w:rFonts w:ascii="Gill Sans MT" w:hAnsi="Gill Sans MT" w:cs="Arial"/>
          <w:b/>
          <w:sz w:val="24"/>
          <w:szCs w:val="24"/>
          <w:lang w:val="es-CO"/>
        </w:rPr>
        <w:t xml:space="preserve">, </w:t>
      </w:r>
      <w:r>
        <w:rPr>
          <w:rFonts w:ascii="Gill Sans MT" w:hAnsi="Gill Sans MT" w:cs="Arial"/>
          <w:sz w:val="24"/>
          <w:szCs w:val="24"/>
          <w:lang w:val="es-CO"/>
        </w:rPr>
        <w:t>se basa en la información proporcionada</w:t>
      </w:r>
      <w:r w:rsidR="00F37362">
        <w:rPr>
          <w:rFonts w:ascii="Gill Sans MT" w:hAnsi="Gill Sans MT" w:cs="Arial"/>
          <w:sz w:val="24"/>
          <w:szCs w:val="24"/>
          <w:lang w:val="es-CO"/>
        </w:rPr>
        <w:t xml:space="preserve"> por le ministerio protección social y de salud, para ser aplicados en  tiempo de emergencia sanitaria  y dar cumplimiento  a las regulaciones y exigencias  para dar continuidad al negocio.</w:t>
      </w:r>
    </w:p>
    <w:p w14:paraId="51A4B09C" w14:textId="77777777" w:rsidR="0076629D" w:rsidRPr="000D3C65" w:rsidRDefault="0076629D" w:rsidP="0076629D">
      <w:pPr>
        <w:pStyle w:val="Sinespaciado"/>
        <w:tabs>
          <w:tab w:val="left" w:pos="567"/>
        </w:tabs>
        <w:ind w:left="360"/>
        <w:outlineLvl w:val="2"/>
        <w:rPr>
          <w:rFonts w:ascii="Gill Sans MT" w:hAnsi="Gill Sans MT" w:cs="Arial"/>
          <w:sz w:val="24"/>
          <w:szCs w:val="24"/>
          <w:lang w:val="es-CO"/>
        </w:rPr>
      </w:pPr>
    </w:p>
    <w:p w14:paraId="731E730C" w14:textId="77777777" w:rsidR="000D3C65" w:rsidRDefault="000D3C65" w:rsidP="00BE4D6E">
      <w:pPr>
        <w:pStyle w:val="Sinespaciado"/>
        <w:tabs>
          <w:tab w:val="left" w:pos="567"/>
        </w:tabs>
        <w:outlineLvl w:val="2"/>
        <w:rPr>
          <w:rFonts w:ascii="Gill Sans MT" w:hAnsi="Gill Sans MT" w:cs="Arial"/>
          <w:sz w:val="24"/>
          <w:szCs w:val="24"/>
          <w:lang w:val="es-CO"/>
        </w:rPr>
      </w:pPr>
    </w:p>
    <w:p w14:paraId="0A658148" w14:textId="77777777" w:rsidR="000D3C65" w:rsidRPr="00BE4D6E" w:rsidRDefault="000D3C65" w:rsidP="00BE4D6E">
      <w:pPr>
        <w:pStyle w:val="Sinespaciado"/>
        <w:tabs>
          <w:tab w:val="left" w:pos="567"/>
        </w:tabs>
        <w:outlineLvl w:val="2"/>
        <w:rPr>
          <w:rFonts w:ascii="Gill Sans MT" w:hAnsi="Gill Sans MT" w:cs="Arial"/>
          <w:sz w:val="24"/>
          <w:szCs w:val="24"/>
          <w:lang w:val="es-CO"/>
        </w:rPr>
      </w:pPr>
    </w:p>
    <w:p w14:paraId="09E8F124" w14:textId="1965EE93" w:rsidR="00BE4D6E" w:rsidRPr="004D4E2B" w:rsidRDefault="00BE4D6E" w:rsidP="00BE4D6E">
      <w:pPr>
        <w:pStyle w:val="Sinespaciado"/>
        <w:tabs>
          <w:tab w:val="left" w:pos="567"/>
        </w:tabs>
        <w:outlineLvl w:val="2"/>
        <w:rPr>
          <w:rFonts w:ascii="Gill Sans MT" w:hAnsi="Gill Sans MT" w:cs="Arial"/>
          <w:b/>
          <w:sz w:val="24"/>
          <w:szCs w:val="24"/>
          <w:lang w:val="es-CO"/>
        </w:rPr>
      </w:pPr>
    </w:p>
    <w:p w14:paraId="61A64B43" w14:textId="3221108A" w:rsidR="00AE051B" w:rsidRDefault="00AE051B" w:rsidP="00F37362">
      <w:pPr>
        <w:pStyle w:val="Sinespaciado"/>
        <w:jc w:val="both"/>
        <w:rPr>
          <w:rFonts w:ascii="Gill Sans MT" w:hAnsi="Gill Sans MT" w:cs="Arial"/>
          <w:spacing w:val="-3"/>
          <w:sz w:val="24"/>
          <w:szCs w:val="24"/>
          <w:lang w:val="es-CO"/>
        </w:rPr>
      </w:pPr>
    </w:p>
    <w:p w14:paraId="398450DB" w14:textId="77777777" w:rsidR="00F37362" w:rsidRPr="004C637E" w:rsidRDefault="00F37362" w:rsidP="00F37362">
      <w:pPr>
        <w:pStyle w:val="Sinespaciado"/>
        <w:jc w:val="both"/>
        <w:rPr>
          <w:rFonts w:ascii="Gill Sans MT" w:hAnsi="Gill Sans MT" w:cs="Arial"/>
          <w:spacing w:val="-3"/>
          <w:sz w:val="24"/>
          <w:szCs w:val="24"/>
          <w:lang w:val="es-CO"/>
        </w:rPr>
      </w:pPr>
    </w:p>
    <w:p w14:paraId="79E5C567" w14:textId="77777777" w:rsidR="00352472" w:rsidRPr="004D4E2B" w:rsidRDefault="00352472" w:rsidP="000C5D8D">
      <w:pPr>
        <w:jc w:val="center"/>
        <w:rPr>
          <w:rFonts w:ascii="Gill Sans MT" w:hAnsi="Gill Sans MT" w:cs="Arial"/>
          <w:b/>
          <w:bCs/>
          <w:sz w:val="24"/>
          <w:szCs w:val="24"/>
          <w:lang w:val="es-CO"/>
        </w:rPr>
      </w:pPr>
      <w:r w:rsidRPr="004D4E2B">
        <w:rPr>
          <w:rFonts w:ascii="Gill Sans MT" w:hAnsi="Gill Sans MT" w:cs="Arial"/>
          <w:b/>
          <w:bCs/>
          <w:sz w:val="24"/>
          <w:szCs w:val="24"/>
          <w:lang w:val="es-CO"/>
        </w:rPr>
        <w:t>BIBLIOGRAFIA</w:t>
      </w:r>
    </w:p>
    <w:p w14:paraId="7ED2E98A" w14:textId="77777777" w:rsidR="00352472" w:rsidRPr="004D4E2B" w:rsidRDefault="00352472" w:rsidP="00352472">
      <w:pPr>
        <w:pStyle w:val="Prrafodelista"/>
        <w:autoSpaceDE w:val="0"/>
        <w:autoSpaceDN w:val="0"/>
        <w:adjustRightInd w:val="0"/>
        <w:spacing w:after="0" w:line="240" w:lineRule="auto"/>
        <w:ind w:left="786"/>
        <w:rPr>
          <w:rFonts w:ascii="Gill Sans MT" w:hAnsi="Gill Sans MT" w:cs="Arial"/>
          <w:b/>
          <w:bCs/>
          <w:sz w:val="24"/>
          <w:szCs w:val="24"/>
          <w:lang w:val="es-CO"/>
        </w:rPr>
      </w:pPr>
    </w:p>
    <w:p w14:paraId="7C564D56"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eastAsia="es-ES"/>
        </w:rPr>
      </w:pPr>
      <w:r w:rsidRPr="004D4E2B">
        <w:rPr>
          <w:rFonts w:ascii="Gill Sans MT" w:hAnsi="Gill Sans MT" w:cs="Arial"/>
          <w:bCs/>
          <w:sz w:val="24"/>
          <w:szCs w:val="24"/>
          <w:lang w:eastAsia="es-ES"/>
        </w:rPr>
        <w:t>ALCALDÍA MAYOR DE BOGOTÁ</w:t>
      </w:r>
      <w:r w:rsidRPr="004D4E2B">
        <w:rPr>
          <w:rFonts w:ascii="Gill Sans MT" w:hAnsi="Gill Sans MT" w:cs="Arial"/>
          <w:sz w:val="24"/>
          <w:szCs w:val="24"/>
          <w:lang w:eastAsia="es-ES"/>
        </w:rPr>
        <w:t xml:space="preserve">, </w:t>
      </w:r>
      <w:r w:rsidRPr="004D4E2B">
        <w:rPr>
          <w:rFonts w:ascii="Gill Sans MT" w:hAnsi="Gill Sans MT" w:cs="Arial"/>
          <w:bCs/>
          <w:sz w:val="24"/>
          <w:szCs w:val="24"/>
          <w:lang w:eastAsia="es-ES"/>
        </w:rPr>
        <w:t>SECRETARIA DE GOBIERNO y DPAE</w:t>
      </w:r>
      <w:r w:rsidRPr="004D4E2B">
        <w:rPr>
          <w:rFonts w:ascii="Gill Sans MT" w:hAnsi="Gill Sans MT" w:cs="Arial"/>
          <w:sz w:val="24"/>
          <w:szCs w:val="24"/>
          <w:lang w:eastAsia="es-ES"/>
        </w:rPr>
        <w:t>. Modulo nivel toma de decisiones. 10 p.</w:t>
      </w:r>
    </w:p>
    <w:p w14:paraId="15E1E657"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eastAsia="es-ES"/>
        </w:rPr>
      </w:pPr>
    </w:p>
    <w:p w14:paraId="164E4218"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ANTE UN </w:t>
      </w:r>
      <w:r w:rsidR="00DC671B" w:rsidRPr="004D4E2B">
        <w:rPr>
          <w:rFonts w:ascii="Gill Sans MT" w:hAnsi="Gill Sans MT" w:cs="Arial"/>
          <w:sz w:val="24"/>
          <w:szCs w:val="24"/>
        </w:rPr>
        <w:t>Sismo:</w:t>
      </w:r>
      <w:r w:rsidRPr="004D4E2B">
        <w:rPr>
          <w:rFonts w:ascii="Gill Sans MT" w:hAnsi="Gill Sans MT" w:cs="Arial"/>
          <w:sz w:val="24"/>
          <w:szCs w:val="24"/>
        </w:rPr>
        <w:t xml:space="preserve"> la mejor prevención es reducir la vulnerabilidad. </w:t>
      </w:r>
      <w:r w:rsidRPr="004D4E2B">
        <w:rPr>
          <w:rFonts w:ascii="Gill Sans MT" w:hAnsi="Gill Sans MT" w:cs="Arial"/>
          <w:sz w:val="24"/>
          <w:szCs w:val="24"/>
          <w:u w:val="single"/>
        </w:rPr>
        <w:t>En</w:t>
      </w:r>
      <w:r w:rsidRPr="004D4E2B">
        <w:rPr>
          <w:rFonts w:ascii="Gill Sans MT" w:hAnsi="Gill Sans MT" w:cs="Arial"/>
          <w:sz w:val="24"/>
          <w:szCs w:val="24"/>
        </w:rPr>
        <w:t xml:space="preserve">: EL TIEMPO. </w:t>
      </w:r>
      <w:r w:rsidR="00DC671B" w:rsidRPr="004D4E2B">
        <w:rPr>
          <w:rFonts w:ascii="Gill Sans MT" w:hAnsi="Gill Sans MT" w:cs="Arial"/>
          <w:sz w:val="24"/>
          <w:szCs w:val="24"/>
        </w:rPr>
        <w:t>Bogotá:</w:t>
      </w:r>
      <w:r w:rsidRPr="004D4E2B">
        <w:rPr>
          <w:rFonts w:ascii="Gill Sans MT" w:hAnsi="Gill Sans MT" w:cs="Arial"/>
          <w:sz w:val="24"/>
          <w:szCs w:val="24"/>
        </w:rPr>
        <w:t xml:space="preserve"> El periódico, 2007. </w:t>
      </w:r>
    </w:p>
    <w:p w14:paraId="534A45D2" w14:textId="77777777" w:rsidR="00352472" w:rsidRPr="004D4E2B" w:rsidRDefault="00352472" w:rsidP="00352472">
      <w:pPr>
        <w:pStyle w:val="Textonotapie"/>
        <w:jc w:val="both"/>
        <w:rPr>
          <w:rFonts w:ascii="Gill Sans MT" w:hAnsi="Gill Sans MT" w:cs="Arial"/>
          <w:sz w:val="24"/>
          <w:szCs w:val="24"/>
        </w:rPr>
      </w:pPr>
    </w:p>
    <w:p w14:paraId="63655E7B"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APELL. Plan empresarial de emergencia</w:t>
      </w:r>
      <w:r w:rsidR="00095596" w:rsidRPr="004D4E2B">
        <w:rPr>
          <w:rFonts w:ascii="Gill Sans MT" w:hAnsi="Gill Sans MT" w:cs="Arial"/>
          <w:sz w:val="24"/>
          <w:szCs w:val="24"/>
        </w:rPr>
        <w:t>s</w:t>
      </w:r>
      <w:r w:rsidRPr="004D4E2B">
        <w:rPr>
          <w:rFonts w:ascii="Gill Sans MT" w:hAnsi="Gill Sans MT" w:cs="Arial"/>
          <w:sz w:val="24"/>
          <w:szCs w:val="24"/>
        </w:rPr>
        <w:t xml:space="preserve"> y contingencias y su integración con las estrategias del SNPAD. </w:t>
      </w:r>
      <w:proofErr w:type="spellStart"/>
      <w:r w:rsidRPr="004D4E2B">
        <w:rPr>
          <w:rFonts w:ascii="Gill Sans MT" w:hAnsi="Gill Sans MT" w:cs="Arial"/>
          <w:sz w:val="24"/>
          <w:szCs w:val="24"/>
        </w:rPr>
        <w:t>s</w:t>
      </w:r>
      <w:r w:rsidRPr="004D4E2B">
        <w:rPr>
          <w:rFonts w:ascii="Gill Sans MT" w:hAnsi="Gill Sans MT" w:cs="Arial"/>
          <w:i/>
          <w:sz w:val="24"/>
          <w:szCs w:val="24"/>
        </w:rPr>
        <w:t>.p.i</w:t>
      </w:r>
      <w:proofErr w:type="spellEnd"/>
      <w:r w:rsidRPr="004D4E2B">
        <w:rPr>
          <w:rFonts w:ascii="Gill Sans MT" w:hAnsi="Gill Sans MT" w:cs="Arial"/>
          <w:i/>
          <w:sz w:val="24"/>
          <w:szCs w:val="24"/>
        </w:rPr>
        <w:t xml:space="preserve">. </w:t>
      </w:r>
      <w:r w:rsidRPr="004D4E2B">
        <w:rPr>
          <w:rFonts w:ascii="Gill Sans MT" w:hAnsi="Gill Sans MT" w:cs="Arial"/>
          <w:sz w:val="24"/>
          <w:szCs w:val="24"/>
        </w:rPr>
        <w:t>p. 73, 83.</w:t>
      </w:r>
    </w:p>
    <w:p w14:paraId="42E682AE" w14:textId="77777777" w:rsidR="00352472" w:rsidRPr="004D4E2B" w:rsidRDefault="00352472" w:rsidP="00352472">
      <w:pPr>
        <w:pStyle w:val="Textonotapie"/>
        <w:jc w:val="both"/>
        <w:rPr>
          <w:rFonts w:ascii="Gill Sans MT" w:hAnsi="Gill Sans MT" w:cs="Arial"/>
          <w:sz w:val="24"/>
          <w:szCs w:val="24"/>
        </w:rPr>
      </w:pPr>
    </w:p>
    <w:p w14:paraId="20301991"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ARP SURATEP.  Manual para la elaboración de planes empresariales de emergencia</w:t>
      </w:r>
      <w:r w:rsidR="00095596" w:rsidRPr="004D4E2B">
        <w:rPr>
          <w:rFonts w:ascii="Gill Sans MT" w:hAnsi="Gill Sans MT" w:cs="Arial"/>
          <w:sz w:val="24"/>
          <w:szCs w:val="24"/>
        </w:rPr>
        <w:t>s</w:t>
      </w:r>
      <w:r w:rsidRPr="004D4E2B">
        <w:rPr>
          <w:rFonts w:ascii="Gill Sans MT" w:hAnsi="Gill Sans MT" w:cs="Arial"/>
          <w:sz w:val="24"/>
          <w:szCs w:val="24"/>
        </w:rPr>
        <w:t xml:space="preserve">. </w:t>
      </w:r>
      <w:r w:rsidR="00DC671B" w:rsidRPr="004D4E2B">
        <w:rPr>
          <w:rFonts w:ascii="Gill Sans MT" w:hAnsi="Gill Sans MT" w:cs="Arial"/>
          <w:sz w:val="24"/>
          <w:szCs w:val="24"/>
        </w:rPr>
        <w:t>Medellín:</w:t>
      </w:r>
      <w:r w:rsidRPr="004D4E2B">
        <w:rPr>
          <w:rFonts w:ascii="Gill Sans MT" w:hAnsi="Gill Sans MT" w:cs="Arial"/>
          <w:sz w:val="24"/>
          <w:szCs w:val="24"/>
        </w:rPr>
        <w:t xml:space="preserve"> SURATEP, 2006.</w:t>
      </w:r>
    </w:p>
    <w:p w14:paraId="705186AC" w14:textId="77777777" w:rsidR="00352472" w:rsidRPr="004D4E2B" w:rsidRDefault="00352472" w:rsidP="00352472">
      <w:pPr>
        <w:pStyle w:val="Textonotapie"/>
        <w:jc w:val="both"/>
        <w:rPr>
          <w:rFonts w:ascii="Gill Sans MT" w:hAnsi="Gill Sans MT" w:cs="Arial"/>
          <w:sz w:val="24"/>
          <w:szCs w:val="24"/>
        </w:rPr>
      </w:pPr>
    </w:p>
    <w:p w14:paraId="02A85AC4" w14:textId="77777777" w:rsidR="00352472" w:rsidRPr="004D4E2B" w:rsidRDefault="006E31C9" w:rsidP="00352472">
      <w:pPr>
        <w:pStyle w:val="Textonotapie"/>
        <w:jc w:val="both"/>
        <w:rPr>
          <w:rFonts w:ascii="Gill Sans MT" w:hAnsi="Gill Sans MT" w:cs="Arial"/>
          <w:sz w:val="24"/>
          <w:szCs w:val="24"/>
        </w:rPr>
      </w:pPr>
      <w:r w:rsidRPr="004D4E2B">
        <w:rPr>
          <w:rFonts w:ascii="Gill Sans MT" w:hAnsi="Gill Sans MT" w:cs="Arial"/>
          <w:sz w:val="24"/>
          <w:szCs w:val="24"/>
        </w:rPr>
        <w:t>Manejo de Emergencias</w:t>
      </w:r>
      <w:r w:rsidR="00DC671B" w:rsidRPr="004D4E2B">
        <w:rPr>
          <w:rFonts w:ascii="Gill Sans MT" w:hAnsi="Gill Sans MT" w:cs="Arial"/>
          <w:sz w:val="24"/>
          <w:szCs w:val="24"/>
        </w:rPr>
        <w:t>:</w:t>
      </w:r>
      <w:r w:rsidR="00352472" w:rsidRPr="004D4E2B">
        <w:rPr>
          <w:rFonts w:ascii="Gill Sans MT" w:hAnsi="Gill Sans MT" w:cs="Arial"/>
          <w:sz w:val="24"/>
          <w:szCs w:val="24"/>
        </w:rPr>
        <w:t xml:space="preserve"> SURATEP, 2006.</w:t>
      </w:r>
    </w:p>
    <w:p w14:paraId="0FAEC26F" w14:textId="77777777" w:rsidR="00352472" w:rsidRPr="004D4E2B" w:rsidRDefault="00352472" w:rsidP="00352472">
      <w:pPr>
        <w:pStyle w:val="Textonotapie"/>
        <w:jc w:val="both"/>
        <w:rPr>
          <w:rFonts w:ascii="Gill Sans MT" w:hAnsi="Gill Sans MT" w:cs="Arial"/>
          <w:sz w:val="24"/>
          <w:szCs w:val="24"/>
        </w:rPr>
      </w:pPr>
    </w:p>
    <w:p w14:paraId="3E65DCC4" w14:textId="77777777" w:rsidR="00352472" w:rsidRPr="004D4E2B" w:rsidRDefault="00352472" w:rsidP="00352472">
      <w:pPr>
        <w:pStyle w:val="Textonotapie"/>
        <w:jc w:val="both"/>
        <w:rPr>
          <w:rFonts w:ascii="Gill Sans MT" w:hAnsi="Gill Sans MT" w:cs="Arial"/>
          <w:sz w:val="24"/>
          <w:szCs w:val="24"/>
          <w:lang w:val="en-US"/>
        </w:rPr>
      </w:pPr>
      <w:r w:rsidRPr="004D4E2B">
        <w:rPr>
          <w:rFonts w:ascii="Gill Sans MT" w:hAnsi="Gill Sans MT" w:cs="Arial"/>
          <w:sz w:val="24"/>
          <w:szCs w:val="24"/>
        </w:rPr>
        <w:t xml:space="preserve">Plan de Emergencias, operación dentro de la empresa. </w:t>
      </w:r>
      <w:r w:rsidR="00DC671B" w:rsidRPr="004D4E2B">
        <w:rPr>
          <w:rFonts w:ascii="Gill Sans MT" w:hAnsi="Gill Sans MT" w:cs="Arial"/>
          <w:sz w:val="24"/>
          <w:szCs w:val="24"/>
          <w:lang w:val="en-US"/>
        </w:rPr>
        <w:t>Medellin:</w:t>
      </w:r>
      <w:r w:rsidRPr="004D4E2B">
        <w:rPr>
          <w:rFonts w:ascii="Gill Sans MT" w:hAnsi="Gill Sans MT" w:cs="Arial"/>
          <w:sz w:val="24"/>
          <w:szCs w:val="24"/>
          <w:lang w:val="en-US"/>
        </w:rPr>
        <w:t xml:space="preserve"> SURATEP, 2006.</w:t>
      </w:r>
    </w:p>
    <w:p w14:paraId="64D31DC6" w14:textId="77777777" w:rsidR="00352472" w:rsidRPr="004D4E2B" w:rsidRDefault="00352472" w:rsidP="00352472">
      <w:pPr>
        <w:pStyle w:val="Textonotapie"/>
        <w:jc w:val="both"/>
        <w:rPr>
          <w:rFonts w:ascii="Gill Sans MT" w:hAnsi="Gill Sans MT" w:cs="Arial"/>
          <w:sz w:val="24"/>
          <w:szCs w:val="24"/>
          <w:lang w:val="en-US"/>
        </w:rPr>
      </w:pPr>
    </w:p>
    <w:p w14:paraId="122A1537"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lang w:val="en-US"/>
        </w:rPr>
        <w:t xml:space="preserve">AUSTRALIA. INTERNATIONAL FOREST FIRE NEWS.  </w:t>
      </w:r>
      <w:r w:rsidRPr="004D4E2B">
        <w:rPr>
          <w:rFonts w:ascii="Gill Sans MT" w:hAnsi="Gill Sans MT" w:cs="Arial"/>
          <w:sz w:val="24"/>
          <w:szCs w:val="24"/>
        </w:rPr>
        <w:t xml:space="preserve">Resultados de la Cumbre Internacional sobre Incendios Forestales </w:t>
      </w:r>
      <w:r w:rsidR="00155774" w:rsidRPr="004D4E2B">
        <w:rPr>
          <w:rFonts w:ascii="Gill Sans MT" w:hAnsi="Gill Sans MT" w:cs="Arial"/>
          <w:sz w:val="24"/>
          <w:szCs w:val="24"/>
        </w:rPr>
        <w:t>Sídney</w:t>
      </w:r>
      <w:r w:rsidRPr="004D4E2B">
        <w:rPr>
          <w:rFonts w:ascii="Gill Sans MT" w:hAnsi="Gill Sans MT" w:cs="Arial"/>
          <w:sz w:val="24"/>
          <w:szCs w:val="24"/>
        </w:rPr>
        <w:t xml:space="preserve">, Australia. </w:t>
      </w:r>
      <w:proofErr w:type="spellStart"/>
      <w:r w:rsidRPr="004D4E2B">
        <w:rPr>
          <w:rFonts w:ascii="Gill Sans MT" w:hAnsi="Gill Sans MT" w:cs="Arial"/>
          <w:i/>
          <w:sz w:val="24"/>
          <w:szCs w:val="24"/>
        </w:rPr>
        <w:t>s.p.i</w:t>
      </w:r>
      <w:proofErr w:type="spellEnd"/>
      <w:r w:rsidRPr="004D4E2B">
        <w:rPr>
          <w:rFonts w:ascii="Gill Sans MT" w:hAnsi="Gill Sans MT" w:cs="Arial"/>
          <w:i/>
          <w:sz w:val="24"/>
          <w:szCs w:val="24"/>
        </w:rPr>
        <w:t>.</w:t>
      </w:r>
      <w:r w:rsidRPr="004D4E2B">
        <w:rPr>
          <w:rFonts w:ascii="Gill Sans MT" w:hAnsi="Gill Sans MT" w:cs="Arial"/>
          <w:sz w:val="24"/>
          <w:szCs w:val="24"/>
        </w:rPr>
        <w:t xml:space="preserve">, 2003. v.4, p. 2.  </w:t>
      </w:r>
    </w:p>
    <w:p w14:paraId="737CA21D" w14:textId="77777777" w:rsidR="00352472" w:rsidRPr="004D4E2B" w:rsidRDefault="00352472" w:rsidP="00352472">
      <w:pPr>
        <w:pStyle w:val="Textonotapie"/>
        <w:jc w:val="both"/>
        <w:rPr>
          <w:rFonts w:ascii="Gill Sans MT" w:hAnsi="Gill Sans MT" w:cs="Arial"/>
          <w:sz w:val="24"/>
          <w:szCs w:val="24"/>
        </w:rPr>
      </w:pPr>
    </w:p>
    <w:p w14:paraId="0F642926"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BENEGAS, José María.  Diccionario de terrorismo. </w:t>
      </w:r>
      <w:r w:rsidRPr="004D4E2B">
        <w:rPr>
          <w:rFonts w:ascii="Gill Sans MT" w:hAnsi="Gill Sans MT" w:cs="Arial"/>
          <w:i/>
          <w:sz w:val="24"/>
          <w:szCs w:val="24"/>
        </w:rPr>
        <w:t>s.l</w:t>
      </w:r>
      <w:r w:rsidR="00064EB8" w:rsidRPr="004D4E2B">
        <w:rPr>
          <w:rFonts w:ascii="Gill Sans MT" w:hAnsi="Gill Sans MT" w:cs="Arial"/>
          <w:i/>
          <w:sz w:val="24"/>
          <w:szCs w:val="24"/>
        </w:rPr>
        <w:t>.</w:t>
      </w:r>
      <w:r w:rsidR="00064EB8" w:rsidRPr="004D4E2B">
        <w:rPr>
          <w:rFonts w:ascii="Gill Sans MT" w:hAnsi="Gill Sans MT" w:cs="Arial"/>
          <w:sz w:val="24"/>
          <w:szCs w:val="24"/>
        </w:rPr>
        <w:t>:</w:t>
      </w:r>
      <w:r w:rsidRPr="004D4E2B">
        <w:rPr>
          <w:rFonts w:ascii="Gill Sans MT" w:hAnsi="Gill Sans MT" w:cs="Arial"/>
          <w:sz w:val="24"/>
          <w:szCs w:val="24"/>
        </w:rPr>
        <w:t xml:space="preserve"> Espasa Calpe, </w:t>
      </w:r>
      <w:r w:rsidRPr="004D4E2B">
        <w:rPr>
          <w:rFonts w:ascii="Gill Sans MT" w:hAnsi="Gill Sans MT" w:cs="Arial"/>
          <w:i/>
          <w:sz w:val="24"/>
          <w:szCs w:val="24"/>
        </w:rPr>
        <w:t>s.f.</w:t>
      </w:r>
      <w:r w:rsidRPr="004D4E2B">
        <w:rPr>
          <w:rFonts w:ascii="Gill Sans MT" w:hAnsi="Gill Sans MT" w:cs="Arial"/>
          <w:sz w:val="24"/>
          <w:szCs w:val="24"/>
        </w:rPr>
        <w:t xml:space="preserve">  </w:t>
      </w:r>
      <w:r w:rsidRPr="004D4E2B">
        <w:rPr>
          <w:rFonts w:ascii="Gill Sans MT" w:hAnsi="Gill Sans MT" w:cs="Arial"/>
          <w:color w:val="000000"/>
          <w:sz w:val="24"/>
          <w:szCs w:val="24"/>
        </w:rPr>
        <w:t>ISBN 84-670-1609-4</w:t>
      </w:r>
      <w:r w:rsidRPr="004D4E2B">
        <w:rPr>
          <w:rFonts w:ascii="Gill Sans MT" w:hAnsi="Gill Sans MT" w:cs="Arial"/>
          <w:sz w:val="24"/>
          <w:szCs w:val="24"/>
        </w:rPr>
        <w:t xml:space="preserve">  </w:t>
      </w:r>
    </w:p>
    <w:p w14:paraId="108B5EF7" w14:textId="77777777" w:rsidR="00352472" w:rsidRPr="004D4E2B" w:rsidRDefault="00352472" w:rsidP="00352472">
      <w:pPr>
        <w:pStyle w:val="Textonotapie"/>
        <w:jc w:val="both"/>
        <w:rPr>
          <w:rFonts w:ascii="Gill Sans MT" w:hAnsi="Gill Sans MT" w:cs="Arial"/>
          <w:sz w:val="24"/>
          <w:szCs w:val="24"/>
        </w:rPr>
      </w:pPr>
    </w:p>
    <w:p w14:paraId="4DC6DA22"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BERMÚDEZ, </w:t>
      </w:r>
      <w:proofErr w:type="spellStart"/>
      <w:r w:rsidRPr="004D4E2B">
        <w:rPr>
          <w:rFonts w:ascii="Gill Sans MT" w:hAnsi="Gill Sans MT" w:cs="Arial"/>
          <w:sz w:val="24"/>
          <w:szCs w:val="24"/>
        </w:rPr>
        <w:t>Marlén</w:t>
      </w:r>
      <w:proofErr w:type="spellEnd"/>
      <w:r w:rsidRPr="004D4E2B">
        <w:rPr>
          <w:rFonts w:ascii="Gill Sans MT" w:hAnsi="Gill Sans MT" w:cs="Arial"/>
          <w:sz w:val="24"/>
          <w:szCs w:val="24"/>
        </w:rPr>
        <w:t xml:space="preserve">.  Vulnerabilidad social en los desastres naturales. </w:t>
      </w:r>
      <w:r w:rsidR="00064EB8" w:rsidRPr="004D4E2B">
        <w:rPr>
          <w:rFonts w:ascii="Gill Sans MT" w:hAnsi="Gill Sans MT" w:cs="Arial"/>
          <w:sz w:val="24"/>
          <w:szCs w:val="24"/>
          <w:u w:val="single"/>
        </w:rPr>
        <w:t>En</w:t>
      </w:r>
      <w:r w:rsidR="00064EB8" w:rsidRPr="004D4E2B">
        <w:rPr>
          <w:rFonts w:ascii="Gill Sans MT" w:hAnsi="Gill Sans MT" w:cs="Arial"/>
          <w:sz w:val="24"/>
          <w:szCs w:val="24"/>
        </w:rPr>
        <w:t>:</w:t>
      </w:r>
      <w:r w:rsidRPr="004D4E2B">
        <w:rPr>
          <w:rFonts w:ascii="Gill Sans MT" w:hAnsi="Gill Sans MT" w:cs="Arial"/>
          <w:sz w:val="24"/>
          <w:szCs w:val="24"/>
        </w:rPr>
        <w:t xml:space="preserve"> Taller NACIONAL DE PREVENCIÓN Y MITIGACIÓN. (1</w:t>
      </w:r>
      <w:r w:rsidR="00064EB8" w:rsidRPr="004D4E2B">
        <w:rPr>
          <w:rFonts w:ascii="Gill Sans MT" w:hAnsi="Gill Sans MT" w:cs="Arial"/>
          <w:sz w:val="24"/>
          <w:szCs w:val="24"/>
        </w:rPr>
        <w:t>º:</w:t>
      </w:r>
      <w:r w:rsidRPr="004D4E2B">
        <w:rPr>
          <w:rFonts w:ascii="Gill Sans MT" w:hAnsi="Gill Sans MT" w:cs="Arial"/>
          <w:sz w:val="24"/>
          <w:szCs w:val="24"/>
        </w:rPr>
        <w:t xml:space="preserve"> </w:t>
      </w:r>
      <w:r w:rsidR="00064EB8" w:rsidRPr="004D4E2B">
        <w:rPr>
          <w:rFonts w:ascii="Gill Sans MT" w:hAnsi="Gill Sans MT" w:cs="Arial"/>
          <w:sz w:val="24"/>
          <w:szCs w:val="24"/>
        </w:rPr>
        <w:t>1991:</w:t>
      </w:r>
      <w:r w:rsidRPr="004D4E2B">
        <w:rPr>
          <w:rFonts w:ascii="Gill Sans MT" w:hAnsi="Gill Sans MT" w:cs="Arial"/>
          <w:sz w:val="24"/>
          <w:szCs w:val="24"/>
        </w:rPr>
        <w:t xml:space="preserve"> Cartago). Ponencia del Taller Nacional de Prevención y Mitigación. </w:t>
      </w:r>
      <w:r w:rsidR="00064EB8" w:rsidRPr="004D4E2B">
        <w:rPr>
          <w:rFonts w:ascii="Gill Sans MT" w:hAnsi="Gill Sans MT" w:cs="Arial"/>
          <w:sz w:val="24"/>
          <w:szCs w:val="24"/>
        </w:rPr>
        <w:t>Cartago:</w:t>
      </w:r>
      <w:r w:rsidRPr="004D4E2B">
        <w:rPr>
          <w:rFonts w:ascii="Gill Sans MT" w:hAnsi="Gill Sans MT" w:cs="Arial"/>
          <w:sz w:val="24"/>
          <w:szCs w:val="24"/>
        </w:rPr>
        <w:t xml:space="preserve"> </w:t>
      </w:r>
      <w:r w:rsidRPr="004D4E2B">
        <w:rPr>
          <w:rFonts w:ascii="Gill Sans MT" w:hAnsi="Gill Sans MT" w:cs="Arial"/>
          <w:i/>
          <w:sz w:val="24"/>
          <w:szCs w:val="24"/>
        </w:rPr>
        <w:t>s.n.</w:t>
      </w:r>
      <w:r w:rsidRPr="004D4E2B">
        <w:rPr>
          <w:rFonts w:ascii="Gill Sans MT" w:hAnsi="Gill Sans MT" w:cs="Arial"/>
          <w:sz w:val="24"/>
          <w:szCs w:val="24"/>
        </w:rPr>
        <w:t xml:space="preserve">, 1991. </w:t>
      </w:r>
    </w:p>
    <w:p w14:paraId="60AB313A" w14:textId="77777777" w:rsidR="00352472" w:rsidRPr="004D4E2B" w:rsidRDefault="00352472" w:rsidP="00352472">
      <w:pPr>
        <w:pStyle w:val="Textonotapie"/>
        <w:jc w:val="both"/>
        <w:rPr>
          <w:rFonts w:ascii="Gill Sans MT" w:hAnsi="Gill Sans MT" w:cs="Arial"/>
          <w:sz w:val="24"/>
          <w:szCs w:val="24"/>
        </w:rPr>
      </w:pPr>
    </w:p>
    <w:p w14:paraId="228C66F9"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El tratamiento de los desastres naturales en los medios de comunicación masiva. </w:t>
      </w:r>
      <w:r w:rsidR="00064EB8" w:rsidRPr="004D4E2B">
        <w:rPr>
          <w:rFonts w:ascii="Gill Sans MT" w:hAnsi="Gill Sans MT" w:cs="Arial"/>
          <w:sz w:val="24"/>
          <w:szCs w:val="24"/>
          <w:u w:val="single"/>
        </w:rPr>
        <w:t>En</w:t>
      </w:r>
      <w:r w:rsidR="00064EB8" w:rsidRPr="004D4E2B">
        <w:rPr>
          <w:rFonts w:ascii="Gill Sans MT" w:hAnsi="Gill Sans MT" w:cs="Arial"/>
          <w:sz w:val="24"/>
          <w:szCs w:val="24"/>
        </w:rPr>
        <w:t>:</w:t>
      </w:r>
      <w:r w:rsidRPr="004D4E2B">
        <w:rPr>
          <w:rFonts w:ascii="Gill Sans MT" w:hAnsi="Gill Sans MT" w:cs="Arial"/>
          <w:sz w:val="24"/>
          <w:szCs w:val="24"/>
        </w:rPr>
        <w:t xml:space="preserve"> CONGRESO LATINOAMERICANO DE COMPORTAMIENTO HUMANO EN ZONAS SÍSMICAS. (1</w:t>
      </w:r>
      <w:r w:rsidR="00064EB8" w:rsidRPr="004D4E2B">
        <w:rPr>
          <w:rFonts w:ascii="Gill Sans MT" w:hAnsi="Gill Sans MT" w:cs="Arial"/>
          <w:sz w:val="24"/>
          <w:szCs w:val="24"/>
        </w:rPr>
        <w:t>º:</w:t>
      </w:r>
      <w:r w:rsidRPr="004D4E2B">
        <w:rPr>
          <w:rFonts w:ascii="Gill Sans MT" w:hAnsi="Gill Sans MT" w:cs="Arial"/>
          <w:sz w:val="24"/>
          <w:szCs w:val="24"/>
        </w:rPr>
        <w:t xml:space="preserve"> </w:t>
      </w:r>
      <w:r w:rsidR="00064EB8" w:rsidRPr="004D4E2B">
        <w:rPr>
          <w:rFonts w:ascii="Gill Sans MT" w:hAnsi="Gill Sans MT" w:cs="Arial"/>
          <w:sz w:val="24"/>
          <w:szCs w:val="24"/>
        </w:rPr>
        <w:t>1991:</w:t>
      </w:r>
      <w:r w:rsidRPr="004D4E2B">
        <w:rPr>
          <w:rFonts w:ascii="Gill Sans MT" w:hAnsi="Gill Sans MT" w:cs="Arial"/>
          <w:sz w:val="24"/>
          <w:szCs w:val="24"/>
        </w:rPr>
        <w:t xml:space="preserve"> San Juan, Argentina). Ponencia del I Congreso Latinoamericano de Comportamiento Humano en Zonas Sísmicas. </w:t>
      </w:r>
      <w:r w:rsidR="00064EB8" w:rsidRPr="004D4E2B">
        <w:rPr>
          <w:rFonts w:ascii="Gill Sans MT" w:hAnsi="Gill Sans MT" w:cs="Arial"/>
          <w:sz w:val="24"/>
          <w:szCs w:val="24"/>
        </w:rPr>
        <w:t>Argentina:</w:t>
      </w:r>
      <w:r w:rsidRPr="004D4E2B">
        <w:rPr>
          <w:rFonts w:ascii="Gill Sans MT" w:hAnsi="Gill Sans MT" w:cs="Arial"/>
          <w:sz w:val="24"/>
          <w:szCs w:val="24"/>
        </w:rPr>
        <w:t xml:space="preserve"> </w:t>
      </w:r>
      <w:r w:rsidRPr="004D4E2B">
        <w:rPr>
          <w:rFonts w:ascii="Gill Sans MT" w:hAnsi="Gill Sans MT" w:cs="Arial"/>
          <w:i/>
          <w:sz w:val="24"/>
          <w:szCs w:val="24"/>
        </w:rPr>
        <w:t>s.n.</w:t>
      </w:r>
      <w:r w:rsidRPr="004D4E2B">
        <w:rPr>
          <w:rFonts w:ascii="Gill Sans MT" w:hAnsi="Gill Sans MT" w:cs="Arial"/>
          <w:sz w:val="24"/>
          <w:szCs w:val="24"/>
        </w:rPr>
        <w:t xml:space="preserve">, 1991. </w:t>
      </w:r>
    </w:p>
    <w:p w14:paraId="7F571D51" w14:textId="77777777" w:rsidR="00352472" w:rsidRPr="004D4E2B" w:rsidRDefault="00352472" w:rsidP="00352472">
      <w:pPr>
        <w:pStyle w:val="Textonotapie"/>
        <w:jc w:val="both"/>
        <w:rPr>
          <w:rFonts w:ascii="Gill Sans MT" w:hAnsi="Gill Sans MT" w:cs="Arial"/>
          <w:sz w:val="24"/>
          <w:szCs w:val="24"/>
        </w:rPr>
      </w:pPr>
    </w:p>
    <w:p w14:paraId="4C0CBBD7" w14:textId="77777777" w:rsidR="00352472" w:rsidRPr="004D4E2B" w:rsidRDefault="00352472" w:rsidP="00352472">
      <w:pPr>
        <w:pStyle w:val="NormalWeb"/>
        <w:spacing w:before="0" w:beforeAutospacing="0" w:after="0" w:afterAutospacing="0"/>
        <w:jc w:val="both"/>
        <w:rPr>
          <w:rFonts w:ascii="Gill Sans MT" w:hAnsi="Gill Sans MT" w:cs="Arial"/>
        </w:rPr>
      </w:pPr>
      <w:r w:rsidRPr="004D4E2B">
        <w:rPr>
          <w:rFonts w:ascii="Gill Sans MT" w:hAnsi="Gill Sans MT" w:cs="Arial"/>
        </w:rPr>
        <w:t xml:space="preserve">Vulnerabilidad social y organización ante los desastres naturales en Costa Rica. </w:t>
      </w:r>
      <w:r w:rsidR="00DC671B" w:rsidRPr="004D4E2B">
        <w:rPr>
          <w:rFonts w:ascii="Gill Sans MT" w:hAnsi="Gill Sans MT" w:cs="Arial"/>
        </w:rPr>
        <w:t>Panamá:</w:t>
      </w:r>
      <w:r w:rsidRPr="004D4E2B">
        <w:rPr>
          <w:rFonts w:ascii="Gill Sans MT" w:hAnsi="Gill Sans MT" w:cs="Arial"/>
        </w:rPr>
        <w:t xml:space="preserve"> La Red, 2006. v.1, p. 2. </w:t>
      </w:r>
    </w:p>
    <w:p w14:paraId="1F8EF40F" w14:textId="77777777" w:rsidR="00352472" w:rsidRPr="004D4E2B" w:rsidRDefault="00352472" w:rsidP="00352472">
      <w:pPr>
        <w:pStyle w:val="Textonotapie"/>
        <w:jc w:val="both"/>
        <w:rPr>
          <w:rFonts w:ascii="Gill Sans MT" w:hAnsi="Gill Sans MT" w:cs="Arial"/>
          <w:sz w:val="24"/>
          <w:szCs w:val="24"/>
        </w:rPr>
      </w:pPr>
    </w:p>
    <w:p w14:paraId="4A35ABD4"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CARDONA, Omar.  Evaluación de la amenaza, la vulnerabilidad y el </w:t>
      </w:r>
      <w:r w:rsidR="00DC671B" w:rsidRPr="004D4E2B">
        <w:rPr>
          <w:rFonts w:ascii="Gill Sans MT" w:hAnsi="Gill Sans MT" w:cs="Arial"/>
          <w:sz w:val="24"/>
          <w:szCs w:val="24"/>
        </w:rPr>
        <w:t>riesgo:</w:t>
      </w:r>
      <w:r w:rsidRPr="004D4E2B">
        <w:rPr>
          <w:rFonts w:ascii="Gill Sans MT" w:hAnsi="Gill Sans MT" w:cs="Arial"/>
          <w:sz w:val="24"/>
          <w:szCs w:val="24"/>
        </w:rPr>
        <w:t xml:space="preserve"> elementos para el ordenamiento y la planeación del desarrollo. </w:t>
      </w:r>
      <w:r w:rsidR="00DC671B" w:rsidRPr="004D4E2B">
        <w:rPr>
          <w:rFonts w:ascii="Gill Sans MT" w:hAnsi="Gill Sans MT" w:cs="Arial"/>
          <w:sz w:val="24"/>
          <w:szCs w:val="24"/>
        </w:rPr>
        <w:t>Panamá:</w:t>
      </w:r>
      <w:r w:rsidRPr="004D4E2B">
        <w:rPr>
          <w:rFonts w:ascii="Gill Sans MT" w:hAnsi="Gill Sans MT" w:cs="Arial"/>
          <w:sz w:val="24"/>
          <w:szCs w:val="24"/>
        </w:rPr>
        <w:t xml:space="preserve"> La Red, 1993.  55 p.</w:t>
      </w:r>
    </w:p>
    <w:p w14:paraId="080DCFB1" w14:textId="77777777" w:rsidR="00352472" w:rsidRPr="004D4E2B" w:rsidRDefault="00352472" w:rsidP="00352472">
      <w:pPr>
        <w:pStyle w:val="Textonotapie"/>
        <w:jc w:val="both"/>
        <w:rPr>
          <w:rFonts w:ascii="Gill Sans MT" w:hAnsi="Gill Sans MT" w:cs="Arial"/>
          <w:sz w:val="24"/>
          <w:szCs w:val="24"/>
        </w:rPr>
      </w:pPr>
    </w:p>
    <w:p w14:paraId="14E56D74"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r w:rsidRPr="004D4E2B">
        <w:rPr>
          <w:rFonts w:ascii="Gill Sans MT" w:hAnsi="Gill Sans MT" w:cs="Arial"/>
          <w:sz w:val="24"/>
          <w:szCs w:val="24"/>
        </w:rPr>
        <w:t xml:space="preserve">COLOMBIA. CONSTITUCIÓN POLÍTICA DE COLOMBIA. </w:t>
      </w:r>
      <w:r w:rsidR="00DC671B" w:rsidRPr="004D4E2B">
        <w:rPr>
          <w:rFonts w:ascii="Gill Sans MT" w:hAnsi="Gill Sans MT" w:cs="Arial"/>
          <w:sz w:val="24"/>
          <w:szCs w:val="24"/>
        </w:rPr>
        <w:t>Colombia:</w:t>
      </w:r>
      <w:r w:rsidRPr="004D4E2B">
        <w:rPr>
          <w:rFonts w:ascii="Gill Sans MT" w:hAnsi="Gill Sans MT" w:cs="Arial"/>
          <w:sz w:val="24"/>
          <w:szCs w:val="24"/>
        </w:rPr>
        <w:t xml:space="preserve"> Panamericana, 1991.  105 p.</w:t>
      </w:r>
    </w:p>
    <w:p w14:paraId="40A4BECD" w14:textId="77777777" w:rsidR="00352472" w:rsidRPr="004D4E2B" w:rsidRDefault="00352472" w:rsidP="00352472">
      <w:pPr>
        <w:pStyle w:val="Textonotapie"/>
        <w:jc w:val="both"/>
        <w:rPr>
          <w:rFonts w:ascii="Gill Sans MT" w:hAnsi="Gill Sans MT" w:cs="Arial"/>
          <w:sz w:val="24"/>
          <w:szCs w:val="24"/>
        </w:rPr>
      </w:pPr>
    </w:p>
    <w:p w14:paraId="0B389924" w14:textId="77777777" w:rsidR="00352472" w:rsidRPr="004D4E2B" w:rsidRDefault="00352472" w:rsidP="00352472">
      <w:pPr>
        <w:pStyle w:val="Textonotapie"/>
        <w:jc w:val="both"/>
        <w:rPr>
          <w:rFonts w:ascii="Gill Sans MT" w:hAnsi="Gill Sans MT" w:cs="Arial"/>
          <w:sz w:val="24"/>
          <w:szCs w:val="24"/>
          <w:lang w:val="es-ES"/>
        </w:rPr>
      </w:pPr>
      <w:r w:rsidRPr="004D4E2B">
        <w:rPr>
          <w:rFonts w:ascii="Gill Sans MT" w:hAnsi="Gill Sans MT" w:cs="Arial"/>
          <w:sz w:val="24"/>
          <w:szCs w:val="24"/>
          <w:lang w:val="es-ES"/>
        </w:rPr>
        <w:t>COLOMBIA. MINISTERIO DE PROTECCIÓN SOCIAL.  Guías básicas de Atención Médica Pre</w:t>
      </w:r>
      <w:r w:rsidR="0072742B" w:rsidRPr="004D4E2B">
        <w:rPr>
          <w:rFonts w:ascii="Gill Sans MT" w:hAnsi="Gill Sans MT" w:cs="Arial"/>
          <w:sz w:val="24"/>
          <w:szCs w:val="24"/>
          <w:lang w:val="es-ES"/>
        </w:rPr>
        <w:t>-</w:t>
      </w:r>
      <w:r w:rsidRPr="004D4E2B">
        <w:rPr>
          <w:rFonts w:ascii="Gill Sans MT" w:hAnsi="Gill Sans MT" w:cs="Arial"/>
          <w:sz w:val="24"/>
          <w:szCs w:val="24"/>
          <w:lang w:val="es-ES"/>
        </w:rPr>
        <w:t>hospitalaria. Bogotá: El autor, 2005.  p. 120-126, 132.</w:t>
      </w:r>
    </w:p>
    <w:p w14:paraId="1557A551" w14:textId="77777777" w:rsidR="00352472" w:rsidRPr="004D4E2B" w:rsidRDefault="00352472" w:rsidP="00352472">
      <w:pPr>
        <w:pStyle w:val="Textonotapie"/>
        <w:jc w:val="both"/>
        <w:rPr>
          <w:rFonts w:ascii="Gill Sans MT" w:hAnsi="Gill Sans MT" w:cs="Arial"/>
          <w:sz w:val="24"/>
          <w:szCs w:val="24"/>
          <w:lang w:val="es-ES"/>
        </w:rPr>
      </w:pPr>
    </w:p>
    <w:p w14:paraId="5E6DC07B"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r w:rsidRPr="004D4E2B">
        <w:rPr>
          <w:rFonts w:ascii="Gill Sans MT" w:hAnsi="Gill Sans MT" w:cs="Arial"/>
          <w:sz w:val="24"/>
          <w:szCs w:val="24"/>
        </w:rPr>
        <w:t>COLOMBIA. MINISTERIO DE SALUD. Red Nacional de Urgencias, Bogotá: El autor, 1993.</w:t>
      </w:r>
    </w:p>
    <w:p w14:paraId="337E2765" w14:textId="77777777" w:rsidR="00352472" w:rsidRPr="004D4E2B" w:rsidRDefault="00352472" w:rsidP="00352472">
      <w:pPr>
        <w:pStyle w:val="Textonotapie"/>
        <w:jc w:val="both"/>
        <w:rPr>
          <w:rFonts w:ascii="Gill Sans MT" w:hAnsi="Gill Sans MT" w:cs="Arial"/>
          <w:sz w:val="24"/>
          <w:szCs w:val="24"/>
          <w:lang w:val="es-ES"/>
        </w:rPr>
      </w:pPr>
    </w:p>
    <w:p w14:paraId="09BA1913" w14:textId="77777777" w:rsidR="00352472" w:rsidRPr="004D4E2B" w:rsidRDefault="00352472" w:rsidP="00352472">
      <w:pPr>
        <w:tabs>
          <w:tab w:val="left" w:pos="567"/>
        </w:tabs>
        <w:spacing w:after="0" w:line="240" w:lineRule="auto"/>
        <w:jc w:val="both"/>
        <w:rPr>
          <w:rFonts w:ascii="Gill Sans MT" w:hAnsi="Gill Sans MT" w:cs="Arial"/>
          <w:sz w:val="24"/>
          <w:szCs w:val="24"/>
        </w:rPr>
      </w:pPr>
      <w:r w:rsidRPr="004D4E2B">
        <w:rPr>
          <w:rFonts w:ascii="Gill Sans MT" w:hAnsi="Gill Sans MT" w:cs="Arial"/>
          <w:sz w:val="24"/>
          <w:szCs w:val="24"/>
        </w:rPr>
        <w:t xml:space="preserve">COLPATRIA.  Plan Maestro de Emergencias. </w:t>
      </w:r>
      <w:proofErr w:type="spellStart"/>
      <w:r w:rsidRPr="004D4E2B">
        <w:rPr>
          <w:rFonts w:ascii="Gill Sans MT" w:hAnsi="Gill Sans MT" w:cs="Arial"/>
          <w:i/>
          <w:sz w:val="24"/>
          <w:szCs w:val="24"/>
        </w:rPr>
        <w:t>s.p.i</w:t>
      </w:r>
      <w:proofErr w:type="spellEnd"/>
      <w:r w:rsidRPr="004D4E2B">
        <w:rPr>
          <w:rFonts w:ascii="Gill Sans MT" w:hAnsi="Gill Sans MT" w:cs="Arial"/>
          <w:i/>
          <w:sz w:val="24"/>
          <w:szCs w:val="24"/>
        </w:rPr>
        <w:t xml:space="preserve">. </w:t>
      </w:r>
      <w:r w:rsidRPr="004D4E2B">
        <w:rPr>
          <w:rFonts w:ascii="Gill Sans MT" w:hAnsi="Gill Sans MT" w:cs="Arial"/>
          <w:sz w:val="24"/>
          <w:szCs w:val="24"/>
        </w:rPr>
        <w:t>9 p.</w:t>
      </w:r>
    </w:p>
    <w:p w14:paraId="4360970A"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eastAsia="es-ES"/>
        </w:rPr>
      </w:pPr>
    </w:p>
    <w:p w14:paraId="6B8F29C1"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eastAsia="es-ES"/>
        </w:rPr>
      </w:pPr>
      <w:r w:rsidRPr="004D4E2B">
        <w:rPr>
          <w:rFonts w:ascii="Gill Sans MT" w:hAnsi="Gill Sans MT" w:cs="Arial"/>
          <w:sz w:val="24"/>
          <w:szCs w:val="24"/>
          <w:lang w:eastAsia="es-ES"/>
        </w:rPr>
        <w:t>CONSEJO COLOMBIANO DE SEGURIDAD.  Jornada nacional sobre diseño e implementación de planes de emergencia</w:t>
      </w:r>
      <w:r w:rsidR="00095596" w:rsidRPr="004D4E2B">
        <w:rPr>
          <w:rFonts w:ascii="Gill Sans MT" w:hAnsi="Gill Sans MT" w:cs="Arial"/>
          <w:sz w:val="24"/>
          <w:szCs w:val="24"/>
          <w:lang w:eastAsia="es-ES"/>
        </w:rPr>
        <w:t>s</w:t>
      </w:r>
      <w:r w:rsidRPr="004D4E2B">
        <w:rPr>
          <w:rFonts w:ascii="Gill Sans MT" w:hAnsi="Gill Sans MT" w:cs="Arial"/>
          <w:sz w:val="24"/>
          <w:szCs w:val="24"/>
          <w:lang w:eastAsia="es-ES"/>
        </w:rPr>
        <w:t xml:space="preserve"> empresarial. </w:t>
      </w:r>
      <w:r w:rsidR="00DC671B" w:rsidRPr="004D4E2B">
        <w:rPr>
          <w:rFonts w:ascii="Gill Sans MT" w:hAnsi="Gill Sans MT" w:cs="Arial"/>
          <w:sz w:val="24"/>
          <w:szCs w:val="24"/>
          <w:lang w:eastAsia="es-ES"/>
        </w:rPr>
        <w:t>Bogotá:</w:t>
      </w:r>
      <w:r w:rsidRPr="004D4E2B">
        <w:rPr>
          <w:rFonts w:ascii="Gill Sans MT" w:hAnsi="Gill Sans MT" w:cs="Arial"/>
          <w:sz w:val="24"/>
          <w:szCs w:val="24"/>
          <w:lang w:eastAsia="es-ES"/>
        </w:rPr>
        <w:t xml:space="preserve"> El autor, 1999.  20 p.</w:t>
      </w:r>
    </w:p>
    <w:p w14:paraId="6E41CA1F" w14:textId="77777777" w:rsidR="00352472" w:rsidRPr="004D4E2B" w:rsidRDefault="00352472" w:rsidP="00352472">
      <w:pPr>
        <w:pStyle w:val="Textonotapie"/>
        <w:jc w:val="both"/>
        <w:rPr>
          <w:rFonts w:ascii="Gill Sans MT" w:hAnsi="Gill Sans MT" w:cs="Arial"/>
          <w:sz w:val="24"/>
          <w:szCs w:val="24"/>
          <w:lang w:val="es-ES"/>
        </w:rPr>
      </w:pPr>
    </w:p>
    <w:p w14:paraId="6CF3EE96" w14:textId="77777777" w:rsidR="00352472" w:rsidRPr="004D4E2B" w:rsidRDefault="00352472" w:rsidP="00352472">
      <w:pPr>
        <w:pStyle w:val="Textonotapie"/>
        <w:jc w:val="both"/>
        <w:rPr>
          <w:rFonts w:ascii="Gill Sans MT" w:hAnsi="Gill Sans MT" w:cs="Arial"/>
          <w:sz w:val="24"/>
          <w:szCs w:val="24"/>
          <w:lang w:val="es-ES"/>
        </w:rPr>
      </w:pPr>
      <w:r w:rsidRPr="004D4E2B">
        <w:rPr>
          <w:rFonts w:ascii="Gill Sans MT" w:hAnsi="Gill Sans MT" w:cs="Arial"/>
          <w:sz w:val="24"/>
          <w:szCs w:val="24"/>
          <w:lang w:val="es-ES"/>
        </w:rPr>
        <w:t>Planes de Emergencia</w:t>
      </w:r>
      <w:r w:rsidR="00095596" w:rsidRPr="004D4E2B">
        <w:rPr>
          <w:rFonts w:ascii="Gill Sans MT" w:hAnsi="Gill Sans MT" w:cs="Arial"/>
          <w:sz w:val="24"/>
          <w:szCs w:val="24"/>
          <w:lang w:val="es-ES"/>
        </w:rPr>
        <w:t>s</w:t>
      </w:r>
      <w:r w:rsidRPr="004D4E2B">
        <w:rPr>
          <w:rFonts w:ascii="Gill Sans MT" w:hAnsi="Gill Sans MT" w:cs="Arial"/>
          <w:sz w:val="24"/>
          <w:szCs w:val="24"/>
          <w:lang w:val="es-ES"/>
        </w:rPr>
        <w:t xml:space="preserve">. </w:t>
      </w:r>
      <w:r w:rsidR="00DC671B" w:rsidRPr="004D4E2B">
        <w:rPr>
          <w:rFonts w:ascii="Gill Sans MT" w:hAnsi="Gill Sans MT" w:cs="Arial"/>
          <w:sz w:val="24"/>
          <w:szCs w:val="24"/>
        </w:rPr>
        <w:t>Bogotá:</w:t>
      </w:r>
      <w:r w:rsidRPr="004D4E2B">
        <w:rPr>
          <w:rFonts w:ascii="Gill Sans MT" w:hAnsi="Gill Sans MT" w:cs="Arial"/>
          <w:sz w:val="24"/>
          <w:szCs w:val="24"/>
        </w:rPr>
        <w:t xml:space="preserve"> El autor, 1999. </w:t>
      </w:r>
      <w:r w:rsidRPr="004D4E2B">
        <w:rPr>
          <w:rFonts w:ascii="Gill Sans MT" w:hAnsi="Gill Sans MT" w:cs="Arial"/>
          <w:sz w:val="24"/>
          <w:szCs w:val="24"/>
          <w:lang w:val="es-ES"/>
        </w:rPr>
        <w:t xml:space="preserve"> 38 p.</w:t>
      </w:r>
    </w:p>
    <w:p w14:paraId="6514DCE9" w14:textId="77777777" w:rsidR="00352472" w:rsidRPr="004D4E2B" w:rsidRDefault="00352472" w:rsidP="00352472">
      <w:pPr>
        <w:pStyle w:val="Textonotapie"/>
        <w:jc w:val="both"/>
        <w:rPr>
          <w:rFonts w:ascii="Gill Sans MT" w:hAnsi="Gill Sans MT" w:cs="Arial"/>
          <w:sz w:val="24"/>
          <w:szCs w:val="24"/>
          <w:lang w:val="es-ES"/>
        </w:rPr>
      </w:pPr>
    </w:p>
    <w:p w14:paraId="6C6BD08D" w14:textId="77777777" w:rsidR="00352472" w:rsidRPr="004D4E2B" w:rsidRDefault="00352472" w:rsidP="00352472">
      <w:pPr>
        <w:pStyle w:val="Textonotapie"/>
        <w:jc w:val="both"/>
        <w:rPr>
          <w:rFonts w:ascii="Gill Sans MT" w:hAnsi="Gill Sans MT" w:cs="Arial"/>
          <w:sz w:val="24"/>
          <w:szCs w:val="24"/>
          <w:lang w:val="es-ES"/>
        </w:rPr>
      </w:pPr>
      <w:r w:rsidRPr="004D4E2B">
        <w:rPr>
          <w:rFonts w:ascii="Gill Sans MT" w:hAnsi="Gill Sans MT" w:cs="Arial"/>
          <w:sz w:val="24"/>
          <w:szCs w:val="24"/>
          <w:lang w:val="es-ES"/>
        </w:rPr>
        <w:t xml:space="preserve">CRUZ ROJA COLOMBIANA.  Manual Básico de </w:t>
      </w:r>
      <w:proofErr w:type="spellStart"/>
      <w:r w:rsidRPr="004D4E2B">
        <w:rPr>
          <w:rFonts w:ascii="Gill Sans MT" w:hAnsi="Gill Sans MT" w:cs="Arial"/>
          <w:sz w:val="24"/>
          <w:szCs w:val="24"/>
          <w:lang w:val="es-ES"/>
        </w:rPr>
        <w:t>Triage</w:t>
      </w:r>
      <w:proofErr w:type="spellEnd"/>
      <w:r w:rsidRPr="004D4E2B">
        <w:rPr>
          <w:rFonts w:ascii="Gill Sans MT" w:hAnsi="Gill Sans MT" w:cs="Arial"/>
          <w:sz w:val="24"/>
          <w:szCs w:val="24"/>
          <w:lang w:val="es-ES"/>
        </w:rPr>
        <w:t xml:space="preserve">.  </w:t>
      </w:r>
      <w:proofErr w:type="spellStart"/>
      <w:r w:rsidRPr="004D4E2B">
        <w:rPr>
          <w:rFonts w:ascii="Gill Sans MT" w:hAnsi="Gill Sans MT" w:cs="Arial"/>
          <w:i/>
          <w:sz w:val="24"/>
          <w:szCs w:val="24"/>
          <w:lang w:val="es-ES"/>
        </w:rPr>
        <w:t>s.p.i</w:t>
      </w:r>
      <w:proofErr w:type="spellEnd"/>
      <w:r w:rsidRPr="004D4E2B">
        <w:rPr>
          <w:rFonts w:ascii="Gill Sans MT" w:hAnsi="Gill Sans MT" w:cs="Arial"/>
          <w:i/>
          <w:sz w:val="24"/>
          <w:szCs w:val="24"/>
          <w:lang w:val="es-ES"/>
        </w:rPr>
        <w:t xml:space="preserve">. </w:t>
      </w:r>
      <w:r w:rsidRPr="004D4E2B">
        <w:rPr>
          <w:rFonts w:ascii="Gill Sans MT" w:hAnsi="Gill Sans MT" w:cs="Arial"/>
          <w:sz w:val="24"/>
          <w:szCs w:val="24"/>
          <w:lang w:val="es-ES"/>
        </w:rPr>
        <w:t>3 p.</w:t>
      </w:r>
    </w:p>
    <w:p w14:paraId="7F2C9F5D" w14:textId="77777777" w:rsidR="00352472" w:rsidRPr="004D4E2B" w:rsidRDefault="00352472" w:rsidP="00352472">
      <w:pPr>
        <w:pStyle w:val="Textonotapie"/>
        <w:jc w:val="both"/>
        <w:rPr>
          <w:rFonts w:ascii="Gill Sans MT" w:hAnsi="Gill Sans MT" w:cs="Arial"/>
          <w:sz w:val="24"/>
          <w:szCs w:val="24"/>
          <w:lang w:val="es-ES"/>
        </w:rPr>
      </w:pPr>
    </w:p>
    <w:p w14:paraId="6DEAB396"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r w:rsidRPr="004D4E2B">
        <w:rPr>
          <w:rFonts w:ascii="Gill Sans MT" w:hAnsi="Gill Sans MT" w:cs="Arial"/>
          <w:sz w:val="24"/>
          <w:szCs w:val="24"/>
        </w:rPr>
        <w:t xml:space="preserve">DIRECCIÓN DE DESARROLLO URBANO Y POLÍTICA AMBIENTAL. Guía para orientar las acciones e inversiones en gestión local del riesgo a nivel municipal. </w:t>
      </w:r>
      <w:r w:rsidR="00411C7A" w:rsidRPr="004D4E2B">
        <w:rPr>
          <w:rFonts w:ascii="Gill Sans MT" w:hAnsi="Gill Sans MT" w:cs="Arial"/>
          <w:sz w:val="24"/>
          <w:szCs w:val="24"/>
        </w:rPr>
        <w:t>Medellín</w:t>
      </w:r>
      <w:r w:rsidR="00DC671B" w:rsidRPr="004D4E2B">
        <w:rPr>
          <w:rFonts w:ascii="Gill Sans MT" w:hAnsi="Gill Sans MT" w:cs="Arial"/>
          <w:sz w:val="24"/>
          <w:szCs w:val="24"/>
        </w:rPr>
        <w:t>:</w:t>
      </w:r>
      <w:r w:rsidRPr="004D4E2B">
        <w:rPr>
          <w:rFonts w:ascii="Gill Sans MT" w:hAnsi="Gill Sans MT" w:cs="Arial"/>
          <w:sz w:val="24"/>
          <w:szCs w:val="24"/>
        </w:rPr>
        <w:t xml:space="preserve"> Impresora </w:t>
      </w:r>
      <w:proofErr w:type="spellStart"/>
      <w:r w:rsidRPr="004D4E2B">
        <w:rPr>
          <w:rFonts w:ascii="Gill Sans MT" w:hAnsi="Gill Sans MT" w:cs="Arial"/>
          <w:sz w:val="24"/>
          <w:szCs w:val="24"/>
        </w:rPr>
        <w:t>Feriva</w:t>
      </w:r>
      <w:proofErr w:type="spellEnd"/>
      <w:r w:rsidRPr="004D4E2B">
        <w:rPr>
          <w:rFonts w:ascii="Gill Sans MT" w:hAnsi="Gill Sans MT" w:cs="Arial"/>
          <w:sz w:val="24"/>
          <w:szCs w:val="24"/>
        </w:rPr>
        <w:t>, 2005. p. 15-19. ISBN 958-8025-64-8</w:t>
      </w:r>
    </w:p>
    <w:p w14:paraId="5FF8649F"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p>
    <w:p w14:paraId="57390D97"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DIRECCIÓN DE PREVENCIÓN ATENCIÓN DE EMERGENCIAS.  Cartilla Terremotos. </w:t>
      </w:r>
      <w:r w:rsidR="00DC671B" w:rsidRPr="004D4E2B">
        <w:rPr>
          <w:rFonts w:ascii="Gill Sans MT" w:hAnsi="Gill Sans MT" w:cs="Arial"/>
          <w:sz w:val="24"/>
          <w:szCs w:val="24"/>
        </w:rPr>
        <w:t>Bogotá:</w:t>
      </w:r>
      <w:r w:rsidRPr="004D4E2B">
        <w:rPr>
          <w:rFonts w:ascii="Gill Sans MT" w:hAnsi="Gill Sans MT" w:cs="Arial"/>
          <w:sz w:val="24"/>
          <w:szCs w:val="24"/>
        </w:rPr>
        <w:t xml:space="preserve"> La imprenta editores, 2007. 4 p.</w:t>
      </w:r>
    </w:p>
    <w:p w14:paraId="42CB2DED"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p>
    <w:p w14:paraId="07ADAF4C"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ESCALANTE, Fernando.  La política del </w:t>
      </w:r>
      <w:r w:rsidR="00DC671B" w:rsidRPr="004D4E2B">
        <w:rPr>
          <w:rFonts w:ascii="Gill Sans MT" w:hAnsi="Gill Sans MT" w:cs="Arial"/>
          <w:sz w:val="24"/>
          <w:szCs w:val="24"/>
        </w:rPr>
        <w:t>terror:</w:t>
      </w:r>
      <w:r w:rsidRPr="004D4E2B">
        <w:rPr>
          <w:rFonts w:ascii="Gill Sans MT" w:hAnsi="Gill Sans MT" w:cs="Arial"/>
          <w:sz w:val="24"/>
          <w:szCs w:val="24"/>
        </w:rPr>
        <w:t xml:space="preserve"> apuntes para una teoría del terrorismo. </w:t>
      </w:r>
      <w:r w:rsidR="00DC671B" w:rsidRPr="004D4E2B">
        <w:rPr>
          <w:rFonts w:ascii="Gill Sans MT" w:hAnsi="Gill Sans MT" w:cs="Arial"/>
          <w:sz w:val="24"/>
          <w:szCs w:val="24"/>
        </w:rPr>
        <w:t>México:</w:t>
      </w:r>
      <w:r w:rsidRPr="004D4E2B">
        <w:rPr>
          <w:rFonts w:ascii="Gill Sans MT" w:hAnsi="Gill Sans MT" w:cs="Arial"/>
          <w:sz w:val="24"/>
          <w:szCs w:val="24"/>
        </w:rPr>
        <w:t xml:space="preserve"> Fondo de Cultura Económica, 1991. </w:t>
      </w:r>
    </w:p>
    <w:p w14:paraId="2D2AB40D" w14:textId="77777777" w:rsidR="00352472" w:rsidRPr="004D4E2B" w:rsidRDefault="00352472" w:rsidP="00352472">
      <w:pPr>
        <w:pStyle w:val="Textonotapie"/>
        <w:jc w:val="both"/>
        <w:rPr>
          <w:rFonts w:ascii="Gill Sans MT" w:hAnsi="Gill Sans MT" w:cs="Arial"/>
          <w:sz w:val="24"/>
          <w:szCs w:val="24"/>
        </w:rPr>
      </w:pPr>
    </w:p>
    <w:p w14:paraId="5A4A2E76"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ESPINOSA, Armando.  Historia sísmica de Bogotá. </w:t>
      </w:r>
      <w:r w:rsidR="00DC671B" w:rsidRPr="004D4E2B">
        <w:rPr>
          <w:rFonts w:ascii="Gill Sans MT" w:hAnsi="Gill Sans MT" w:cs="Arial"/>
          <w:sz w:val="24"/>
          <w:szCs w:val="24"/>
        </w:rPr>
        <w:t>Bogotá:</w:t>
      </w:r>
      <w:r w:rsidRPr="004D4E2B">
        <w:rPr>
          <w:rFonts w:ascii="Gill Sans MT" w:hAnsi="Gill Sans MT" w:cs="Arial"/>
          <w:sz w:val="24"/>
          <w:szCs w:val="24"/>
        </w:rPr>
        <w:t xml:space="preserve"> Sociedad Geográfica de Colombia, 2004.  4 p.</w:t>
      </w:r>
    </w:p>
    <w:p w14:paraId="6AE5599A" w14:textId="77777777" w:rsidR="00352472" w:rsidRPr="004D4E2B" w:rsidRDefault="00352472" w:rsidP="00352472">
      <w:pPr>
        <w:pStyle w:val="Textonotapie"/>
        <w:jc w:val="both"/>
        <w:rPr>
          <w:rFonts w:ascii="Gill Sans MT" w:hAnsi="Gill Sans MT" w:cs="Arial"/>
          <w:sz w:val="24"/>
          <w:szCs w:val="24"/>
        </w:rPr>
      </w:pPr>
    </w:p>
    <w:p w14:paraId="7BAB68FF"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FEDERACIÓN INTERNACIONAL DE SOCIEDADES DE LA CRUZ ROJA Y LA MEDIA LUNA ROJA.  Planes de </w:t>
      </w:r>
      <w:r w:rsidR="00DC671B" w:rsidRPr="004D4E2B">
        <w:rPr>
          <w:rFonts w:ascii="Gill Sans MT" w:hAnsi="Gill Sans MT" w:cs="Arial"/>
          <w:sz w:val="24"/>
          <w:szCs w:val="24"/>
        </w:rPr>
        <w:t>contingencia:</w:t>
      </w:r>
      <w:r w:rsidRPr="004D4E2B">
        <w:rPr>
          <w:rFonts w:ascii="Gill Sans MT" w:hAnsi="Gill Sans MT" w:cs="Arial"/>
          <w:sz w:val="24"/>
          <w:szCs w:val="24"/>
        </w:rPr>
        <w:t xml:space="preserve"> guía de pautas y recomendaciones. </w:t>
      </w:r>
      <w:proofErr w:type="spellStart"/>
      <w:r w:rsidRPr="004D4E2B">
        <w:rPr>
          <w:rFonts w:ascii="Gill Sans MT" w:hAnsi="Gill Sans MT" w:cs="Arial"/>
          <w:i/>
          <w:sz w:val="24"/>
          <w:szCs w:val="24"/>
        </w:rPr>
        <w:t>s.p.i</w:t>
      </w:r>
      <w:proofErr w:type="spellEnd"/>
      <w:r w:rsidRPr="004D4E2B">
        <w:rPr>
          <w:rFonts w:ascii="Gill Sans MT" w:hAnsi="Gill Sans MT" w:cs="Arial"/>
          <w:i/>
          <w:sz w:val="24"/>
          <w:szCs w:val="24"/>
        </w:rPr>
        <w:t>.</w:t>
      </w:r>
      <w:r w:rsidRPr="004D4E2B">
        <w:rPr>
          <w:rFonts w:ascii="Gill Sans MT" w:hAnsi="Gill Sans MT" w:cs="Arial"/>
          <w:sz w:val="24"/>
          <w:szCs w:val="24"/>
        </w:rPr>
        <w:t xml:space="preserve"> 15 p.</w:t>
      </w:r>
    </w:p>
    <w:p w14:paraId="79E7E8CF"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p>
    <w:p w14:paraId="50DB35E0"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GONZÁLEZ, Eduardo.  </w:t>
      </w:r>
      <w:r w:rsidRPr="004D4E2B">
        <w:rPr>
          <w:rFonts w:ascii="Gill Sans MT" w:hAnsi="Gill Sans MT" w:cs="Arial"/>
          <w:sz w:val="24"/>
          <w:szCs w:val="24"/>
          <w:lang w:val="es-ES"/>
        </w:rPr>
        <w:t>Guía general para la elaboración de planes sectoriales de emergencia</w:t>
      </w:r>
      <w:r w:rsidR="00095596" w:rsidRPr="004D4E2B">
        <w:rPr>
          <w:rFonts w:ascii="Gill Sans MT" w:hAnsi="Gill Sans MT" w:cs="Arial"/>
          <w:sz w:val="24"/>
          <w:szCs w:val="24"/>
          <w:lang w:val="es-ES"/>
        </w:rPr>
        <w:t>s</w:t>
      </w:r>
      <w:r w:rsidRPr="004D4E2B">
        <w:rPr>
          <w:rFonts w:ascii="Gill Sans MT" w:hAnsi="Gill Sans MT" w:cs="Arial"/>
          <w:sz w:val="24"/>
          <w:szCs w:val="24"/>
          <w:lang w:val="es-ES"/>
        </w:rPr>
        <w:t xml:space="preserve">. </w:t>
      </w:r>
      <w:r w:rsidR="00DC671B" w:rsidRPr="004D4E2B">
        <w:rPr>
          <w:rFonts w:ascii="Gill Sans MT" w:hAnsi="Gill Sans MT" w:cs="Arial"/>
          <w:sz w:val="24"/>
          <w:szCs w:val="24"/>
          <w:lang w:val="es-ES"/>
        </w:rPr>
        <w:t>Bogotá:</w:t>
      </w:r>
      <w:r w:rsidRPr="004D4E2B">
        <w:rPr>
          <w:rFonts w:ascii="Gill Sans MT" w:hAnsi="Gill Sans MT" w:cs="Arial"/>
          <w:sz w:val="24"/>
          <w:szCs w:val="24"/>
          <w:lang w:val="es-ES"/>
        </w:rPr>
        <w:t xml:space="preserve"> Sistema Nacional para la Prevención y Atención de Desastres de Colombia, 2000.  p. 41-44. </w:t>
      </w:r>
    </w:p>
    <w:p w14:paraId="04AEA2C7"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val="es-ES_tradnl"/>
        </w:rPr>
      </w:pPr>
    </w:p>
    <w:p w14:paraId="3AA75BF3"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r w:rsidRPr="004D4E2B">
        <w:rPr>
          <w:rFonts w:ascii="Gill Sans MT" w:hAnsi="Gill Sans MT" w:cs="Arial"/>
          <w:sz w:val="24"/>
          <w:szCs w:val="24"/>
        </w:rPr>
        <w:t xml:space="preserve">INGEOMINAS. Estudio de Microzonificación Sísmica de Bogotá. </w:t>
      </w:r>
      <w:r w:rsidR="00DC671B" w:rsidRPr="004D4E2B">
        <w:rPr>
          <w:rFonts w:ascii="Gill Sans MT" w:hAnsi="Gill Sans MT" w:cs="Arial"/>
          <w:sz w:val="24"/>
          <w:szCs w:val="24"/>
        </w:rPr>
        <w:t>Bogotá:</w:t>
      </w:r>
      <w:r w:rsidRPr="004D4E2B">
        <w:rPr>
          <w:rFonts w:ascii="Gill Sans MT" w:hAnsi="Gill Sans MT" w:cs="Arial"/>
          <w:sz w:val="24"/>
          <w:szCs w:val="24"/>
        </w:rPr>
        <w:t xml:space="preserve"> Universidad de los Andes, 1997.</w:t>
      </w:r>
    </w:p>
    <w:p w14:paraId="417F40D6"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p>
    <w:p w14:paraId="49E71720"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val="es-ES_tradnl"/>
        </w:rPr>
      </w:pPr>
      <w:r w:rsidRPr="004D4E2B">
        <w:rPr>
          <w:rFonts w:ascii="Gill Sans MT" w:hAnsi="Gill Sans MT" w:cs="Arial"/>
          <w:sz w:val="24"/>
          <w:szCs w:val="24"/>
          <w:lang w:val="es-ES_tradnl"/>
        </w:rPr>
        <w:t xml:space="preserve">INSTITUTO INTERNACIONAL DE ADMINISTRACIÓN DE RIESGOS. Sistema de comando de incidentes. </w:t>
      </w:r>
      <w:proofErr w:type="spellStart"/>
      <w:r w:rsidRPr="004D4E2B">
        <w:rPr>
          <w:rFonts w:ascii="Gill Sans MT" w:hAnsi="Gill Sans MT" w:cs="Arial"/>
          <w:i/>
          <w:sz w:val="24"/>
          <w:szCs w:val="24"/>
          <w:lang w:val="es-ES_tradnl"/>
        </w:rPr>
        <w:t>s.p.i</w:t>
      </w:r>
      <w:proofErr w:type="spellEnd"/>
      <w:r w:rsidRPr="004D4E2B">
        <w:rPr>
          <w:rFonts w:ascii="Gill Sans MT" w:hAnsi="Gill Sans MT" w:cs="Arial"/>
          <w:i/>
          <w:sz w:val="24"/>
          <w:szCs w:val="24"/>
          <w:lang w:val="es-ES_tradnl"/>
        </w:rPr>
        <w:t>.</w:t>
      </w:r>
      <w:r w:rsidRPr="004D4E2B">
        <w:rPr>
          <w:rFonts w:ascii="Gill Sans MT" w:hAnsi="Gill Sans MT" w:cs="Arial"/>
          <w:sz w:val="24"/>
          <w:szCs w:val="24"/>
          <w:lang w:val="es-ES_tradnl"/>
        </w:rPr>
        <w:t xml:space="preserve"> 16-47.</w:t>
      </w:r>
    </w:p>
    <w:p w14:paraId="416F081B"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val="es-ES_tradnl"/>
        </w:rPr>
      </w:pPr>
    </w:p>
    <w:p w14:paraId="5B96D9B6"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MÉXICO. SISTEMA ESTATAL DE PROTECCIÓN CIVIL. Vientos fuertes. </w:t>
      </w:r>
      <w:r w:rsidR="00DC671B" w:rsidRPr="004D4E2B">
        <w:rPr>
          <w:rFonts w:ascii="Gill Sans MT" w:hAnsi="Gill Sans MT" w:cs="Arial"/>
          <w:sz w:val="24"/>
          <w:szCs w:val="24"/>
        </w:rPr>
        <w:t>Chiapas:</w:t>
      </w:r>
      <w:r w:rsidRPr="004D4E2B">
        <w:rPr>
          <w:rFonts w:ascii="Gill Sans MT" w:hAnsi="Gill Sans MT" w:cs="Arial"/>
          <w:sz w:val="24"/>
          <w:szCs w:val="24"/>
        </w:rPr>
        <w:t xml:space="preserve"> </w:t>
      </w:r>
      <w:r w:rsidRPr="004D4E2B">
        <w:rPr>
          <w:rFonts w:ascii="Gill Sans MT" w:hAnsi="Gill Sans MT" w:cs="Arial"/>
          <w:i/>
          <w:sz w:val="24"/>
          <w:szCs w:val="24"/>
        </w:rPr>
        <w:t>s.n.</w:t>
      </w:r>
      <w:r w:rsidRPr="004D4E2B">
        <w:rPr>
          <w:rFonts w:ascii="Gill Sans MT" w:hAnsi="Gill Sans MT" w:cs="Arial"/>
          <w:sz w:val="24"/>
          <w:szCs w:val="24"/>
        </w:rPr>
        <w:t>, 2006. 1 p.</w:t>
      </w:r>
    </w:p>
    <w:p w14:paraId="452AF628"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val="es-ES_tradnl"/>
        </w:rPr>
      </w:pPr>
    </w:p>
    <w:p w14:paraId="1C322A9C" w14:textId="77777777" w:rsidR="00352472" w:rsidRPr="004D4E2B" w:rsidRDefault="00352472" w:rsidP="00352472">
      <w:pPr>
        <w:pStyle w:val="Textonotapie"/>
        <w:jc w:val="both"/>
        <w:rPr>
          <w:rFonts w:ascii="Gill Sans MT" w:hAnsi="Gill Sans MT" w:cs="Arial"/>
          <w:sz w:val="24"/>
          <w:szCs w:val="24"/>
          <w:lang w:val="es-ES"/>
        </w:rPr>
      </w:pPr>
      <w:r w:rsidRPr="004D4E2B">
        <w:rPr>
          <w:rFonts w:ascii="Gill Sans MT" w:hAnsi="Gill Sans MT" w:cs="Arial"/>
          <w:sz w:val="24"/>
          <w:szCs w:val="24"/>
        </w:rPr>
        <w:t xml:space="preserve">ORGANIZACIÓN PANAMERICANA DE LA SALUD.  Establecimiento de un sistema de atención de víctimas en masa. </w:t>
      </w:r>
      <w:r w:rsidR="00DC671B" w:rsidRPr="004D4E2B">
        <w:rPr>
          <w:rFonts w:ascii="Gill Sans MT" w:hAnsi="Gill Sans MT" w:cs="Arial"/>
          <w:sz w:val="24"/>
          <w:szCs w:val="24"/>
        </w:rPr>
        <w:t>Washington:</w:t>
      </w:r>
      <w:r w:rsidRPr="004D4E2B">
        <w:rPr>
          <w:rFonts w:ascii="Gill Sans MT" w:hAnsi="Gill Sans MT" w:cs="Arial"/>
          <w:sz w:val="24"/>
          <w:szCs w:val="24"/>
        </w:rPr>
        <w:t xml:space="preserve"> OPS, 2007.  </w:t>
      </w:r>
      <w:r w:rsidRPr="004D4E2B">
        <w:rPr>
          <w:rFonts w:ascii="Gill Sans MT" w:hAnsi="Gill Sans MT" w:cs="Arial"/>
          <w:sz w:val="24"/>
          <w:szCs w:val="24"/>
          <w:lang w:val="es-ES"/>
        </w:rPr>
        <w:t>5 p.</w:t>
      </w:r>
    </w:p>
    <w:p w14:paraId="4B99607D"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val="es-ES_tradnl"/>
        </w:rPr>
      </w:pPr>
    </w:p>
    <w:p w14:paraId="56176FA1"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PERÚ. COMISIÓN ANDINA DE JURISTAS. Terrorismo. </w:t>
      </w:r>
      <w:r w:rsidR="00DC671B" w:rsidRPr="004D4E2B">
        <w:rPr>
          <w:rFonts w:ascii="Gill Sans MT" w:hAnsi="Gill Sans MT" w:cs="Arial"/>
          <w:sz w:val="24"/>
          <w:szCs w:val="24"/>
        </w:rPr>
        <w:t>Perú:</w:t>
      </w:r>
      <w:r w:rsidRPr="004D4E2B">
        <w:rPr>
          <w:rFonts w:ascii="Gill Sans MT" w:hAnsi="Gill Sans MT" w:cs="Arial"/>
          <w:sz w:val="24"/>
          <w:szCs w:val="24"/>
        </w:rPr>
        <w:t xml:space="preserve"> La comisión, </w:t>
      </w:r>
      <w:r w:rsidRPr="004D4E2B">
        <w:rPr>
          <w:rFonts w:ascii="Gill Sans MT" w:hAnsi="Gill Sans MT" w:cs="Arial"/>
          <w:i/>
          <w:sz w:val="24"/>
          <w:szCs w:val="24"/>
        </w:rPr>
        <w:t>s.f.</w:t>
      </w:r>
    </w:p>
    <w:p w14:paraId="5C22539F" w14:textId="77777777" w:rsidR="00352472" w:rsidRPr="004D4E2B" w:rsidRDefault="00352472" w:rsidP="00352472">
      <w:pPr>
        <w:pStyle w:val="Textonotapie"/>
        <w:tabs>
          <w:tab w:val="left" w:pos="4785"/>
        </w:tabs>
        <w:jc w:val="both"/>
        <w:rPr>
          <w:rFonts w:ascii="Gill Sans MT" w:hAnsi="Gill Sans MT" w:cs="Arial"/>
          <w:sz w:val="24"/>
          <w:szCs w:val="24"/>
        </w:rPr>
      </w:pPr>
    </w:p>
    <w:p w14:paraId="2BEED653"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r w:rsidRPr="004D4E2B">
        <w:rPr>
          <w:rFonts w:ascii="Gill Sans MT" w:hAnsi="Gill Sans MT" w:cs="Arial"/>
          <w:sz w:val="24"/>
          <w:szCs w:val="24"/>
        </w:rPr>
        <w:t xml:space="preserve">SISTEMA NACIONAL PARA LA PREVENCIÓN Y ATENCIÓN DE DESASTRES. Protocolo Nacional para la actuación en caso de un desastre súbito y natural de cobertura nacional. </w:t>
      </w:r>
      <w:r w:rsidR="00DC671B" w:rsidRPr="004D4E2B">
        <w:rPr>
          <w:rFonts w:ascii="Gill Sans MT" w:hAnsi="Gill Sans MT" w:cs="Arial"/>
          <w:sz w:val="24"/>
          <w:szCs w:val="24"/>
        </w:rPr>
        <w:t>Bogotá:</w:t>
      </w:r>
      <w:r w:rsidRPr="004D4E2B">
        <w:rPr>
          <w:rFonts w:ascii="Gill Sans MT" w:hAnsi="Gill Sans MT" w:cs="Arial"/>
          <w:sz w:val="24"/>
          <w:szCs w:val="24"/>
        </w:rPr>
        <w:t xml:space="preserve"> El autor, 2000. p. 63-67.</w:t>
      </w:r>
    </w:p>
    <w:p w14:paraId="04A106A6"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p>
    <w:p w14:paraId="3088AF46"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r w:rsidRPr="004D4E2B">
        <w:rPr>
          <w:rFonts w:ascii="Gill Sans MT" w:hAnsi="Gill Sans MT" w:cs="Arial"/>
          <w:sz w:val="24"/>
          <w:szCs w:val="24"/>
        </w:rPr>
        <w:t>Guía general para la elaboración de planes sectoriales de emergencia</w:t>
      </w:r>
      <w:r w:rsidR="00095596" w:rsidRPr="004D4E2B">
        <w:rPr>
          <w:rFonts w:ascii="Gill Sans MT" w:hAnsi="Gill Sans MT" w:cs="Arial"/>
          <w:sz w:val="24"/>
          <w:szCs w:val="24"/>
        </w:rPr>
        <w:t>s</w:t>
      </w:r>
      <w:r w:rsidRPr="004D4E2B">
        <w:rPr>
          <w:rFonts w:ascii="Gill Sans MT" w:hAnsi="Gill Sans MT" w:cs="Arial"/>
          <w:sz w:val="24"/>
          <w:szCs w:val="24"/>
        </w:rPr>
        <w:t xml:space="preserve">. </w:t>
      </w:r>
      <w:r w:rsidR="00DC671B" w:rsidRPr="004D4E2B">
        <w:rPr>
          <w:rFonts w:ascii="Gill Sans MT" w:hAnsi="Gill Sans MT" w:cs="Arial"/>
          <w:sz w:val="24"/>
          <w:szCs w:val="24"/>
        </w:rPr>
        <w:t>Bogotá:</w:t>
      </w:r>
      <w:r w:rsidRPr="004D4E2B">
        <w:rPr>
          <w:rFonts w:ascii="Gill Sans MT" w:hAnsi="Gill Sans MT" w:cs="Arial"/>
          <w:sz w:val="24"/>
          <w:szCs w:val="24"/>
        </w:rPr>
        <w:t xml:space="preserve"> El autor, 2000. p. 41-45.</w:t>
      </w:r>
    </w:p>
    <w:p w14:paraId="06B8E747"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p>
    <w:p w14:paraId="7E8D2FE8"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p>
    <w:p w14:paraId="0973E26D"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UNIVERSIDADE DA CORUÑA. Investigación sobre terremotos. </w:t>
      </w:r>
      <w:r w:rsidR="00DC671B" w:rsidRPr="004D4E2B">
        <w:rPr>
          <w:rFonts w:ascii="Gill Sans MT" w:hAnsi="Gill Sans MT" w:cs="Arial"/>
          <w:sz w:val="24"/>
          <w:szCs w:val="24"/>
        </w:rPr>
        <w:t>Coruña:</w:t>
      </w:r>
      <w:r w:rsidRPr="004D4E2B">
        <w:rPr>
          <w:rFonts w:ascii="Gill Sans MT" w:hAnsi="Gill Sans MT" w:cs="Arial"/>
          <w:sz w:val="24"/>
          <w:szCs w:val="24"/>
        </w:rPr>
        <w:t xml:space="preserve"> </w:t>
      </w:r>
      <w:r w:rsidRPr="004D4E2B">
        <w:rPr>
          <w:rFonts w:ascii="Gill Sans MT" w:hAnsi="Gill Sans MT" w:cs="Arial"/>
          <w:i/>
          <w:sz w:val="24"/>
          <w:szCs w:val="24"/>
        </w:rPr>
        <w:t>s.n.</w:t>
      </w:r>
      <w:r w:rsidRPr="004D4E2B">
        <w:rPr>
          <w:rFonts w:ascii="Gill Sans MT" w:hAnsi="Gill Sans MT" w:cs="Arial"/>
          <w:sz w:val="24"/>
          <w:szCs w:val="24"/>
        </w:rPr>
        <w:t xml:space="preserve">, 2005. 4 p. </w:t>
      </w:r>
    </w:p>
    <w:p w14:paraId="3DC22EEA" w14:textId="77777777" w:rsidR="00352472" w:rsidRPr="004D4E2B" w:rsidRDefault="00352472" w:rsidP="00352472">
      <w:pPr>
        <w:pStyle w:val="Textonotapie"/>
        <w:jc w:val="both"/>
        <w:rPr>
          <w:rFonts w:ascii="Gill Sans MT" w:hAnsi="Gill Sans MT" w:cs="Arial"/>
          <w:sz w:val="24"/>
          <w:szCs w:val="24"/>
        </w:rPr>
      </w:pPr>
    </w:p>
    <w:p w14:paraId="5D8E8D24"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UNIVERSIDAD NACIONAL DEL NORDESTE.  Las vulnerabilidades del Nordeste Argentino como área de riesgos ambientales y sociales. </w:t>
      </w:r>
      <w:proofErr w:type="spellStart"/>
      <w:r w:rsidRPr="004D4E2B">
        <w:rPr>
          <w:rFonts w:ascii="Gill Sans MT" w:hAnsi="Gill Sans MT" w:cs="Arial"/>
          <w:sz w:val="24"/>
          <w:szCs w:val="24"/>
        </w:rPr>
        <w:t>s</w:t>
      </w:r>
      <w:r w:rsidRPr="004D4E2B">
        <w:rPr>
          <w:rFonts w:ascii="Gill Sans MT" w:hAnsi="Gill Sans MT" w:cs="Arial"/>
          <w:i/>
          <w:sz w:val="24"/>
          <w:szCs w:val="24"/>
        </w:rPr>
        <w:t>.p.i</w:t>
      </w:r>
      <w:proofErr w:type="spellEnd"/>
      <w:r w:rsidRPr="004D4E2B">
        <w:rPr>
          <w:rFonts w:ascii="Gill Sans MT" w:hAnsi="Gill Sans MT" w:cs="Arial"/>
          <w:i/>
          <w:sz w:val="24"/>
          <w:szCs w:val="24"/>
        </w:rPr>
        <w:t xml:space="preserve">. </w:t>
      </w:r>
      <w:r w:rsidRPr="004D4E2B">
        <w:rPr>
          <w:rFonts w:ascii="Gill Sans MT" w:hAnsi="Gill Sans MT" w:cs="Arial"/>
          <w:sz w:val="24"/>
          <w:szCs w:val="24"/>
        </w:rPr>
        <w:t xml:space="preserve">3 p. </w:t>
      </w:r>
    </w:p>
    <w:p w14:paraId="40C97884"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p>
    <w:p w14:paraId="0C214303"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lang w:val="es-ES_tradnl"/>
        </w:rPr>
      </w:pPr>
      <w:r w:rsidRPr="004D4E2B">
        <w:rPr>
          <w:rFonts w:ascii="Gill Sans MT" w:hAnsi="Gill Sans MT" w:cs="Arial"/>
          <w:sz w:val="24"/>
          <w:szCs w:val="24"/>
        </w:rPr>
        <w:t xml:space="preserve">UNIVERSIDAD AUTÓNOMA DE MÉXICO. </w:t>
      </w:r>
      <w:r w:rsidRPr="004D4E2B">
        <w:rPr>
          <w:rFonts w:ascii="Gill Sans MT" w:hAnsi="Gill Sans MT" w:cs="Arial"/>
          <w:sz w:val="24"/>
          <w:szCs w:val="24"/>
          <w:lang w:val="es-ES_tradnl"/>
        </w:rPr>
        <w:t xml:space="preserve">Instalaciones hidráulicas, sanitarias y de protección contra incendio. </w:t>
      </w:r>
      <w:proofErr w:type="spellStart"/>
      <w:r w:rsidRPr="004D4E2B">
        <w:rPr>
          <w:rFonts w:ascii="Gill Sans MT" w:hAnsi="Gill Sans MT" w:cs="Arial"/>
          <w:sz w:val="24"/>
          <w:szCs w:val="24"/>
        </w:rPr>
        <w:t>s</w:t>
      </w:r>
      <w:r w:rsidRPr="004D4E2B">
        <w:rPr>
          <w:rFonts w:ascii="Gill Sans MT" w:hAnsi="Gill Sans MT" w:cs="Arial"/>
          <w:i/>
          <w:sz w:val="24"/>
          <w:szCs w:val="24"/>
        </w:rPr>
        <w:t>.p.i</w:t>
      </w:r>
      <w:proofErr w:type="spellEnd"/>
      <w:r w:rsidRPr="004D4E2B">
        <w:rPr>
          <w:rFonts w:ascii="Gill Sans MT" w:hAnsi="Gill Sans MT" w:cs="Arial"/>
          <w:i/>
          <w:sz w:val="24"/>
          <w:szCs w:val="24"/>
        </w:rPr>
        <w:t>.</w:t>
      </w:r>
      <w:r w:rsidRPr="004D4E2B">
        <w:rPr>
          <w:rFonts w:ascii="Gill Sans MT" w:hAnsi="Gill Sans MT" w:cs="Arial"/>
          <w:sz w:val="24"/>
          <w:szCs w:val="24"/>
        </w:rPr>
        <w:t xml:space="preserve"> </w:t>
      </w:r>
    </w:p>
    <w:p w14:paraId="73148282"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p>
    <w:p w14:paraId="74DFACCF"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USAID DEL PUEBLO DE LOS ESTADOS UNIDOS DE AMERICA. Curso básico de sistema de comando de incidentes. </w:t>
      </w:r>
      <w:r w:rsidR="00DC671B" w:rsidRPr="004D4E2B">
        <w:rPr>
          <w:rFonts w:ascii="Gill Sans MT" w:hAnsi="Gill Sans MT" w:cs="Arial"/>
          <w:sz w:val="24"/>
          <w:szCs w:val="24"/>
        </w:rPr>
        <w:t>Bogotá:</w:t>
      </w:r>
      <w:r w:rsidRPr="004D4E2B">
        <w:rPr>
          <w:rFonts w:ascii="Gill Sans MT" w:hAnsi="Gill Sans MT" w:cs="Arial"/>
          <w:sz w:val="24"/>
          <w:szCs w:val="24"/>
        </w:rPr>
        <w:t xml:space="preserve"> Editorial </w:t>
      </w:r>
      <w:proofErr w:type="spellStart"/>
      <w:r w:rsidRPr="004D4E2B">
        <w:rPr>
          <w:rFonts w:ascii="Gill Sans MT" w:hAnsi="Gill Sans MT" w:cs="Arial"/>
          <w:sz w:val="24"/>
          <w:szCs w:val="24"/>
        </w:rPr>
        <w:t>Kimpres</w:t>
      </w:r>
      <w:proofErr w:type="spellEnd"/>
      <w:r w:rsidRPr="004D4E2B">
        <w:rPr>
          <w:rFonts w:ascii="Gill Sans MT" w:hAnsi="Gill Sans MT" w:cs="Arial"/>
          <w:sz w:val="24"/>
          <w:szCs w:val="24"/>
        </w:rPr>
        <w:t>, 2005. p. 3-17. ISBN 958-33-9566-8</w:t>
      </w:r>
    </w:p>
    <w:p w14:paraId="43F57D81" w14:textId="77777777" w:rsidR="00352472" w:rsidRPr="004D4E2B" w:rsidRDefault="00352472" w:rsidP="00352472">
      <w:pPr>
        <w:pStyle w:val="Textonotapie"/>
        <w:jc w:val="both"/>
        <w:rPr>
          <w:rFonts w:ascii="Gill Sans MT" w:hAnsi="Gill Sans MT" w:cs="Arial"/>
          <w:sz w:val="24"/>
          <w:szCs w:val="24"/>
        </w:rPr>
      </w:pPr>
    </w:p>
    <w:p w14:paraId="3BDCA4E4" w14:textId="77777777" w:rsidR="00352472" w:rsidRPr="004D4E2B" w:rsidRDefault="00352472" w:rsidP="00352472">
      <w:pPr>
        <w:autoSpaceDE w:val="0"/>
        <w:autoSpaceDN w:val="0"/>
        <w:adjustRightInd w:val="0"/>
        <w:spacing w:after="0" w:line="240" w:lineRule="auto"/>
        <w:jc w:val="both"/>
        <w:rPr>
          <w:rFonts w:ascii="Gill Sans MT" w:hAnsi="Gill Sans MT" w:cs="Arial"/>
          <w:sz w:val="24"/>
          <w:szCs w:val="24"/>
        </w:rPr>
      </w:pPr>
      <w:r w:rsidRPr="004D4E2B">
        <w:rPr>
          <w:rFonts w:ascii="Gill Sans MT" w:hAnsi="Gill Sans MT" w:cs="Arial"/>
          <w:sz w:val="24"/>
          <w:szCs w:val="24"/>
        </w:rPr>
        <w:t xml:space="preserve">VENEZUELA. </w:t>
      </w:r>
      <w:r w:rsidRPr="004D4E2B">
        <w:rPr>
          <w:rFonts w:ascii="Gill Sans MT" w:hAnsi="Gill Sans MT" w:cs="Arial"/>
          <w:bCs/>
          <w:sz w:val="24"/>
          <w:szCs w:val="24"/>
        </w:rPr>
        <w:t xml:space="preserve">ORGANIZACION RESCATE HUMBOLDT. Resumen estadístico de accidentes aéreos en Colombia. </w:t>
      </w:r>
      <w:r w:rsidR="00DC671B" w:rsidRPr="004D4E2B">
        <w:rPr>
          <w:rFonts w:ascii="Gill Sans MT" w:hAnsi="Gill Sans MT" w:cs="Arial"/>
          <w:bCs/>
          <w:sz w:val="24"/>
          <w:szCs w:val="24"/>
        </w:rPr>
        <w:t>Caracas:</w:t>
      </w:r>
      <w:r w:rsidRPr="004D4E2B">
        <w:rPr>
          <w:rFonts w:ascii="Gill Sans MT" w:hAnsi="Gill Sans MT" w:cs="Arial"/>
          <w:bCs/>
          <w:sz w:val="24"/>
          <w:szCs w:val="24"/>
        </w:rPr>
        <w:t xml:space="preserve"> </w:t>
      </w:r>
      <w:r w:rsidRPr="004D4E2B">
        <w:rPr>
          <w:rFonts w:ascii="Gill Sans MT" w:hAnsi="Gill Sans MT" w:cs="Arial"/>
          <w:bCs/>
          <w:i/>
          <w:sz w:val="24"/>
          <w:szCs w:val="24"/>
        </w:rPr>
        <w:t>s.n.</w:t>
      </w:r>
      <w:r w:rsidRPr="004D4E2B">
        <w:rPr>
          <w:rFonts w:ascii="Gill Sans MT" w:hAnsi="Gill Sans MT" w:cs="Arial"/>
          <w:bCs/>
          <w:sz w:val="24"/>
          <w:szCs w:val="24"/>
        </w:rPr>
        <w:t>, 1999.</w:t>
      </w:r>
    </w:p>
    <w:p w14:paraId="1AAE8F4E" w14:textId="77777777" w:rsidR="00352472" w:rsidRPr="004D4E2B" w:rsidRDefault="00352472" w:rsidP="00352472">
      <w:pPr>
        <w:pStyle w:val="Textonotapie"/>
        <w:jc w:val="both"/>
        <w:rPr>
          <w:rFonts w:ascii="Gill Sans MT" w:eastAsia="Calibri" w:hAnsi="Gill Sans MT" w:cs="Arial"/>
          <w:sz w:val="24"/>
          <w:szCs w:val="24"/>
          <w:lang w:val="es-ES" w:eastAsia="en-US"/>
        </w:rPr>
      </w:pPr>
    </w:p>
    <w:p w14:paraId="35BC59F6"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WILCHES-CHUX, Gustavo.  La vulnerabilidad global.  </w:t>
      </w:r>
      <w:r w:rsidRPr="004D4E2B">
        <w:rPr>
          <w:rFonts w:ascii="Gill Sans MT" w:hAnsi="Gill Sans MT" w:cs="Arial"/>
          <w:sz w:val="24"/>
          <w:szCs w:val="24"/>
          <w:u w:val="single"/>
        </w:rPr>
        <w:t>En</w:t>
      </w:r>
      <w:r w:rsidRPr="004D4E2B">
        <w:rPr>
          <w:rFonts w:ascii="Gill Sans MT" w:hAnsi="Gill Sans MT" w:cs="Arial"/>
          <w:sz w:val="24"/>
          <w:szCs w:val="24"/>
        </w:rPr>
        <w:t xml:space="preserve">: MASKREY, Andrew. Los desastres no son naturales. </w:t>
      </w:r>
      <w:r w:rsidR="00DC671B" w:rsidRPr="004D4E2B">
        <w:rPr>
          <w:rFonts w:ascii="Gill Sans MT" w:hAnsi="Gill Sans MT" w:cs="Arial"/>
          <w:sz w:val="24"/>
          <w:szCs w:val="24"/>
        </w:rPr>
        <w:t>Panamá:</w:t>
      </w:r>
      <w:r w:rsidRPr="004D4E2B">
        <w:rPr>
          <w:rFonts w:ascii="Gill Sans MT" w:hAnsi="Gill Sans MT" w:cs="Arial"/>
          <w:sz w:val="24"/>
          <w:szCs w:val="24"/>
        </w:rPr>
        <w:t xml:space="preserve"> La Red, 1993.  37 p.</w:t>
      </w:r>
    </w:p>
    <w:p w14:paraId="15D3F5CE" w14:textId="77777777" w:rsidR="00352472" w:rsidRPr="004D4E2B" w:rsidRDefault="00352472" w:rsidP="00352472">
      <w:pPr>
        <w:pStyle w:val="Textonotapie"/>
        <w:jc w:val="both"/>
        <w:rPr>
          <w:rFonts w:ascii="Gill Sans MT" w:eastAsia="Calibri" w:hAnsi="Gill Sans MT" w:cs="Arial"/>
          <w:sz w:val="24"/>
          <w:szCs w:val="24"/>
          <w:lang w:val="es-ES" w:eastAsia="en-US"/>
        </w:rPr>
      </w:pPr>
    </w:p>
    <w:p w14:paraId="7F89A597"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WASHINGTON. AGENCIA FEDERAL PARA EL MANEJO DE EMERGENCIAS (FEMA). Riesgos. </w:t>
      </w:r>
      <w:r w:rsidR="00DC671B" w:rsidRPr="004D4E2B">
        <w:rPr>
          <w:rFonts w:ascii="Gill Sans MT" w:hAnsi="Gill Sans MT" w:cs="Arial"/>
          <w:sz w:val="24"/>
          <w:szCs w:val="24"/>
        </w:rPr>
        <w:t>Washington:</w:t>
      </w:r>
      <w:r w:rsidRPr="004D4E2B">
        <w:rPr>
          <w:rFonts w:ascii="Gill Sans MT" w:hAnsi="Gill Sans MT" w:cs="Arial"/>
          <w:sz w:val="24"/>
          <w:szCs w:val="24"/>
        </w:rPr>
        <w:t xml:space="preserve"> El autor, 2006.</w:t>
      </w:r>
    </w:p>
    <w:p w14:paraId="5EA2962D" w14:textId="77777777" w:rsidR="00352472" w:rsidRPr="004D4E2B" w:rsidRDefault="00352472" w:rsidP="00352472">
      <w:pPr>
        <w:pStyle w:val="Textonotapie"/>
        <w:jc w:val="both"/>
        <w:rPr>
          <w:rFonts w:ascii="Gill Sans MT" w:eastAsia="Calibri" w:hAnsi="Gill Sans MT" w:cs="Arial"/>
          <w:sz w:val="24"/>
          <w:szCs w:val="24"/>
          <w:lang w:val="es-ES" w:eastAsia="en-US"/>
        </w:rPr>
      </w:pPr>
    </w:p>
    <w:p w14:paraId="1E683429" w14:textId="77777777" w:rsidR="00352472" w:rsidRPr="004D4E2B" w:rsidRDefault="00352472" w:rsidP="00352472">
      <w:pPr>
        <w:pStyle w:val="Textonotapie"/>
        <w:jc w:val="both"/>
        <w:rPr>
          <w:rFonts w:ascii="Gill Sans MT" w:hAnsi="Gill Sans MT" w:cs="Arial"/>
          <w:sz w:val="24"/>
          <w:szCs w:val="24"/>
        </w:rPr>
      </w:pPr>
      <w:r w:rsidRPr="004D4E2B">
        <w:rPr>
          <w:rFonts w:ascii="Gill Sans MT" w:hAnsi="Gill Sans MT" w:cs="Arial"/>
          <w:sz w:val="24"/>
          <w:szCs w:val="24"/>
        </w:rPr>
        <w:t xml:space="preserve">WASHINGTON. DEPARTAMENTO DE DESARROLLO REGIONAL Y MEDIO AMBIENTE. Desastres, Planificación y </w:t>
      </w:r>
      <w:r w:rsidR="00DC671B" w:rsidRPr="004D4E2B">
        <w:rPr>
          <w:rFonts w:ascii="Gill Sans MT" w:hAnsi="Gill Sans MT" w:cs="Arial"/>
          <w:sz w:val="24"/>
          <w:szCs w:val="24"/>
        </w:rPr>
        <w:t>Desarrollo:</w:t>
      </w:r>
      <w:r w:rsidRPr="004D4E2B">
        <w:rPr>
          <w:rFonts w:ascii="Gill Sans MT" w:hAnsi="Gill Sans MT" w:cs="Arial"/>
          <w:sz w:val="24"/>
          <w:szCs w:val="24"/>
        </w:rPr>
        <w:t xml:space="preserve"> manejo de amenazas naturales para reducir los daños. </w:t>
      </w:r>
      <w:r w:rsidR="00DC671B" w:rsidRPr="004D4E2B">
        <w:rPr>
          <w:rFonts w:ascii="Gill Sans MT" w:hAnsi="Gill Sans MT" w:cs="Arial"/>
          <w:sz w:val="24"/>
          <w:szCs w:val="24"/>
        </w:rPr>
        <w:t>Washington:</w:t>
      </w:r>
      <w:r w:rsidRPr="004D4E2B">
        <w:rPr>
          <w:rFonts w:ascii="Gill Sans MT" w:hAnsi="Gill Sans MT" w:cs="Arial"/>
          <w:sz w:val="24"/>
          <w:szCs w:val="24"/>
        </w:rPr>
        <w:t xml:space="preserve"> Organización de los Estados Americanos, 1991. Primera parte.</w:t>
      </w:r>
    </w:p>
    <w:p w14:paraId="1EA5CD62" w14:textId="77777777" w:rsidR="00352472" w:rsidRPr="004D4E2B" w:rsidRDefault="00352472" w:rsidP="00352472">
      <w:pPr>
        <w:pStyle w:val="Prrafodelista"/>
        <w:rPr>
          <w:rFonts w:ascii="Gill Sans MT" w:hAnsi="Gill Sans MT" w:cs="Arial"/>
          <w:b/>
          <w:bCs/>
          <w:color w:val="FF0000"/>
          <w:sz w:val="24"/>
          <w:szCs w:val="24"/>
          <w:lang w:val="es-CO"/>
        </w:rPr>
      </w:pPr>
    </w:p>
    <w:bookmarkEnd w:id="206"/>
    <w:p w14:paraId="59C4DCD3" w14:textId="001EE7ED" w:rsidR="00352472" w:rsidRDefault="00352472" w:rsidP="00352472">
      <w:pPr>
        <w:pStyle w:val="Prrafodelista"/>
        <w:autoSpaceDE w:val="0"/>
        <w:autoSpaceDN w:val="0"/>
        <w:adjustRightInd w:val="0"/>
        <w:spacing w:after="0" w:line="240" w:lineRule="auto"/>
        <w:ind w:left="0"/>
        <w:jc w:val="center"/>
        <w:rPr>
          <w:rFonts w:ascii="Gill Sans MT" w:hAnsi="Gill Sans MT" w:cs="Arial"/>
          <w:spacing w:val="-3"/>
          <w:sz w:val="24"/>
          <w:szCs w:val="24"/>
        </w:rPr>
      </w:pPr>
    </w:p>
    <w:p w14:paraId="3CB41A08" w14:textId="77777777" w:rsidR="003D5012" w:rsidRPr="004D4E2B" w:rsidRDefault="003D5012" w:rsidP="00352472">
      <w:pPr>
        <w:pStyle w:val="Prrafodelista"/>
        <w:autoSpaceDE w:val="0"/>
        <w:autoSpaceDN w:val="0"/>
        <w:adjustRightInd w:val="0"/>
        <w:spacing w:after="0" w:line="240" w:lineRule="auto"/>
        <w:ind w:left="0"/>
        <w:jc w:val="center"/>
        <w:rPr>
          <w:rFonts w:ascii="Gill Sans MT" w:hAnsi="Gill Sans MT" w:cs="Arial"/>
          <w:spacing w:val="-3"/>
          <w:sz w:val="24"/>
          <w:szCs w:val="24"/>
        </w:rPr>
      </w:pPr>
    </w:p>
    <w:p w14:paraId="70587BA4" w14:textId="241EA96B" w:rsidR="00352472" w:rsidRDefault="00352472" w:rsidP="00352472">
      <w:pPr>
        <w:jc w:val="both"/>
        <w:rPr>
          <w:rFonts w:ascii="Gill Sans MT" w:hAnsi="Gill Sans MT" w:cs="Arial"/>
          <w:spacing w:val="-3"/>
          <w:sz w:val="24"/>
          <w:szCs w:val="24"/>
        </w:rPr>
      </w:pPr>
    </w:p>
    <w:p w14:paraId="475628C4" w14:textId="4F66B833" w:rsidR="00F37362" w:rsidRDefault="00F37362" w:rsidP="00352472">
      <w:pPr>
        <w:jc w:val="both"/>
        <w:rPr>
          <w:rFonts w:ascii="Gill Sans MT" w:hAnsi="Gill Sans MT" w:cs="Arial"/>
          <w:spacing w:val="-3"/>
          <w:sz w:val="24"/>
          <w:szCs w:val="24"/>
        </w:rPr>
      </w:pPr>
    </w:p>
    <w:p w14:paraId="32B563EE" w14:textId="19681407" w:rsidR="00F37362" w:rsidRDefault="00F37362" w:rsidP="00352472">
      <w:pPr>
        <w:jc w:val="both"/>
        <w:rPr>
          <w:rFonts w:ascii="Gill Sans MT" w:hAnsi="Gill Sans MT" w:cs="Arial"/>
          <w:spacing w:val="-3"/>
          <w:sz w:val="24"/>
          <w:szCs w:val="24"/>
        </w:rPr>
      </w:pPr>
    </w:p>
    <w:p w14:paraId="48D5139B" w14:textId="0D00B62D" w:rsidR="00F37362" w:rsidRDefault="00F37362" w:rsidP="00352472">
      <w:pPr>
        <w:jc w:val="both"/>
        <w:rPr>
          <w:rFonts w:ascii="Gill Sans MT" w:hAnsi="Gill Sans MT" w:cs="Arial"/>
          <w:spacing w:val="-3"/>
          <w:sz w:val="24"/>
          <w:szCs w:val="24"/>
        </w:rPr>
      </w:pPr>
    </w:p>
    <w:p w14:paraId="6F599CDC" w14:textId="42D08911" w:rsidR="00F37362" w:rsidRDefault="00F37362" w:rsidP="00352472">
      <w:pPr>
        <w:jc w:val="both"/>
        <w:rPr>
          <w:rFonts w:ascii="Gill Sans MT" w:hAnsi="Gill Sans MT" w:cs="Arial"/>
          <w:spacing w:val="-3"/>
          <w:sz w:val="24"/>
          <w:szCs w:val="24"/>
        </w:rPr>
      </w:pPr>
    </w:p>
    <w:p w14:paraId="55271EBA" w14:textId="77777777" w:rsidR="00F37362" w:rsidRPr="004D4E2B" w:rsidRDefault="00F37362" w:rsidP="00352472">
      <w:pPr>
        <w:jc w:val="both"/>
        <w:rPr>
          <w:rFonts w:ascii="Gill Sans MT" w:hAnsi="Gill Sans MT" w:cs="Arial"/>
          <w:spacing w:val="-3"/>
          <w:sz w:val="24"/>
          <w:szCs w:val="24"/>
        </w:rPr>
      </w:pPr>
    </w:p>
    <w:p w14:paraId="721C9046" w14:textId="57582BC9" w:rsidR="00AA2C1B" w:rsidRPr="004D4E2B" w:rsidRDefault="005F1016" w:rsidP="0072001E">
      <w:pPr>
        <w:pStyle w:val="Prrafodelista"/>
        <w:spacing w:line="240" w:lineRule="auto"/>
        <w:ind w:left="0"/>
        <w:jc w:val="center"/>
        <w:outlineLvl w:val="2"/>
        <w:rPr>
          <w:rFonts w:ascii="Gill Sans MT" w:hAnsi="Gill Sans MT" w:cs="Arial"/>
          <w:b/>
          <w:sz w:val="24"/>
          <w:szCs w:val="24"/>
          <w:lang w:val="es-CO"/>
        </w:rPr>
      </w:pPr>
      <w:bookmarkStart w:id="207" w:name="_Toc395704567"/>
      <w:r>
        <w:rPr>
          <w:rFonts w:ascii="Gill Sans MT" w:hAnsi="Gill Sans MT" w:cs="Arial"/>
          <w:b/>
          <w:sz w:val="24"/>
          <w:szCs w:val="24"/>
          <w:lang w:val="es-CO"/>
        </w:rPr>
        <w:t>D</w:t>
      </w:r>
      <w:r w:rsidR="00A320A3" w:rsidRPr="004D4E2B">
        <w:rPr>
          <w:rFonts w:ascii="Gill Sans MT" w:hAnsi="Gill Sans MT" w:cs="Arial"/>
          <w:b/>
          <w:sz w:val="24"/>
          <w:szCs w:val="24"/>
          <w:lang w:val="es-CO"/>
        </w:rPr>
        <w:t>IRECTORIO DE EMERGENCIAS INTERNO</w:t>
      </w:r>
      <w:bookmarkEnd w:id="207"/>
    </w:p>
    <w:p w14:paraId="4CD7CCCF" w14:textId="77777777" w:rsidR="00AA2C1B" w:rsidRPr="004D4E2B" w:rsidRDefault="00AA2C1B" w:rsidP="00AA2C1B">
      <w:pPr>
        <w:pStyle w:val="Prrafodelista"/>
        <w:spacing w:line="240" w:lineRule="auto"/>
        <w:ind w:left="0"/>
        <w:jc w:val="both"/>
        <w:outlineLvl w:val="2"/>
        <w:rPr>
          <w:rFonts w:ascii="Gill Sans MT" w:hAnsi="Gill Sans MT" w:cs="Arial"/>
          <w:b/>
          <w:sz w:val="24"/>
          <w:szCs w:val="24"/>
          <w:lang w:val="es-CO"/>
        </w:rPr>
      </w:pPr>
    </w:p>
    <w:p w14:paraId="0DD8FE7D" w14:textId="77777777" w:rsidR="00A320A3" w:rsidRPr="004D4E2B" w:rsidRDefault="00AA2C1B" w:rsidP="00AA2C1B">
      <w:pPr>
        <w:pStyle w:val="Prrafodelista"/>
        <w:spacing w:line="240" w:lineRule="auto"/>
        <w:ind w:left="0"/>
        <w:jc w:val="both"/>
        <w:outlineLvl w:val="2"/>
        <w:rPr>
          <w:rFonts w:ascii="Gill Sans MT" w:hAnsi="Gill Sans MT" w:cs="Arial"/>
          <w:i/>
          <w:sz w:val="24"/>
          <w:szCs w:val="24"/>
          <w:lang w:val="es-CO"/>
        </w:rPr>
      </w:pPr>
      <w:bookmarkStart w:id="208" w:name="_Toc395704568"/>
      <w:r w:rsidRPr="004D4E2B">
        <w:rPr>
          <w:rFonts w:ascii="Gill Sans MT" w:hAnsi="Gill Sans MT" w:cs="Arial"/>
          <w:i/>
          <w:sz w:val="24"/>
          <w:szCs w:val="24"/>
          <w:lang w:val="es-CO"/>
        </w:rPr>
        <w:t>Debe ser diligenciado por el personal de la empresa.</w:t>
      </w:r>
      <w:bookmarkEnd w:id="208"/>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000" w:firstRow="0" w:lastRow="0" w:firstColumn="0" w:lastColumn="0" w:noHBand="0" w:noVBand="0"/>
      </w:tblPr>
      <w:tblGrid>
        <w:gridCol w:w="2634"/>
        <w:gridCol w:w="2357"/>
        <w:gridCol w:w="2394"/>
        <w:gridCol w:w="2049"/>
      </w:tblGrid>
      <w:tr w:rsidR="004F661F" w:rsidRPr="004D4E2B" w14:paraId="147C606B" w14:textId="77777777" w:rsidTr="004F661F">
        <w:trPr>
          <w:trHeight w:val="657"/>
        </w:trPr>
        <w:tc>
          <w:tcPr>
            <w:tcW w:w="1396" w:type="pct"/>
            <w:shd w:val="clear" w:color="auto" w:fill="000099"/>
            <w:vAlign w:val="center"/>
          </w:tcPr>
          <w:p w14:paraId="187E5C20" w14:textId="77777777" w:rsidR="004F661F" w:rsidRPr="004D4E2B" w:rsidRDefault="004F661F" w:rsidP="004E35CC">
            <w:pPr>
              <w:snapToGrid w:val="0"/>
              <w:spacing w:after="0" w:line="240" w:lineRule="auto"/>
              <w:jc w:val="center"/>
              <w:rPr>
                <w:rFonts w:ascii="Gill Sans MT" w:eastAsia="PMingLiU" w:hAnsi="Gill Sans MT" w:cs="Arial"/>
                <w:b/>
                <w:color w:val="FFFFFF"/>
                <w:sz w:val="24"/>
                <w:szCs w:val="24"/>
              </w:rPr>
            </w:pPr>
            <w:r w:rsidRPr="004D4E2B">
              <w:rPr>
                <w:rFonts w:ascii="Gill Sans MT" w:eastAsia="PMingLiU" w:hAnsi="Gill Sans MT" w:cs="Arial"/>
                <w:b/>
                <w:color w:val="FFFFFF"/>
                <w:sz w:val="24"/>
                <w:szCs w:val="24"/>
              </w:rPr>
              <w:t>Nombre</w:t>
            </w:r>
          </w:p>
        </w:tc>
        <w:tc>
          <w:tcPr>
            <w:tcW w:w="1249" w:type="pct"/>
            <w:shd w:val="clear" w:color="auto" w:fill="000099"/>
            <w:vAlign w:val="center"/>
          </w:tcPr>
          <w:p w14:paraId="42A0FAD6" w14:textId="77777777" w:rsidR="004F661F" w:rsidRPr="004D4E2B" w:rsidRDefault="004F661F" w:rsidP="004E35CC">
            <w:pPr>
              <w:snapToGrid w:val="0"/>
              <w:spacing w:after="0" w:line="240" w:lineRule="auto"/>
              <w:jc w:val="center"/>
              <w:rPr>
                <w:rFonts w:ascii="Gill Sans MT" w:eastAsia="PMingLiU" w:hAnsi="Gill Sans MT" w:cs="Arial"/>
                <w:b/>
                <w:color w:val="FFFFFF"/>
                <w:sz w:val="24"/>
                <w:szCs w:val="24"/>
              </w:rPr>
            </w:pPr>
            <w:r w:rsidRPr="004D4E2B">
              <w:rPr>
                <w:rFonts w:ascii="Gill Sans MT" w:eastAsia="PMingLiU" w:hAnsi="Gill Sans MT" w:cs="Arial"/>
                <w:b/>
                <w:color w:val="FFFFFF"/>
                <w:sz w:val="24"/>
                <w:szCs w:val="24"/>
              </w:rPr>
              <w:t>Cargo Comité</w:t>
            </w:r>
          </w:p>
        </w:tc>
        <w:tc>
          <w:tcPr>
            <w:tcW w:w="1269" w:type="pct"/>
            <w:shd w:val="clear" w:color="auto" w:fill="000099"/>
            <w:vAlign w:val="center"/>
          </w:tcPr>
          <w:p w14:paraId="34C3BAF6" w14:textId="77777777" w:rsidR="004F661F" w:rsidRPr="004D4E2B" w:rsidRDefault="004F661F" w:rsidP="004E35CC">
            <w:pPr>
              <w:snapToGrid w:val="0"/>
              <w:spacing w:after="0" w:line="240" w:lineRule="auto"/>
              <w:jc w:val="center"/>
              <w:rPr>
                <w:rFonts w:ascii="Gill Sans MT" w:eastAsia="PMingLiU" w:hAnsi="Gill Sans MT" w:cs="Arial"/>
                <w:b/>
                <w:color w:val="FFFFFF"/>
                <w:sz w:val="24"/>
                <w:szCs w:val="24"/>
              </w:rPr>
            </w:pPr>
            <w:r w:rsidRPr="004D4E2B">
              <w:rPr>
                <w:rFonts w:ascii="Gill Sans MT" w:eastAsia="PMingLiU" w:hAnsi="Gill Sans MT" w:cs="Arial"/>
                <w:b/>
                <w:color w:val="FFFFFF"/>
                <w:sz w:val="24"/>
                <w:szCs w:val="24"/>
              </w:rPr>
              <w:t>Cargo</w:t>
            </w:r>
          </w:p>
        </w:tc>
        <w:tc>
          <w:tcPr>
            <w:tcW w:w="1087" w:type="pct"/>
            <w:shd w:val="clear" w:color="auto" w:fill="000099"/>
            <w:vAlign w:val="center"/>
          </w:tcPr>
          <w:p w14:paraId="0E05EDB1" w14:textId="77777777" w:rsidR="004F661F" w:rsidRPr="004D4E2B" w:rsidRDefault="004F661F" w:rsidP="004E35CC">
            <w:pPr>
              <w:snapToGrid w:val="0"/>
              <w:spacing w:after="0" w:line="240" w:lineRule="auto"/>
              <w:jc w:val="center"/>
              <w:rPr>
                <w:rFonts w:ascii="Gill Sans MT" w:eastAsia="PMingLiU" w:hAnsi="Gill Sans MT" w:cs="Arial"/>
                <w:b/>
                <w:color w:val="FFFFFF"/>
                <w:sz w:val="24"/>
                <w:szCs w:val="24"/>
              </w:rPr>
            </w:pPr>
            <w:r w:rsidRPr="004D4E2B">
              <w:rPr>
                <w:rFonts w:ascii="Gill Sans MT" w:eastAsia="PMingLiU" w:hAnsi="Gill Sans MT" w:cs="Arial"/>
                <w:b/>
                <w:color w:val="FFFFFF"/>
                <w:sz w:val="24"/>
                <w:szCs w:val="24"/>
              </w:rPr>
              <w:t>Celular</w:t>
            </w:r>
          </w:p>
        </w:tc>
      </w:tr>
      <w:tr w:rsidR="004F661F" w:rsidRPr="004D4E2B" w14:paraId="79DA5EDA" w14:textId="77777777" w:rsidTr="004F661F">
        <w:trPr>
          <w:trHeight w:val="506"/>
        </w:trPr>
        <w:tc>
          <w:tcPr>
            <w:tcW w:w="1396" w:type="pct"/>
          </w:tcPr>
          <w:p w14:paraId="028B966E" w14:textId="7B2799A7" w:rsidR="004F661F" w:rsidRPr="004D4E2B" w:rsidRDefault="004F661F" w:rsidP="004E35CC">
            <w:pPr>
              <w:snapToGrid w:val="0"/>
              <w:spacing w:after="0" w:line="240" w:lineRule="auto"/>
              <w:jc w:val="center"/>
              <w:rPr>
                <w:rFonts w:ascii="Gill Sans MT" w:eastAsia="PMingLiU" w:hAnsi="Gill Sans MT" w:cs="Arial"/>
                <w:b/>
                <w:sz w:val="24"/>
                <w:szCs w:val="24"/>
              </w:rPr>
            </w:pPr>
            <w:r>
              <w:rPr>
                <w:rFonts w:ascii="Gill Sans MT" w:hAnsi="Gill Sans MT" w:cs="Arial"/>
                <w:sz w:val="24"/>
                <w:szCs w:val="24"/>
                <w:lang w:val="es-CO"/>
              </w:rPr>
              <w:t>MAURICIO BELTRAN</w:t>
            </w:r>
          </w:p>
        </w:tc>
        <w:tc>
          <w:tcPr>
            <w:tcW w:w="1249" w:type="pct"/>
          </w:tcPr>
          <w:p w14:paraId="4016BE39" w14:textId="393EA46A"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hAnsi="Gill Sans MT" w:cs="Arial"/>
                <w:sz w:val="24"/>
                <w:szCs w:val="24"/>
                <w:lang w:val="es-CO"/>
              </w:rPr>
              <w:t>BRIGADA DE COORDINACION</w:t>
            </w:r>
          </w:p>
        </w:tc>
        <w:tc>
          <w:tcPr>
            <w:tcW w:w="1269" w:type="pct"/>
            <w:shd w:val="clear" w:color="auto" w:fill="auto"/>
            <w:vAlign w:val="center"/>
          </w:tcPr>
          <w:p w14:paraId="438C5665" w14:textId="7C67E915"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DIRECTOR TÉCNICO</w:t>
            </w:r>
          </w:p>
        </w:tc>
        <w:tc>
          <w:tcPr>
            <w:tcW w:w="1087" w:type="pct"/>
            <w:shd w:val="clear" w:color="auto" w:fill="auto"/>
            <w:vAlign w:val="center"/>
          </w:tcPr>
          <w:p w14:paraId="03CD664E" w14:textId="7F8C9BB2" w:rsidR="004F661F" w:rsidRPr="004D4E2B" w:rsidRDefault="004F661F" w:rsidP="005B1EA8">
            <w:pPr>
              <w:snapToGrid w:val="0"/>
              <w:spacing w:after="0" w:line="240" w:lineRule="auto"/>
              <w:jc w:val="center"/>
              <w:rPr>
                <w:rFonts w:ascii="Gill Sans MT" w:eastAsia="PMingLiU" w:hAnsi="Gill Sans MT" w:cs="Arial"/>
                <w:sz w:val="24"/>
                <w:szCs w:val="24"/>
              </w:rPr>
            </w:pPr>
            <w:r w:rsidRPr="00304F24">
              <w:rPr>
                <w:rFonts w:ascii="Arial" w:hAnsi="Arial" w:cs="Arial"/>
                <w:color w:val="000000"/>
              </w:rPr>
              <w:t>3105532593</w:t>
            </w:r>
          </w:p>
        </w:tc>
      </w:tr>
      <w:tr w:rsidR="004F661F" w:rsidRPr="004D4E2B" w14:paraId="52D015DA" w14:textId="77777777" w:rsidTr="004F661F">
        <w:trPr>
          <w:trHeight w:val="506"/>
        </w:trPr>
        <w:tc>
          <w:tcPr>
            <w:tcW w:w="1396" w:type="pct"/>
          </w:tcPr>
          <w:p w14:paraId="4975CAF4" w14:textId="33363D04" w:rsidR="004F661F" w:rsidRPr="004D4E2B" w:rsidRDefault="004F661F" w:rsidP="004E35CC">
            <w:pPr>
              <w:snapToGrid w:val="0"/>
              <w:spacing w:after="0" w:line="240" w:lineRule="auto"/>
              <w:jc w:val="center"/>
              <w:rPr>
                <w:rFonts w:ascii="Gill Sans MT" w:eastAsia="PMingLiU" w:hAnsi="Gill Sans MT" w:cs="Arial"/>
                <w:b/>
                <w:sz w:val="24"/>
                <w:szCs w:val="24"/>
              </w:rPr>
            </w:pPr>
            <w:r>
              <w:rPr>
                <w:rFonts w:ascii="Gill Sans MT" w:hAnsi="Gill Sans MT" w:cs="Arial"/>
                <w:sz w:val="24"/>
                <w:szCs w:val="24"/>
                <w:lang w:val="es-CO"/>
              </w:rPr>
              <w:t>ENEIDA LACHE CARREÑO</w:t>
            </w:r>
          </w:p>
        </w:tc>
        <w:tc>
          <w:tcPr>
            <w:tcW w:w="1249" w:type="pct"/>
          </w:tcPr>
          <w:p w14:paraId="46F7D2EC" w14:textId="42CF995F"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hAnsi="Gill Sans MT" w:cs="Arial"/>
                <w:sz w:val="24"/>
                <w:szCs w:val="24"/>
                <w:lang w:val="es-CO"/>
              </w:rPr>
              <w:t>BRIGADA DE COORDINACION</w:t>
            </w:r>
          </w:p>
        </w:tc>
        <w:tc>
          <w:tcPr>
            <w:tcW w:w="1269" w:type="pct"/>
            <w:shd w:val="clear" w:color="auto" w:fill="auto"/>
            <w:vAlign w:val="center"/>
          </w:tcPr>
          <w:p w14:paraId="2C63913C" w14:textId="1CB531BE"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COOR SSTA</w:t>
            </w:r>
          </w:p>
        </w:tc>
        <w:tc>
          <w:tcPr>
            <w:tcW w:w="1087" w:type="pct"/>
            <w:shd w:val="clear" w:color="auto" w:fill="auto"/>
            <w:vAlign w:val="center"/>
          </w:tcPr>
          <w:p w14:paraId="39C84371" w14:textId="503DFEB7" w:rsidR="004F661F" w:rsidRPr="004D4E2B" w:rsidRDefault="004F661F" w:rsidP="005B1EA8">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3138915270</w:t>
            </w:r>
          </w:p>
        </w:tc>
      </w:tr>
      <w:tr w:rsidR="004F661F" w:rsidRPr="004D4E2B" w14:paraId="03490D18" w14:textId="77777777" w:rsidTr="004F661F">
        <w:trPr>
          <w:trHeight w:val="506"/>
        </w:trPr>
        <w:tc>
          <w:tcPr>
            <w:tcW w:w="1396" w:type="pct"/>
          </w:tcPr>
          <w:p w14:paraId="13E327D6" w14:textId="313B9FF6" w:rsidR="004F661F" w:rsidRPr="004D4E2B" w:rsidRDefault="004F661F" w:rsidP="004E35CC">
            <w:pPr>
              <w:snapToGrid w:val="0"/>
              <w:spacing w:after="0" w:line="240" w:lineRule="auto"/>
              <w:jc w:val="center"/>
              <w:rPr>
                <w:rFonts w:ascii="Gill Sans MT" w:eastAsia="PMingLiU" w:hAnsi="Gill Sans MT" w:cs="Arial"/>
                <w:b/>
                <w:sz w:val="24"/>
                <w:szCs w:val="24"/>
              </w:rPr>
            </w:pPr>
            <w:r>
              <w:rPr>
                <w:rFonts w:ascii="Gill Sans MT" w:hAnsi="Gill Sans MT" w:cs="Arial"/>
                <w:sz w:val="24"/>
                <w:szCs w:val="24"/>
                <w:lang w:val="es-CO"/>
              </w:rPr>
              <w:t>FERNANDO RODRIGUEZ</w:t>
            </w:r>
          </w:p>
        </w:tc>
        <w:tc>
          <w:tcPr>
            <w:tcW w:w="1249" w:type="pct"/>
          </w:tcPr>
          <w:p w14:paraId="0C7BF5D7" w14:textId="57748106"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hAnsi="Gill Sans MT" w:cs="Arial"/>
                <w:sz w:val="24"/>
                <w:szCs w:val="24"/>
                <w:lang w:val="es-CO"/>
              </w:rPr>
              <w:t xml:space="preserve">BRIGADA DE INCENDIOS </w:t>
            </w:r>
          </w:p>
        </w:tc>
        <w:tc>
          <w:tcPr>
            <w:tcW w:w="1269" w:type="pct"/>
            <w:shd w:val="clear" w:color="auto" w:fill="auto"/>
            <w:vAlign w:val="center"/>
          </w:tcPr>
          <w:p w14:paraId="0A92FC52" w14:textId="6E41F500"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TALLER</w:t>
            </w:r>
          </w:p>
        </w:tc>
        <w:tc>
          <w:tcPr>
            <w:tcW w:w="1087" w:type="pct"/>
            <w:shd w:val="clear" w:color="auto" w:fill="auto"/>
            <w:vAlign w:val="center"/>
          </w:tcPr>
          <w:p w14:paraId="7DC82BE6" w14:textId="3E1D471C" w:rsidR="004F661F" w:rsidRPr="004D4E2B" w:rsidRDefault="004F661F" w:rsidP="005B1EA8">
            <w:pPr>
              <w:snapToGrid w:val="0"/>
              <w:spacing w:after="0" w:line="240" w:lineRule="auto"/>
              <w:jc w:val="center"/>
              <w:rPr>
                <w:rFonts w:ascii="Gill Sans MT" w:eastAsia="PMingLiU" w:hAnsi="Gill Sans MT" w:cs="Arial"/>
                <w:sz w:val="24"/>
                <w:szCs w:val="24"/>
              </w:rPr>
            </w:pPr>
            <w:r w:rsidRPr="005B1EA8">
              <w:rPr>
                <w:rFonts w:ascii="Gill Sans MT" w:eastAsia="PMingLiU" w:hAnsi="Gill Sans MT" w:cs="Arial"/>
                <w:sz w:val="24"/>
                <w:szCs w:val="24"/>
              </w:rPr>
              <w:t>3154240990</w:t>
            </w:r>
          </w:p>
        </w:tc>
      </w:tr>
      <w:tr w:rsidR="004F661F" w:rsidRPr="004D4E2B" w14:paraId="27CDD1E8" w14:textId="77777777" w:rsidTr="004F661F">
        <w:trPr>
          <w:trHeight w:val="506"/>
        </w:trPr>
        <w:tc>
          <w:tcPr>
            <w:tcW w:w="1396" w:type="pct"/>
          </w:tcPr>
          <w:p w14:paraId="361A8CD5" w14:textId="6CBC8916" w:rsidR="004F661F" w:rsidRPr="004D4E2B" w:rsidRDefault="004F661F" w:rsidP="004E35CC">
            <w:pPr>
              <w:snapToGrid w:val="0"/>
              <w:spacing w:after="0" w:line="240" w:lineRule="auto"/>
              <w:jc w:val="center"/>
              <w:rPr>
                <w:rFonts w:ascii="Gill Sans MT" w:eastAsia="PMingLiU" w:hAnsi="Gill Sans MT" w:cs="Arial"/>
                <w:b/>
                <w:sz w:val="24"/>
                <w:szCs w:val="24"/>
              </w:rPr>
            </w:pPr>
            <w:r>
              <w:rPr>
                <w:rFonts w:ascii="Gill Sans MT" w:hAnsi="Gill Sans MT" w:cs="Arial"/>
                <w:sz w:val="24"/>
                <w:szCs w:val="24"/>
                <w:lang w:val="es-CO"/>
              </w:rPr>
              <w:t>ALEJANDRO SIERRA</w:t>
            </w:r>
          </w:p>
        </w:tc>
        <w:tc>
          <w:tcPr>
            <w:tcW w:w="1249" w:type="pct"/>
          </w:tcPr>
          <w:p w14:paraId="33998EA3" w14:textId="17E3F58C"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hAnsi="Gill Sans MT" w:cs="Arial"/>
                <w:sz w:val="24"/>
                <w:szCs w:val="24"/>
                <w:lang w:val="es-CO"/>
              </w:rPr>
              <w:t>BRIGADA DE INCENDIOS</w:t>
            </w:r>
          </w:p>
        </w:tc>
        <w:tc>
          <w:tcPr>
            <w:tcW w:w="1269" w:type="pct"/>
            <w:shd w:val="clear" w:color="auto" w:fill="auto"/>
            <w:vAlign w:val="center"/>
          </w:tcPr>
          <w:p w14:paraId="2501D317" w14:textId="67C11C93"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COORDINADOR PUESTA EN MARCHA</w:t>
            </w:r>
          </w:p>
        </w:tc>
        <w:tc>
          <w:tcPr>
            <w:tcW w:w="1087" w:type="pct"/>
            <w:shd w:val="clear" w:color="auto" w:fill="auto"/>
            <w:vAlign w:val="center"/>
          </w:tcPr>
          <w:p w14:paraId="2D5B6F69" w14:textId="77777777" w:rsidR="004F661F" w:rsidRPr="004D4E2B" w:rsidRDefault="004F661F" w:rsidP="005B1EA8">
            <w:pPr>
              <w:snapToGrid w:val="0"/>
              <w:spacing w:after="0" w:line="240" w:lineRule="auto"/>
              <w:jc w:val="center"/>
              <w:rPr>
                <w:rFonts w:ascii="Gill Sans MT" w:eastAsia="PMingLiU" w:hAnsi="Gill Sans MT" w:cs="Arial"/>
                <w:sz w:val="24"/>
                <w:szCs w:val="24"/>
              </w:rPr>
            </w:pPr>
          </w:p>
        </w:tc>
      </w:tr>
      <w:tr w:rsidR="004F661F" w:rsidRPr="004D4E2B" w14:paraId="3FA6537A" w14:textId="77777777" w:rsidTr="004F661F">
        <w:trPr>
          <w:trHeight w:val="506"/>
        </w:trPr>
        <w:tc>
          <w:tcPr>
            <w:tcW w:w="1396" w:type="pct"/>
          </w:tcPr>
          <w:p w14:paraId="33DE01C3" w14:textId="1AD3DA8A" w:rsidR="004F661F" w:rsidRPr="004D4E2B" w:rsidRDefault="004F661F" w:rsidP="004E35CC">
            <w:pPr>
              <w:snapToGrid w:val="0"/>
              <w:spacing w:after="0" w:line="240" w:lineRule="auto"/>
              <w:jc w:val="center"/>
              <w:rPr>
                <w:rFonts w:ascii="Gill Sans MT" w:eastAsia="PMingLiU" w:hAnsi="Gill Sans MT" w:cs="Arial"/>
                <w:b/>
                <w:sz w:val="24"/>
                <w:szCs w:val="24"/>
              </w:rPr>
            </w:pPr>
            <w:r>
              <w:rPr>
                <w:rFonts w:ascii="Gill Sans MT" w:hAnsi="Gill Sans MT" w:cs="Arial"/>
                <w:sz w:val="24"/>
                <w:szCs w:val="24"/>
                <w:lang w:val="es-CO"/>
              </w:rPr>
              <w:t>FRANCELLY CORTES</w:t>
            </w:r>
          </w:p>
        </w:tc>
        <w:tc>
          <w:tcPr>
            <w:tcW w:w="1249" w:type="pct"/>
          </w:tcPr>
          <w:p w14:paraId="66F6712D" w14:textId="4C73A7C4"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hAnsi="Gill Sans MT" w:cs="Arial"/>
                <w:sz w:val="24"/>
                <w:szCs w:val="24"/>
                <w:lang w:val="es-CO"/>
              </w:rPr>
              <w:t>BRIGADA DE PRIMEROS AUXILIOS</w:t>
            </w:r>
          </w:p>
        </w:tc>
        <w:tc>
          <w:tcPr>
            <w:tcW w:w="1269" w:type="pct"/>
            <w:shd w:val="clear" w:color="auto" w:fill="auto"/>
            <w:vAlign w:val="center"/>
          </w:tcPr>
          <w:p w14:paraId="1760B54D" w14:textId="07D9AF3D"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SSTA</w:t>
            </w:r>
          </w:p>
        </w:tc>
        <w:tc>
          <w:tcPr>
            <w:tcW w:w="1087" w:type="pct"/>
            <w:shd w:val="clear" w:color="auto" w:fill="auto"/>
            <w:vAlign w:val="center"/>
          </w:tcPr>
          <w:p w14:paraId="77C55121" w14:textId="0C9152AC" w:rsidR="004F661F" w:rsidRPr="004D4E2B" w:rsidRDefault="004F661F" w:rsidP="005B1EA8">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3115472125</w:t>
            </w:r>
          </w:p>
          <w:p w14:paraId="67C65B38" w14:textId="77777777" w:rsidR="004F661F" w:rsidRPr="004D4E2B" w:rsidRDefault="004F661F" w:rsidP="005B1EA8">
            <w:pPr>
              <w:snapToGrid w:val="0"/>
              <w:spacing w:after="0" w:line="240" w:lineRule="auto"/>
              <w:jc w:val="center"/>
              <w:rPr>
                <w:rFonts w:ascii="Gill Sans MT" w:eastAsia="PMingLiU" w:hAnsi="Gill Sans MT" w:cs="Arial"/>
                <w:sz w:val="24"/>
                <w:szCs w:val="24"/>
              </w:rPr>
            </w:pPr>
          </w:p>
        </w:tc>
      </w:tr>
      <w:tr w:rsidR="004F661F" w:rsidRPr="004D4E2B" w14:paraId="41247E05" w14:textId="77777777" w:rsidTr="004F661F">
        <w:trPr>
          <w:trHeight w:val="506"/>
        </w:trPr>
        <w:tc>
          <w:tcPr>
            <w:tcW w:w="1396" w:type="pct"/>
          </w:tcPr>
          <w:p w14:paraId="7C1B3A91" w14:textId="300356D1" w:rsidR="004F661F" w:rsidRDefault="004F661F" w:rsidP="004E35CC">
            <w:pPr>
              <w:snapToGrid w:val="0"/>
              <w:spacing w:after="0" w:line="240" w:lineRule="auto"/>
              <w:jc w:val="center"/>
              <w:rPr>
                <w:rFonts w:ascii="Gill Sans MT" w:hAnsi="Gill Sans MT" w:cs="Arial"/>
                <w:sz w:val="24"/>
                <w:szCs w:val="24"/>
                <w:lang w:val="es-CO"/>
              </w:rPr>
            </w:pPr>
            <w:r>
              <w:rPr>
                <w:rFonts w:ascii="Gill Sans MT" w:hAnsi="Gill Sans MT" w:cs="Arial"/>
                <w:sz w:val="24"/>
                <w:szCs w:val="24"/>
                <w:lang w:val="es-CO"/>
              </w:rPr>
              <w:t>EDILSA CALDERON</w:t>
            </w:r>
          </w:p>
        </w:tc>
        <w:tc>
          <w:tcPr>
            <w:tcW w:w="1249" w:type="pct"/>
          </w:tcPr>
          <w:p w14:paraId="3BA2D4E5" w14:textId="0B2650F8" w:rsidR="004F661F" w:rsidRDefault="004F661F" w:rsidP="004E35CC">
            <w:pPr>
              <w:snapToGrid w:val="0"/>
              <w:spacing w:after="0" w:line="240" w:lineRule="auto"/>
              <w:jc w:val="center"/>
              <w:rPr>
                <w:rFonts w:ascii="Gill Sans MT" w:hAnsi="Gill Sans MT" w:cs="Arial"/>
                <w:sz w:val="24"/>
                <w:szCs w:val="24"/>
                <w:lang w:val="es-CO"/>
              </w:rPr>
            </w:pPr>
            <w:r>
              <w:rPr>
                <w:rFonts w:ascii="Gill Sans MT" w:hAnsi="Gill Sans MT" w:cs="Arial"/>
                <w:sz w:val="24"/>
                <w:szCs w:val="24"/>
                <w:lang w:val="es-CO"/>
              </w:rPr>
              <w:t>BRIGADA DE EVACUACION Y RESCATE</w:t>
            </w:r>
          </w:p>
        </w:tc>
        <w:tc>
          <w:tcPr>
            <w:tcW w:w="1269" w:type="pct"/>
            <w:shd w:val="clear" w:color="auto" w:fill="auto"/>
            <w:vAlign w:val="center"/>
          </w:tcPr>
          <w:p w14:paraId="70CE37B8" w14:textId="2FEFD8C5"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PRODUCCION</w:t>
            </w:r>
          </w:p>
        </w:tc>
        <w:tc>
          <w:tcPr>
            <w:tcW w:w="1087" w:type="pct"/>
            <w:shd w:val="clear" w:color="auto" w:fill="auto"/>
            <w:vAlign w:val="center"/>
          </w:tcPr>
          <w:p w14:paraId="57505D9F" w14:textId="6DE152A8"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3138522333</w:t>
            </w:r>
          </w:p>
        </w:tc>
      </w:tr>
      <w:tr w:rsidR="004F661F" w:rsidRPr="004D4E2B" w14:paraId="243EEE3D" w14:textId="77777777" w:rsidTr="004F661F">
        <w:trPr>
          <w:trHeight w:val="506"/>
        </w:trPr>
        <w:tc>
          <w:tcPr>
            <w:tcW w:w="1396" w:type="pct"/>
          </w:tcPr>
          <w:p w14:paraId="56E541D5" w14:textId="1D46573B" w:rsidR="004F661F" w:rsidRDefault="004F661F" w:rsidP="004E35CC">
            <w:pPr>
              <w:snapToGrid w:val="0"/>
              <w:spacing w:after="0" w:line="240" w:lineRule="auto"/>
              <w:jc w:val="center"/>
              <w:rPr>
                <w:rFonts w:ascii="Gill Sans MT" w:hAnsi="Gill Sans MT" w:cs="Arial"/>
                <w:sz w:val="24"/>
                <w:szCs w:val="24"/>
                <w:lang w:val="es-CO"/>
              </w:rPr>
            </w:pPr>
            <w:r>
              <w:rPr>
                <w:rFonts w:ascii="Gill Sans MT" w:hAnsi="Gill Sans MT" w:cs="Arial"/>
                <w:sz w:val="24"/>
                <w:szCs w:val="24"/>
                <w:lang w:val="es-CO"/>
              </w:rPr>
              <w:t xml:space="preserve">JEISON VASQUEZ </w:t>
            </w:r>
          </w:p>
        </w:tc>
        <w:tc>
          <w:tcPr>
            <w:tcW w:w="1249" w:type="pct"/>
          </w:tcPr>
          <w:p w14:paraId="341B660A" w14:textId="02BFBE94" w:rsidR="004F661F" w:rsidRDefault="004F661F" w:rsidP="004E35CC">
            <w:pPr>
              <w:snapToGrid w:val="0"/>
              <w:spacing w:after="0" w:line="240" w:lineRule="auto"/>
              <w:jc w:val="center"/>
              <w:rPr>
                <w:rFonts w:ascii="Gill Sans MT" w:hAnsi="Gill Sans MT" w:cs="Arial"/>
                <w:sz w:val="24"/>
                <w:szCs w:val="24"/>
                <w:lang w:val="es-CO"/>
              </w:rPr>
            </w:pPr>
            <w:r>
              <w:rPr>
                <w:rFonts w:ascii="Gill Sans MT" w:hAnsi="Gill Sans MT" w:cs="Arial"/>
                <w:sz w:val="24"/>
                <w:szCs w:val="24"/>
                <w:lang w:val="es-CO"/>
              </w:rPr>
              <w:t>BRIGADA CONTROL Y EXTINCION DE INCENDIOS</w:t>
            </w:r>
          </w:p>
        </w:tc>
        <w:tc>
          <w:tcPr>
            <w:tcW w:w="1269" w:type="pct"/>
            <w:shd w:val="clear" w:color="auto" w:fill="auto"/>
            <w:vAlign w:val="center"/>
          </w:tcPr>
          <w:p w14:paraId="1A26696C" w14:textId="444D93F0"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SERVICIO TECNICO</w:t>
            </w:r>
          </w:p>
        </w:tc>
        <w:tc>
          <w:tcPr>
            <w:tcW w:w="1087" w:type="pct"/>
            <w:shd w:val="clear" w:color="auto" w:fill="auto"/>
            <w:vAlign w:val="center"/>
          </w:tcPr>
          <w:p w14:paraId="7BCDE108" w14:textId="7A2A6603"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3183558765</w:t>
            </w:r>
          </w:p>
        </w:tc>
      </w:tr>
      <w:tr w:rsidR="004F661F" w:rsidRPr="004D4E2B" w14:paraId="6131D18F" w14:textId="77777777" w:rsidTr="004F661F">
        <w:trPr>
          <w:trHeight w:val="506"/>
        </w:trPr>
        <w:tc>
          <w:tcPr>
            <w:tcW w:w="1396" w:type="pct"/>
          </w:tcPr>
          <w:p w14:paraId="0501B2D5" w14:textId="7BE517CD" w:rsidR="004F661F" w:rsidRDefault="004F661F" w:rsidP="004C637E">
            <w:pPr>
              <w:snapToGrid w:val="0"/>
              <w:spacing w:after="0" w:line="240" w:lineRule="auto"/>
              <w:jc w:val="center"/>
              <w:rPr>
                <w:rFonts w:ascii="Gill Sans MT" w:hAnsi="Gill Sans MT" w:cs="Arial"/>
                <w:sz w:val="24"/>
                <w:szCs w:val="24"/>
                <w:lang w:val="es-CO"/>
              </w:rPr>
            </w:pPr>
            <w:r>
              <w:rPr>
                <w:rFonts w:ascii="Gill Sans MT" w:hAnsi="Gill Sans MT" w:cs="Arial"/>
                <w:sz w:val="24"/>
                <w:szCs w:val="24"/>
                <w:lang w:val="es-CO"/>
              </w:rPr>
              <w:t>YONATHAN RODRIGUEZ</w:t>
            </w:r>
          </w:p>
        </w:tc>
        <w:tc>
          <w:tcPr>
            <w:tcW w:w="1249" w:type="pct"/>
          </w:tcPr>
          <w:p w14:paraId="2D363D18" w14:textId="19B3AA13" w:rsidR="004F661F" w:rsidRDefault="004F661F" w:rsidP="004E35CC">
            <w:pPr>
              <w:snapToGrid w:val="0"/>
              <w:spacing w:after="0" w:line="240" w:lineRule="auto"/>
              <w:jc w:val="center"/>
              <w:rPr>
                <w:rFonts w:ascii="Gill Sans MT" w:hAnsi="Gill Sans MT" w:cs="Arial"/>
                <w:sz w:val="24"/>
                <w:szCs w:val="24"/>
                <w:lang w:val="es-CO"/>
              </w:rPr>
            </w:pPr>
            <w:r>
              <w:rPr>
                <w:rFonts w:ascii="Gill Sans MT" w:hAnsi="Gill Sans MT" w:cs="Arial"/>
                <w:sz w:val="24"/>
                <w:szCs w:val="24"/>
                <w:lang w:val="es-CO"/>
              </w:rPr>
              <w:t xml:space="preserve">BRIGADA CONTROL Y EXTINCION DE INCENDIOS </w:t>
            </w:r>
          </w:p>
        </w:tc>
        <w:tc>
          <w:tcPr>
            <w:tcW w:w="1269" w:type="pct"/>
            <w:shd w:val="clear" w:color="auto" w:fill="auto"/>
            <w:vAlign w:val="center"/>
          </w:tcPr>
          <w:p w14:paraId="14D27F8A" w14:textId="6EDA40A6" w:rsidR="004F661F"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COORDINADOR CONTRATOS</w:t>
            </w:r>
          </w:p>
        </w:tc>
        <w:tc>
          <w:tcPr>
            <w:tcW w:w="1087" w:type="pct"/>
            <w:shd w:val="clear" w:color="auto" w:fill="auto"/>
            <w:vAlign w:val="center"/>
          </w:tcPr>
          <w:p w14:paraId="6BDB900A" w14:textId="27121459" w:rsidR="004F661F" w:rsidRPr="004D4E2B" w:rsidRDefault="004F661F" w:rsidP="004E35CC">
            <w:pPr>
              <w:snapToGrid w:val="0"/>
              <w:spacing w:after="0" w:line="240" w:lineRule="auto"/>
              <w:jc w:val="center"/>
              <w:rPr>
                <w:rFonts w:ascii="Gill Sans MT" w:eastAsia="PMingLiU" w:hAnsi="Gill Sans MT" w:cs="Arial"/>
                <w:sz w:val="24"/>
                <w:szCs w:val="24"/>
              </w:rPr>
            </w:pPr>
            <w:r>
              <w:rPr>
                <w:rFonts w:ascii="Gill Sans MT" w:eastAsia="PMingLiU" w:hAnsi="Gill Sans MT" w:cs="Arial"/>
                <w:sz w:val="24"/>
                <w:szCs w:val="24"/>
              </w:rPr>
              <w:t>3102735445</w:t>
            </w:r>
          </w:p>
        </w:tc>
      </w:tr>
    </w:tbl>
    <w:p w14:paraId="6ADD4AE1" w14:textId="77777777" w:rsidR="00BB7C05" w:rsidRPr="004D4E2B" w:rsidRDefault="00BB7C05" w:rsidP="007B05DA">
      <w:pPr>
        <w:pStyle w:val="Prrafodelista"/>
        <w:spacing w:after="0" w:line="240" w:lineRule="auto"/>
        <w:ind w:left="360"/>
        <w:rPr>
          <w:rFonts w:ascii="Gill Sans MT" w:hAnsi="Gill Sans MT" w:cs="Arial"/>
          <w:color w:val="FF0000"/>
          <w:sz w:val="24"/>
          <w:szCs w:val="24"/>
          <w:lang w:val="es-CO"/>
        </w:rPr>
      </w:pPr>
    </w:p>
    <w:p w14:paraId="468E9898" w14:textId="7C54FCFB" w:rsidR="003E58C0" w:rsidRDefault="003E58C0" w:rsidP="0072001E">
      <w:pPr>
        <w:pStyle w:val="Prrafodelista"/>
        <w:spacing w:after="0" w:line="240" w:lineRule="auto"/>
        <w:ind w:left="0"/>
        <w:jc w:val="center"/>
        <w:rPr>
          <w:rFonts w:ascii="Gill Sans MT" w:hAnsi="Gill Sans MT" w:cs="Arial"/>
          <w:b/>
          <w:sz w:val="24"/>
          <w:szCs w:val="24"/>
        </w:rPr>
      </w:pPr>
    </w:p>
    <w:p w14:paraId="637A20E8" w14:textId="5F4D5F63" w:rsidR="004C637E" w:rsidRDefault="004C637E" w:rsidP="0072001E">
      <w:pPr>
        <w:pStyle w:val="Prrafodelista"/>
        <w:spacing w:after="0" w:line="240" w:lineRule="auto"/>
        <w:ind w:left="0"/>
        <w:jc w:val="center"/>
        <w:rPr>
          <w:rFonts w:ascii="Gill Sans MT" w:hAnsi="Gill Sans MT" w:cs="Arial"/>
          <w:b/>
          <w:sz w:val="24"/>
          <w:szCs w:val="24"/>
        </w:rPr>
      </w:pPr>
    </w:p>
    <w:p w14:paraId="36514384" w14:textId="6697DDAB" w:rsidR="004C637E" w:rsidRDefault="004C637E" w:rsidP="0072001E">
      <w:pPr>
        <w:pStyle w:val="Prrafodelista"/>
        <w:spacing w:after="0" w:line="240" w:lineRule="auto"/>
        <w:ind w:left="0"/>
        <w:jc w:val="center"/>
        <w:rPr>
          <w:rFonts w:ascii="Gill Sans MT" w:hAnsi="Gill Sans MT" w:cs="Arial"/>
          <w:b/>
          <w:sz w:val="24"/>
          <w:szCs w:val="24"/>
        </w:rPr>
      </w:pPr>
    </w:p>
    <w:p w14:paraId="6B1FC43B" w14:textId="77777777" w:rsidR="004C637E" w:rsidRPr="004D4E2B" w:rsidRDefault="004C637E" w:rsidP="0072001E">
      <w:pPr>
        <w:pStyle w:val="Prrafodelista"/>
        <w:spacing w:after="0" w:line="240" w:lineRule="auto"/>
        <w:ind w:left="0"/>
        <w:jc w:val="center"/>
        <w:rPr>
          <w:rFonts w:ascii="Gill Sans MT" w:hAnsi="Gill Sans MT" w:cs="Arial"/>
          <w:b/>
          <w:sz w:val="24"/>
          <w:szCs w:val="24"/>
        </w:rPr>
      </w:pPr>
    </w:p>
    <w:p w14:paraId="6780C6A0" w14:textId="77777777" w:rsidR="00065C9E" w:rsidRPr="004D4E2B" w:rsidRDefault="00A768DB" w:rsidP="0072001E">
      <w:pPr>
        <w:pStyle w:val="Prrafodelista"/>
        <w:spacing w:after="0" w:line="240" w:lineRule="auto"/>
        <w:ind w:left="0"/>
        <w:jc w:val="center"/>
        <w:rPr>
          <w:rFonts w:ascii="Gill Sans MT" w:hAnsi="Gill Sans MT" w:cs="Arial"/>
          <w:b/>
          <w:sz w:val="24"/>
          <w:szCs w:val="24"/>
        </w:rPr>
      </w:pPr>
      <w:r w:rsidRPr="004D4E2B">
        <w:rPr>
          <w:rFonts w:ascii="Gill Sans MT" w:hAnsi="Gill Sans MT" w:cs="Arial"/>
          <w:b/>
          <w:sz w:val="24"/>
          <w:szCs w:val="24"/>
        </w:rPr>
        <w:t>DIRECTORIO DE EMERGENCIAS EN</w:t>
      </w:r>
      <w:r w:rsidR="00065C9E" w:rsidRPr="004D4E2B">
        <w:rPr>
          <w:rFonts w:ascii="Gill Sans MT" w:hAnsi="Gill Sans MT" w:cs="Arial"/>
          <w:b/>
          <w:sz w:val="24"/>
          <w:szCs w:val="24"/>
        </w:rPr>
        <w:t xml:space="preserve">TIDADES DE APOYO </w:t>
      </w:r>
      <w:r w:rsidR="00AA2C1B" w:rsidRPr="004D4E2B">
        <w:rPr>
          <w:rFonts w:ascii="Gill Sans MT" w:hAnsi="Gill Sans MT" w:cs="Arial"/>
          <w:b/>
          <w:sz w:val="24"/>
          <w:szCs w:val="24"/>
        </w:rPr>
        <w:t>CERCANAS</w:t>
      </w:r>
      <w:r w:rsidR="00065C9E" w:rsidRPr="004D4E2B">
        <w:rPr>
          <w:rFonts w:ascii="Gill Sans MT" w:hAnsi="Gill Sans MT" w:cs="Arial"/>
          <w:b/>
          <w:sz w:val="24"/>
          <w:szCs w:val="24"/>
        </w:rPr>
        <w:t>.</w:t>
      </w:r>
    </w:p>
    <w:p w14:paraId="5250C5EF" w14:textId="77777777" w:rsidR="00A768DB" w:rsidRPr="004D4E2B" w:rsidRDefault="00A768DB" w:rsidP="00065C9E">
      <w:pPr>
        <w:spacing w:after="0" w:line="240" w:lineRule="auto"/>
        <w:rPr>
          <w:rFonts w:ascii="Gill Sans MT" w:hAnsi="Gill Sans MT" w:cs="Arial"/>
          <w:color w:val="FF0000"/>
          <w:sz w:val="24"/>
          <w:szCs w:val="24"/>
          <w:highlight w:val="yellow"/>
        </w:rPr>
      </w:pPr>
    </w:p>
    <w:p w14:paraId="7FC64B8B" w14:textId="77777777" w:rsidR="00065C9E" w:rsidRPr="004D4E2B" w:rsidRDefault="00065C9E" w:rsidP="004818CE">
      <w:pPr>
        <w:numPr>
          <w:ilvl w:val="0"/>
          <w:numId w:val="64"/>
        </w:numPr>
        <w:spacing w:after="0" w:line="240" w:lineRule="auto"/>
        <w:rPr>
          <w:rFonts w:ascii="Gill Sans MT" w:hAnsi="Gill Sans MT" w:cs="Arial"/>
          <w:b/>
          <w:sz w:val="24"/>
          <w:szCs w:val="24"/>
        </w:rPr>
      </w:pPr>
      <w:r w:rsidRPr="004D4E2B">
        <w:rPr>
          <w:rFonts w:ascii="Gill Sans MT" w:hAnsi="Gill Sans MT" w:cs="Arial"/>
          <w:b/>
          <w:sz w:val="24"/>
          <w:szCs w:val="24"/>
        </w:rPr>
        <w:t>Centros Hospitalarios</w:t>
      </w:r>
    </w:p>
    <w:p w14:paraId="754D1F02" w14:textId="77777777" w:rsidR="006E31C9" w:rsidRPr="004D4E2B" w:rsidRDefault="006E31C9" w:rsidP="006E31C9">
      <w:pPr>
        <w:spacing w:after="0" w:line="240" w:lineRule="auto"/>
        <w:ind w:left="360"/>
        <w:rPr>
          <w:rFonts w:ascii="Gill Sans MT" w:hAnsi="Gill Sans MT" w:cs="Arial"/>
          <w:b/>
          <w:sz w:val="24"/>
          <w:szCs w:val="24"/>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3472"/>
        <w:gridCol w:w="2008"/>
        <w:gridCol w:w="2527"/>
        <w:gridCol w:w="1537"/>
      </w:tblGrid>
      <w:tr w:rsidR="00065C9E" w:rsidRPr="004D4E2B" w14:paraId="2BB81B89" w14:textId="77777777" w:rsidTr="00CD498E">
        <w:trPr>
          <w:trHeight w:val="412"/>
          <w:jc w:val="center"/>
        </w:trPr>
        <w:tc>
          <w:tcPr>
            <w:tcW w:w="1819" w:type="pct"/>
            <w:shd w:val="clear" w:color="auto" w:fill="000099"/>
            <w:vAlign w:val="center"/>
          </w:tcPr>
          <w:p w14:paraId="2AAB9853" w14:textId="77777777" w:rsidR="00065C9E" w:rsidRPr="004D4E2B" w:rsidRDefault="00065C9E" w:rsidP="00CA054C">
            <w:pPr>
              <w:spacing w:after="0" w:line="240" w:lineRule="auto"/>
              <w:jc w:val="center"/>
              <w:rPr>
                <w:rFonts w:ascii="Gill Sans MT" w:hAnsi="Gill Sans MT" w:cs="Arial"/>
                <w:b/>
                <w:sz w:val="24"/>
                <w:szCs w:val="24"/>
              </w:rPr>
            </w:pPr>
            <w:r w:rsidRPr="004D4E2B">
              <w:rPr>
                <w:rFonts w:ascii="Gill Sans MT" w:hAnsi="Gill Sans MT" w:cs="Arial"/>
                <w:b/>
                <w:sz w:val="24"/>
                <w:szCs w:val="24"/>
              </w:rPr>
              <w:t>NOMBRE DEL CENTRO</w:t>
            </w:r>
          </w:p>
        </w:tc>
        <w:tc>
          <w:tcPr>
            <w:tcW w:w="1052" w:type="pct"/>
            <w:shd w:val="clear" w:color="auto" w:fill="000099"/>
            <w:vAlign w:val="center"/>
          </w:tcPr>
          <w:p w14:paraId="13FF60BA" w14:textId="77777777" w:rsidR="00065C9E" w:rsidRPr="004D4E2B" w:rsidRDefault="00065C9E" w:rsidP="00CA054C">
            <w:pPr>
              <w:spacing w:after="0" w:line="240" w:lineRule="auto"/>
              <w:jc w:val="center"/>
              <w:rPr>
                <w:rFonts w:ascii="Gill Sans MT" w:hAnsi="Gill Sans MT" w:cs="Arial"/>
                <w:b/>
                <w:sz w:val="24"/>
                <w:szCs w:val="24"/>
              </w:rPr>
            </w:pPr>
            <w:r w:rsidRPr="004D4E2B">
              <w:rPr>
                <w:rFonts w:ascii="Gill Sans MT" w:hAnsi="Gill Sans MT" w:cs="Arial"/>
                <w:b/>
                <w:sz w:val="24"/>
                <w:szCs w:val="24"/>
              </w:rPr>
              <w:t>TIPO DE ATENCIÓN</w:t>
            </w:r>
          </w:p>
        </w:tc>
        <w:tc>
          <w:tcPr>
            <w:tcW w:w="1324" w:type="pct"/>
            <w:shd w:val="clear" w:color="auto" w:fill="000099"/>
            <w:vAlign w:val="center"/>
          </w:tcPr>
          <w:p w14:paraId="472E785E" w14:textId="77777777" w:rsidR="00065C9E" w:rsidRPr="004D4E2B" w:rsidRDefault="00065C9E" w:rsidP="00CA054C">
            <w:pPr>
              <w:spacing w:after="0" w:line="240" w:lineRule="auto"/>
              <w:jc w:val="center"/>
              <w:rPr>
                <w:rFonts w:ascii="Gill Sans MT" w:hAnsi="Gill Sans MT" w:cs="Arial"/>
                <w:b/>
                <w:sz w:val="24"/>
                <w:szCs w:val="24"/>
              </w:rPr>
            </w:pPr>
            <w:r w:rsidRPr="004D4E2B">
              <w:rPr>
                <w:rFonts w:ascii="Gill Sans MT" w:hAnsi="Gill Sans MT" w:cs="Arial"/>
                <w:b/>
                <w:sz w:val="24"/>
                <w:szCs w:val="24"/>
              </w:rPr>
              <w:t>DIRECCIÓN</w:t>
            </w:r>
          </w:p>
        </w:tc>
        <w:tc>
          <w:tcPr>
            <w:tcW w:w="805" w:type="pct"/>
            <w:shd w:val="clear" w:color="auto" w:fill="000099"/>
            <w:vAlign w:val="center"/>
          </w:tcPr>
          <w:p w14:paraId="5CCC7BD9" w14:textId="77777777" w:rsidR="00065C9E" w:rsidRPr="004D4E2B" w:rsidRDefault="00065C9E" w:rsidP="00CA054C">
            <w:pPr>
              <w:spacing w:after="0" w:line="240" w:lineRule="auto"/>
              <w:jc w:val="center"/>
              <w:rPr>
                <w:rFonts w:ascii="Gill Sans MT" w:hAnsi="Gill Sans MT" w:cs="Arial"/>
                <w:b/>
                <w:sz w:val="24"/>
                <w:szCs w:val="24"/>
              </w:rPr>
            </w:pPr>
            <w:r w:rsidRPr="004D4E2B">
              <w:rPr>
                <w:rFonts w:ascii="Gill Sans MT" w:hAnsi="Gill Sans MT" w:cs="Arial"/>
                <w:b/>
                <w:sz w:val="24"/>
                <w:szCs w:val="24"/>
              </w:rPr>
              <w:t>TELÉFONO</w:t>
            </w:r>
          </w:p>
        </w:tc>
      </w:tr>
      <w:tr w:rsidR="007F221A" w:rsidRPr="004D4E2B" w14:paraId="499946EE" w14:textId="77777777" w:rsidTr="004106AC">
        <w:trPr>
          <w:jc w:val="center"/>
        </w:trPr>
        <w:tc>
          <w:tcPr>
            <w:tcW w:w="1819" w:type="pct"/>
            <w:vAlign w:val="center"/>
          </w:tcPr>
          <w:p w14:paraId="5105193B" w14:textId="77777777" w:rsidR="007F221A" w:rsidRPr="00752CB2" w:rsidRDefault="0094061F" w:rsidP="007F221A">
            <w:pPr>
              <w:jc w:val="center"/>
              <w:rPr>
                <w:rStyle w:val="Textoennegrita"/>
                <w:rFonts w:ascii="Gill Sans MT" w:hAnsi="Gill Sans MT"/>
                <w:sz w:val="20"/>
                <w:szCs w:val="20"/>
                <w:shd w:val="clear" w:color="auto" w:fill="FFFFFF"/>
              </w:rPr>
            </w:pPr>
            <w:r w:rsidRPr="0094061F">
              <w:rPr>
                <w:rFonts w:ascii="Gill Sans MT" w:hAnsi="Gill Sans MT"/>
                <w:sz w:val="20"/>
                <w:szCs w:val="20"/>
              </w:rPr>
              <w:t>Hospital Fontibón E.S.E.</w:t>
            </w:r>
          </w:p>
        </w:tc>
        <w:tc>
          <w:tcPr>
            <w:tcW w:w="1052" w:type="pct"/>
            <w:vAlign w:val="center"/>
          </w:tcPr>
          <w:p w14:paraId="4BA5CAB1" w14:textId="77777777" w:rsidR="007F221A" w:rsidRPr="00AF2048" w:rsidRDefault="007F221A" w:rsidP="007F221A">
            <w:pPr>
              <w:jc w:val="center"/>
              <w:rPr>
                <w:rFonts w:ascii="Gill Sans MT" w:hAnsi="Gill Sans MT"/>
                <w:sz w:val="20"/>
                <w:szCs w:val="24"/>
              </w:rPr>
            </w:pPr>
            <w:r w:rsidRPr="00AF2048">
              <w:rPr>
                <w:rFonts w:ascii="Gill Sans MT" w:hAnsi="Gill Sans MT"/>
                <w:sz w:val="20"/>
                <w:szCs w:val="24"/>
              </w:rPr>
              <w:t>Urgencias - hospitalización</w:t>
            </w:r>
          </w:p>
        </w:tc>
        <w:tc>
          <w:tcPr>
            <w:tcW w:w="1324" w:type="pct"/>
          </w:tcPr>
          <w:p w14:paraId="325DD579" w14:textId="77777777" w:rsidR="007F221A" w:rsidRPr="00AF2048" w:rsidRDefault="0094061F" w:rsidP="007F221A">
            <w:pPr>
              <w:pStyle w:val="NormalWeb"/>
              <w:jc w:val="center"/>
              <w:rPr>
                <w:rFonts w:ascii="Gill Sans MT" w:hAnsi="Gill Sans MT"/>
                <w:sz w:val="20"/>
              </w:rPr>
            </w:pPr>
            <w:r w:rsidRPr="0094061F">
              <w:rPr>
                <w:rFonts w:ascii="Gill Sans MT" w:hAnsi="Gill Sans MT"/>
                <w:sz w:val="20"/>
              </w:rPr>
              <w:t>Cra 99 Clle 16 i</w:t>
            </w:r>
          </w:p>
        </w:tc>
        <w:tc>
          <w:tcPr>
            <w:tcW w:w="805" w:type="pct"/>
          </w:tcPr>
          <w:p w14:paraId="54D34F62" w14:textId="77777777" w:rsidR="007F221A" w:rsidRPr="00AF2048" w:rsidRDefault="0094061F" w:rsidP="007F221A">
            <w:pPr>
              <w:pStyle w:val="NormalWeb"/>
              <w:jc w:val="center"/>
              <w:rPr>
                <w:rFonts w:ascii="Gill Sans MT" w:hAnsi="Gill Sans MT"/>
                <w:sz w:val="20"/>
              </w:rPr>
            </w:pPr>
            <w:r w:rsidRPr="0094061F">
              <w:rPr>
                <w:rFonts w:ascii="Gill Sans MT" w:hAnsi="Gill Sans MT"/>
                <w:sz w:val="20"/>
              </w:rPr>
              <w:t>2678220</w:t>
            </w:r>
          </w:p>
        </w:tc>
      </w:tr>
      <w:tr w:rsidR="007F221A" w:rsidRPr="004D4E2B" w14:paraId="66567C85" w14:textId="77777777" w:rsidTr="00CD498E">
        <w:trPr>
          <w:jc w:val="center"/>
        </w:trPr>
        <w:tc>
          <w:tcPr>
            <w:tcW w:w="1819" w:type="pct"/>
            <w:vAlign w:val="center"/>
          </w:tcPr>
          <w:p w14:paraId="1842FA9F" w14:textId="77777777" w:rsidR="007F221A" w:rsidRPr="00752CB2" w:rsidRDefault="0094061F" w:rsidP="007F221A">
            <w:pPr>
              <w:jc w:val="center"/>
              <w:rPr>
                <w:rStyle w:val="Textoennegrita"/>
                <w:rFonts w:ascii="Gill Sans MT" w:hAnsi="Gill Sans MT"/>
                <w:b w:val="0"/>
                <w:sz w:val="20"/>
                <w:szCs w:val="20"/>
                <w:shd w:val="clear" w:color="auto" w:fill="FFFFFF"/>
              </w:rPr>
            </w:pPr>
            <w:r w:rsidRPr="0094061F">
              <w:rPr>
                <w:rFonts w:ascii="Gill Sans MT" w:hAnsi="Gill Sans MT"/>
                <w:sz w:val="20"/>
                <w:szCs w:val="20"/>
              </w:rPr>
              <w:t>CAMI 1 Hospital Fontibón</w:t>
            </w:r>
          </w:p>
        </w:tc>
        <w:tc>
          <w:tcPr>
            <w:tcW w:w="1052" w:type="pct"/>
            <w:vAlign w:val="center"/>
          </w:tcPr>
          <w:p w14:paraId="5C95574A" w14:textId="77777777" w:rsidR="007F221A" w:rsidRPr="00AF2048" w:rsidRDefault="007F221A" w:rsidP="007F221A">
            <w:pPr>
              <w:jc w:val="center"/>
              <w:rPr>
                <w:rFonts w:ascii="Gill Sans MT" w:hAnsi="Gill Sans MT"/>
                <w:sz w:val="20"/>
                <w:szCs w:val="24"/>
              </w:rPr>
            </w:pPr>
            <w:r w:rsidRPr="00AF2048">
              <w:rPr>
                <w:rFonts w:ascii="Gill Sans MT" w:hAnsi="Gill Sans MT"/>
                <w:sz w:val="20"/>
                <w:szCs w:val="24"/>
              </w:rPr>
              <w:t>Urgencias - hospitalización</w:t>
            </w:r>
          </w:p>
        </w:tc>
        <w:tc>
          <w:tcPr>
            <w:tcW w:w="1324" w:type="pct"/>
            <w:vAlign w:val="center"/>
          </w:tcPr>
          <w:p w14:paraId="68428E31" w14:textId="77777777" w:rsidR="007F221A" w:rsidRPr="00AF2048" w:rsidRDefault="0094061F" w:rsidP="007F221A">
            <w:pPr>
              <w:jc w:val="center"/>
              <w:rPr>
                <w:rFonts w:ascii="Gill Sans MT" w:hAnsi="Gill Sans MT"/>
                <w:sz w:val="20"/>
                <w:szCs w:val="24"/>
              </w:rPr>
            </w:pPr>
            <w:proofErr w:type="spellStart"/>
            <w:r w:rsidRPr="0094061F">
              <w:rPr>
                <w:rFonts w:ascii="Gill Sans MT" w:hAnsi="Gill Sans MT"/>
                <w:sz w:val="20"/>
                <w:szCs w:val="24"/>
              </w:rPr>
              <w:t>Cra</w:t>
            </w:r>
            <w:proofErr w:type="spellEnd"/>
            <w:r w:rsidRPr="0094061F">
              <w:rPr>
                <w:rFonts w:ascii="Gill Sans MT" w:hAnsi="Gill Sans MT"/>
                <w:sz w:val="20"/>
                <w:szCs w:val="24"/>
              </w:rPr>
              <w:t xml:space="preserve"> 104 </w:t>
            </w:r>
            <w:proofErr w:type="spellStart"/>
            <w:r w:rsidRPr="0094061F">
              <w:rPr>
                <w:rFonts w:ascii="Gill Sans MT" w:hAnsi="Gill Sans MT"/>
                <w:sz w:val="20"/>
                <w:szCs w:val="24"/>
              </w:rPr>
              <w:t>Clle</w:t>
            </w:r>
            <w:proofErr w:type="spellEnd"/>
            <w:r w:rsidRPr="0094061F">
              <w:rPr>
                <w:rFonts w:ascii="Gill Sans MT" w:hAnsi="Gill Sans MT"/>
                <w:sz w:val="20"/>
                <w:szCs w:val="24"/>
              </w:rPr>
              <w:t xml:space="preserve"> 20C</w:t>
            </w:r>
          </w:p>
        </w:tc>
        <w:tc>
          <w:tcPr>
            <w:tcW w:w="805" w:type="pct"/>
            <w:vAlign w:val="center"/>
          </w:tcPr>
          <w:p w14:paraId="5C55E59C" w14:textId="77777777" w:rsidR="007F221A" w:rsidRPr="00AF2048" w:rsidRDefault="007F221A" w:rsidP="007F221A">
            <w:pPr>
              <w:jc w:val="center"/>
              <w:rPr>
                <w:rFonts w:ascii="Gill Sans MT" w:hAnsi="Gill Sans MT"/>
                <w:sz w:val="20"/>
                <w:szCs w:val="24"/>
              </w:rPr>
            </w:pPr>
            <w:r w:rsidRPr="00794EE8">
              <w:rPr>
                <w:rFonts w:ascii="Gill Sans MT" w:hAnsi="Gill Sans MT"/>
                <w:sz w:val="20"/>
                <w:szCs w:val="24"/>
              </w:rPr>
              <w:t>3538008</w:t>
            </w:r>
          </w:p>
        </w:tc>
      </w:tr>
    </w:tbl>
    <w:p w14:paraId="1EF3D4E8" w14:textId="77777777" w:rsidR="008F7312" w:rsidRDefault="008F7312" w:rsidP="00065C9E">
      <w:pPr>
        <w:spacing w:after="0" w:line="240" w:lineRule="auto"/>
        <w:rPr>
          <w:rFonts w:ascii="Gill Sans MT" w:hAnsi="Gill Sans MT" w:cs="Arial"/>
          <w:sz w:val="24"/>
          <w:szCs w:val="24"/>
        </w:rPr>
      </w:pPr>
    </w:p>
    <w:p w14:paraId="077FCB31" w14:textId="77777777" w:rsidR="008F7312" w:rsidRPr="004D4E2B" w:rsidRDefault="008F7312" w:rsidP="00065C9E">
      <w:pPr>
        <w:spacing w:after="0" w:line="240" w:lineRule="auto"/>
        <w:rPr>
          <w:rFonts w:ascii="Gill Sans MT" w:hAnsi="Gill Sans MT" w:cs="Arial"/>
          <w:sz w:val="24"/>
          <w:szCs w:val="24"/>
        </w:rPr>
      </w:pPr>
    </w:p>
    <w:p w14:paraId="359AC1B3" w14:textId="77777777" w:rsidR="00D84727" w:rsidRPr="004D4E2B" w:rsidRDefault="00D84727" w:rsidP="00065C9E">
      <w:pPr>
        <w:spacing w:after="0" w:line="240" w:lineRule="auto"/>
        <w:rPr>
          <w:rFonts w:ascii="Gill Sans MT" w:hAnsi="Gill Sans MT" w:cs="Arial"/>
          <w:sz w:val="24"/>
          <w:szCs w:val="24"/>
        </w:rPr>
      </w:pPr>
    </w:p>
    <w:p w14:paraId="0D05ADEC" w14:textId="77777777" w:rsidR="00065C9E" w:rsidRPr="004D4E2B" w:rsidRDefault="00065C9E" w:rsidP="004818CE">
      <w:pPr>
        <w:numPr>
          <w:ilvl w:val="0"/>
          <w:numId w:val="64"/>
        </w:numPr>
        <w:spacing w:after="0" w:line="240" w:lineRule="auto"/>
        <w:rPr>
          <w:rFonts w:ascii="Gill Sans MT" w:hAnsi="Gill Sans MT" w:cs="Arial"/>
          <w:b/>
          <w:sz w:val="24"/>
          <w:szCs w:val="24"/>
        </w:rPr>
      </w:pPr>
      <w:r w:rsidRPr="004D4E2B">
        <w:rPr>
          <w:rFonts w:ascii="Gill Sans MT" w:hAnsi="Gill Sans MT" w:cs="Arial"/>
          <w:b/>
          <w:sz w:val="24"/>
          <w:szCs w:val="24"/>
        </w:rPr>
        <w:t>Servicios de Apoyo</w:t>
      </w:r>
    </w:p>
    <w:p w14:paraId="2DEDEB8F" w14:textId="77777777" w:rsidR="00E97280" w:rsidRPr="004D4E2B" w:rsidRDefault="00E97280" w:rsidP="00E97280">
      <w:pPr>
        <w:spacing w:after="0" w:line="240" w:lineRule="auto"/>
        <w:ind w:left="360"/>
        <w:rPr>
          <w:rFonts w:ascii="Gill Sans MT" w:hAnsi="Gill Sans MT" w:cs="Arial"/>
          <w:b/>
          <w:sz w:val="24"/>
          <w:szCs w:val="24"/>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230"/>
        <w:gridCol w:w="2661"/>
        <w:gridCol w:w="996"/>
        <w:gridCol w:w="3657"/>
      </w:tblGrid>
      <w:tr w:rsidR="007466D5" w:rsidRPr="004D4E2B" w14:paraId="41DB636D" w14:textId="77777777" w:rsidTr="00E97280">
        <w:trPr>
          <w:cantSplit/>
          <w:trHeight w:val="229"/>
          <w:jc w:val="center"/>
        </w:trPr>
        <w:tc>
          <w:tcPr>
            <w:tcW w:w="1168" w:type="pct"/>
            <w:shd w:val="clear" w:color="auto" w:fill="000099"/>
            <w:vAlign w:val="center"/>
          </w:tcPr>
          <w:p w14:paraId="1B72A8F7" w14:textId="77777777" w:rsidR="00065C9E" w:rsidRPr="004D4E2B" w:rsidRDefault="00065C9E" w:rsidP="00E97280">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ENTIDAD</w:t>
            </w:r>
          </w:p>
        </w:tc>
        <w:tc>
          <w:tcPr>
            <w:tcW w:w="1916" w:type="pct"/>
            <w:gridSpan w:val="2"/>
            <w:shd w:val="clear" w:color="auto" w:fill="000099"/>
            <w:vAlign w:val="center"/>
          </w:tcPr>
          <w:p w14:paraId="18C8C14F" w14:textId="77777777" w:rsidR="00065C9E" w:rsidRPr="004D4E2B" w:rsidRDefault="00065C9E" w:rsidP="00E97280">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DIRECCION</w:t>
            </w:r>
          </w:p>
        </w:tc>
        <w:tc>
          <w:tcPr>
            <w:tcW w:w="1916" w:type="pct"/>
            <w:shd w:val="clear" w:color="auto" w:fill="000099"/>
            <w:vAlign w:val="center"/>
          </w:tcPr>
          <w:p w14:paraId="68ACA24D" w14:textId="77777777" w:rsidR="00065C9E" w:rsidRPr="004D4E2B" w:rsidRDefault="00065C9E" w:rsidP="00E97280">
            <w:pPr>
              <w:spacing w:after="0" w:line="240" w:lineRule="auto"/>
              <w:jc w:val="center"/>
              <w:rPr>
                <w:rFonts w:ascii="Gill Sans MT" w:hAnsi="Gill Sans MT" w:cs="Arial"/>
                <w:b/>
                <w:color w:val="FFFFFF"/>
                <w:sz w:val="24"/>
                <w:szCs w:val="24"/>
              </w:rPr>
            </w:pPr>
            <w:r w:rsidRPr="004D4E2B">
              <w:rPr>
                <w:rFonts w:ascii="Gill Sans MT" w:hAnsi="Gill Sans MT" w:cs="Arial"/>
                <w:b/>
                <w:color w:val="FFFFFF"/>
                <w:sz w:val="24"/>
                <w:szCs w:val="24"/>
              </w:rPr>
              <w:t>TELEFONO</w:t>
            </w:r>
          </w:p>
        </w:tc>
      </w:tr>
      <w:tr w:rsidR="007726CF" w:rsidRPr="004D4E2B" w14:paraId="3B96C8BF" w14:textId="77777777" w:rsidTr="00AB6EA9">
        <w:trPr>
          <w:cantSplit/>
          <w:trHeight w:val="227"/>
          <w:jc w:val="center"/>
        </w:trPr>
        <w:tc>
          <w:tcPr>
            <w:tcW w:w="1168" w:type="pct"/>
            <w:vAlign w:val="center"/>
          </w:tcPr>
          <w:p w14:paraId="18822551" w14:textId="77777777" w:rsidR="007726CF" w:rsidRPr="004D4E2B" w:rsidRDefault="007726CF" w:rsidP="00AB6EA9">
            <w:pPr>
              <w:spacing w:after="0" w:line="240" w:lineRule="auto"/>
              <w:jc w:val="center"/>
              <w:rPr>
                <w:rFonts w:ascii="Gill Sans MT" w:hAnsi="Gill Sans MT" w:cs="Arial"/>
                <w:sz w:val="24"/>
                <w:szCs w:val="24"/>
              </w:rPr>
            </w:pPr>
            <w:r w:rsidRPr="004D4E2B">
              <w:rPr>
                <w:rFonts w:ascii="Gill Sans MT" w:hAnsi="Gill Sans MT" w:cs="Arial"/>
                <w:sz w:val="24"/>
                <w:szCs w:val="24"/>
              </w:rPr>
              <w:t>POLICÍA NACIONAL</w:t>
            </w:r>
          </w:p>
        </w:tc>
        <w:tc>
          <w:tcPr>
            <w:tcW w:w="1916" w:type="pct"/>
            <w:gridSpan w:val="2"/>
            <w:vAlign w:val="center"/>
          </w:tcPr>
          <w:p w14:paraId="53DE4A4C" w14:textId="77777777" w:rsidR="007726CF" w:rsidRPr="004D4E2B" w:rsidRDefault="003B2921" w:rsidP="00AB6EA9">
            <w:pPr>
              <w:spacing w:after="0" w:line="240" w:lineRule="auto"/>
              <w:jc w:val="center"/>
              <w:rPr>
                <w:rFonts w:ascii="Gill Sans MT" w:hAnsi="Gill Sans MT" w:cs="Arial"/>
                <w:sz w:val="24"/>
                <w:szCs w:val="24"/>
              </w:rPr>
            </w:pPr>
            <w:r w:rsidRPr="003B2921">
              <w:rPr>
                <w:rFonts w:ascii="Gill Sans MT" w:hAnsi="Gill Sans MT" w:cs="Arial"/>
                <w:sz w:val="24"/>
                <w:szCs w:val="24"/>
              </w:rPr>
              <w:t>CARRERA 98 No. 16B - 50</w:t>
            </w:r>
          </w:p>
        </w:tc>
        <w:tc>
          <w:tcPr>
            <w:tcW w:w="1916" w:type="pct"/>
            <w:vAlign w:val="center"/>
          </w:tcPr>
          <w:p w14:paraId="11D53674" w14:textId="77777777" w:rsidR="007726CF" w:rsidRPr="004D4E2B" w:rsidRDefault="00734AC6" w:rsidP="0036356F">
            <w:pPr>
              <w:spacing w:after="0" w:line="240" w:lineRule="auto"/>
              <w:jc w:val="center"/>
              <w:rPr>
                <w:rFonts w:ascii="Gill Sans MT" w:hAnsi="Gill Sans MT" w:cs="Arial"/>
                <w:sz w:val="24"/>
                <w:szCs w:val="24"/>
              </w:rPr>
            </w:pPr>
            <w:r w:rsidRPr="00734AC6">
              <w:rPr>
                <w:rFonts w:ascii="Gill Sans MT" w:hAnsi="Gill Sans MT" w:cs="Arial"/>
                <w:sz w:val="24"/>
                <w:szCs w:val="24"/>
              </w:rPr>
              <w:t>2676758</w:t>
            </w:r>
            <w:r w:rsidR="003B2921">
              <w:rPr>
                <w:rFonts w:ascii="Gill Sans MT" w:hAnsi="Gill Sans MT" w:cs="Arial"/>
                <w:sz w:val="24"/>
                <w:szCs w:val="24"/>
              </w:rPr>
              <w:t xml:space="preserve"> - </w:t>
            </w:r>
            <w:r w:rsidR="003B2921" w:rsidRPr="003B2921">
              <w:rPr>
                <w:rFonts w:ascii="Gill Sans MT" w:hAnsi="Gill Sans MT" w:cs="Arial"/>
                <w:sz w:val="24"/>
                <w:szCs w:val="24"/>
              </w:rPr>
              <w:t>4184710</w:t>
            </w:r>
          </w:p>
        </w:tc>
      </w:tr>
      <w:tr w:rsidR="007466D5" w:rsidRPr="004D4E2B" w14:paraId="488EC2E5" w14:textId="77777777" w:rsidTr="00CA054C">
        <w:trPr>
          <w:cantSplit/>
          <w:trHeight w:val="227"/>
          <w:jc w:val="center"/>
        </w:trPr>
        <w:tc>
          <w:tcPr>
            <w:tcW w:w="1168" w:type="pct"/>
            <w:vAlign w:val="center"/>
          </w:tcPr>
          <w:p w14:paraId="22A0219A" w14:textId="77777777" w:rsidR="00065C9E" w:rsidRPr="004D4E2B" w:rsidRDefault="00065C9E" w:rsidP="00E97280">
            <w:pPr>
              <w:spacing w:after="0" w:line="240" w:lineRule="auto"/>
              <w:jc w:val="center"/>
              <w:rPr>
                <w:rFonts w:ascii="Gill Sans MT" w:hAnsi="Gill Sans MT" w:cs="Arial"/>
                <w:sz w:val="24"/>
                <w:szCs w:val="24"/>
              </w:rPr>
            </w:pPr>
            <w:r w:rsidRPr="004D4E2B">
              <w:rPr>
                <w:rFonts w:ascii="Gill Sans MT" w:hAnsi="Gill Sans MT" w:cs="Arial"/>
                <w:sz w:val="24"/>
                <w:szCs w:val="24"/>
              </w:rPr>
              <w:t>CRUZ ROJA</w:t>
            </w:r>
          </w:p>
        </w:tc>
        <w:tc>
          <w:tcPr>
            <w:tcW w:w="1916" w:type="pct"/>
            <w:gridSpan w:val="2"/>
            <w:vAlign w:val="center"/>
          </w:tcPr>
          <w:p w14:paraId="7435DF18" w14:textId="77777777" w:rsidR="00065C9E" w:rsidRPr="004D4E2B" w:rsidRDefault="00FA7F9A" w:rsidP="008753B0">
            <w:pPr>
              <w:spacing w:after="0" w:line="240" w:lineRule="auto"/>
              <w:jc w:val="center"/>
              <w:rPr>
                <w:rFonts w:ascii="Gill Sans MT" w:hAnsi="Gill Sans MT" w:cs="Arial"/>
                <w:sz w:val="24"/>
                <w:szCs w:val="24"/>
              </w:rPr>
            </w:pPr>
            <w:r w:rsidRPr="004D4E2B">
              <w:rPr>
                <w:rFonts w:ascii="Gill Sans MT" w:hAnsi="Gill Sans MT" w:cs="Arial"/>
                <w:sz w:val="24"/>
                <w:szCs w:val="24"/>
              </w:rPr>
              <w:t xml:space="preserve">CRA </w:t>
            </w:r>
            <w:r w:rsidR="008753B0" w:rsidRPr="004D4E2B">
              <w:rPr>
                <w:rFonts w:ascii="Gill Sans MT" w:hAnsi="Gill Sans MT" w:cs="Arial"/>
                <w:sz w:val="24"/>
                <w:szCs w:val="24"/>
              </w:rPr>
              <w:t>68 # 68b - 31</w:t>
            </w:r>
          </w:p>
        </w:tc>
        <w:tc>
          <w:tcPr>
            <w:tcW w:w="1916" w:type="pct"/>
            <w:vAlign w:val="center"/>
          </w:tcPr>
          <w:p w14:paraId="51BC86DE" w14:textId="77777777" w:rsidR="00065C9E" w:rsidRPr="004D4E2B" w:rsidRDefault="003B2921" w:rsidP="00E97280">
            <w:pPr>
              <w:spacing w:after="0" w:line="240" w:lineRule="auto"/>
              <w:jc w:val="center"/>
              <w:rPr>
                <w:rFonts w:ascii="Gill Sans MT" w:hAnsi="Gill Sans MT" w:cs="Arial"/>
                <w:sz w:val="24"/>
                <w:szCs w:val="24"/>
              </w:rPr>
            </w:pPr>
            <w:r w:rsidRPr="003B2921">
              <w:rPr>
                <w:rFonts w:ascii="Gill Sans MT" w:hAnsi="Gill Sans MT" w:cs="Arial"/>
                <w:sz w:val="24"/>
                <w:szCs w:val="24"/>
              </w:rPr>
              <w:t>3293013</w:t>
            </w:r>
          </w:p>
        </w:tc>
      </w:tr>
      <w:tr w:rsidR="007466D5" w:rsidRPr="004D4E2B" w14:paraId="06E3DC85" w14:textId="77777777" w:rsidTr="00CA054C">
        <w:trPr>
          <w:cantSplit/>
          <w:trHeight w:val="227"/>
          <w:jc w:val="center"/>
        </w:trPr>
        <w:tc>
          <w:tcPr>
            <w:tcW w:w="1168" w:type="pct"/>
            <w:vAlign w:val="center"/>
          </w:tcPr>
          <w:p w14:paraId="27D7B9A3" w14:textId="77777777" w:rsidR="00065C9E" w:rsidRPr="004D4E2B" w:rsidRDefault="00065C9E" w:rsidP="00E97280">
            <w:pPr>
              <w:spacing w:after="0" w:line="240" w:lineRule="auto"/>
              <w:jc w:val="center"/>
              <w:rPr>
                <w:rFonts w:ascii="Gill Sans MT" w:hAnsi="Gill Sans MT" w:cs="Arial"/>
                <w:sz w:val="24"/>
                <w:szCs w:val="24"/>
              </w:rPr>
            </w:pPr>
            <w:r w:rsidRPr="004D4E2B">
              <w:rPr>
                <w:rFonts w:ascii="Gill Sans MT" w:hAnsi="Gill Sans MT" w:cs="Arial"/>
                <w:sz w:val="24"/>
                <w:szCs w:val="24"/>
              </w:rPr>
              <w:t>BOMBEROS</w:t>
            </w:r>
          </w:p>
        </w:tc>
        <w:tc>
          <w:tcPr>
            <w:tcW w:w="1916" w:type="pct"/>
            <w:gridSpan w:val="2"/>
            <w:vAlign w:val="center"/>
          </w:tcPr>
          <w:p w14:paraId="19F97204" w14:textId="77777777" w:rsidR="0072742B" w:rsidRPr="004D4E2B" w:rsidRDefault="003B2921" w:rsidP="0072742B">
            <w:pPr>
              <w:spacing w:after="0" w:line="240" w:lineRule="auto"/>
              <w:jc w:val="center"/>
              <w:rPr>
                <w:rFonts w:ascii="Gill Sans MT" w:hAnsi="Gill Sans MT" w:cs="Arial"/>
                <w:sz w:val="24"/>
                <w:szCs w:val="24"/>
              </w:rPr>
            </w:pPr>
            <w:r w:rsidRPr="003B2921">
              <w:rPr>
                <w:rFonts w:ascii="Gill Sans MT" w:hAnsi="Gill Sans MT" w:cs="Arial"/>
                <w:sz w:val="24"/>
                <w:szCs w:val="24"/>
              </w:rPr>
              <w:t>Calle 18 # 99-38</w:t>
            </w:r>
          </w:p>
        </w:tc>
        <w:tc>
          <w:tcPr>
            <w:tcW w:w="1916" w:type="pct"/>
            <w:vAlign w:val="center"/>
          </w:tcPr>
          <w:p w14:paraId="1197C817" w14:textId="77777777" w:rsidR="003E58C0" w:rsidRPr="004D4E2B" w:rsidRDefault="003B2921" w:rsidP="001D6283">
            <w:pPr>
              <w:spacing w:after="0" w:line="240" w:lineRule="auto"/>
              <w:jc w:val="center"/>
              <w:rPr>
                <w:rFonts w:ascii="Gill Sans MT" w:hAnsi="Gill Sans MT" w:cs="Arial"/>
                <w:sz w:val="24"/>
                <w:szCs w:val="24"/>
              </w:rPr>
            </w:pPr>
            <w:r w:rsidRPr="003B2921">
              <w:rPr>
                <w:rFonts w:ascii="Gill Sans MT" w:hAnsi="Gill Sans MT" w:cs="Arial"/>
                <w:sz w:val="24"/>
                <w:szCs w:val="24"/>
              </w:rPr>
              <w:t>2676810</w:t>
            </w:r>
          </w:p>
        </w:tc>
      </w:tr>
      <w:tr w:rsidR="007466D5" w:rsidRPr="004D4E2B" w14:paraId="1867D0CA" w14:textId="77777777" w:rsidTr="00CA054C">
        <w:trPr>
          <w:cantSplit/>
          <w:trHeight w:val="227"/>
          <w:jc w:val="center"/>
        </w:trPr>
        <w:tc>
          <w:tcPr>
            <w:tcW w:w="1168" w:type="pct"/>
            <w:vAlign w:val="center"/>
          </w:tcPr>
          <w:p w14:paraId="6E8F9CB3" w14:textId="77777777" w:rsidR="00065C9E" w:rsidRPr="004D4E2B" w:rsidRDefault="00065C9E" w:rsidP="00E97280">
            <w:pPr>
              <w:spacing w:after="0" w:line="240" w:lineRule="auto"/>
              <w:jc w:val="center"/>
              <w:rPr>
                <w:rFonts w:ascii="Gill Sans MT" w:hAnsi="Gill Sans MT" w:cs="Arial"/>
                <w:sz w:val="24"/>
                <w:szCs w:val="24"/>
              </w:rPr>
            </w:pPr>
            <w:r w:rsidRPr="004D4E2B">
              <w:rPr>
                <w:rFonts w:ascii="Gill Sans MT" w:hAnsi="Gill Sans MT" w:cs="Arial"/>
                <w:sz w:val="24"/>
                <w:szCs w:val="24"/>
              </w:rPr>
              <w:t>DEFENSA CIVIL</w:t>
            </w:r>
          </w:p>
        </w:tc>
        <w:tc>
          <w:tcPr>
            <w:tcW w:w="1916" w:type="pct"/>
            <w:gridSpan w:val="2"/>
            <w:vAlign w:val="center"/>
          </w:tcPr>
          <w:p w14:paraId="167B7CAF" w14:textId="77777777" w:rsidR="00065C9E" w:rsidRPr="004D4E2B" w:rsidRDefault="0094061F" w:rsidP="001E4085">
            <w:pPr>
              <w:spacing w:after="0" w:line="240" w:lineRule="auto"/>
              <w:jc w:val="center"/>
              <w:rPr>
                <w:rFonts w:ascii="Gill Sans MT" w:hAnsi="Gill Sans MT" w:cs="Arial"/>
                <w:sz w:val="24"/>
                <w:szCs w:val="24"/>
              </w:rPr>
            </w:pPr>
            <w:r w:rsidRPr="0094061F">
              <w:rPr>
                <w:rFonts w:ascii="Gill Sans MT" w:hAnsi="Gill Sans MT" w:cs="Arial"/>
                <w:sz w:val="24"/>
                <w:szCs w:val="24"/>
              </w:rPr>
              <w:t>CRA. 126 # 64-15</w:t>
            </w:r>
          </w:p>
        </w:tc>
        <w:tc>
          <w:tcPr>
            <w:tcW w:w="1916" w:type="pct"/>
            <w:vAlign w:val="center"/>
          </w:tcPr>
          <w:p w14:paraId="1A6B1094" w14:textId="77777777" w:rsidR="00065C9E" w:rsidRPr="004D4E2B" w:rsidRDefault="0094061F" w:rsidP="00E97280">
            <w:pPr>
              <w:spacing w:after="0" w:line="240" w:lineRule="auto"/>
              <w:jc w:val="center"/>
              <w:rPr>
                <w:rFonts w:ascii="Gill Sans MT" w:hAnsi="Gill Sans MT" w:cs="Arial"/>
                <w:sz w:val="24"/>
                <w:szCs w:val="24"/>
              </w:rPr>
            </w:pPr>
            <w:r w:rsidRPr="0094061F">
              <w:rPr>
                <w:rFonts w:ascii="Gill Sans MT" w:hAnsi="Gill Sans MT" w:cs="Arial"/>
                <w:sz w:val="24"/>
                <w:szCs w:val="24"/>
              </w:rPr>
              <w:t>5429648</w:t>
            </w:r>
          </w:p>
        </w:tc>
      </w:tr>
      <w:tr w:rsidR="001E4085" w:rsidRPr="004D4E2B" w14:paraId="3D46072D" w14:textId="77777777" w:rsidTr="001E4085">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42"/>
          <w:jc w:val="center"/>
        </w:trPr>
        <w:tc>
          <w:tcPr>
            <w:tcW w:w="2562" w:type="pct"/>
            <w:gridSpan w:val="2"/>
            <w:tcBorders>
              <w:left w:val="double" w:sz="4" w:space="0" w:color="auto"/>
              <w:bottom w:val="double" w:sz="4" w:space="0" w:color="auto"/>
              <w:right w:val="double" w:sz="4" w:space="0" w:color="auto"/>
            </w:tcBorders>
          </w:tcPr>
          <w:p w14:paraId="61C192BF" w14:textId="77777777" w:rsidR="001E4085" w:rsidRPr="004D4E2B" w:rsidRDefault="001E4085" w:rsidP="001E4085">
            <w:pPr>
              <w:spacing w:after="0" w:line="240" w:lineRule="auto"/>
              <w:jc w:val="both"/>
              <w:rPr>
                <w:rFonts w:ascii="Gill Sans MT" w:hAnsi="Gill Sans MT" w:cs="Arial"/>
                <w:sz w:val="24"/>
                <w:szCs w:val="24"/>
              </w:rPr>
            </w:pPr>
            <w:r w:rsidRPr="004D4E2B">
              <w:rPr>
                <w:rFonts w:ascii="Gill Sans MT" w:hAnsi="Gill Sans MT" w:cs="Arial"/>
                <w:sz w:val="24"/>
                <w:szCs w:val="24"/>
              </w:rPr>
              <w:t>GRUPO ANTIEXPLOSIVOS</w:t>
            </w:r>
          </w:p>
        </w:tc>
        <w:tc>
          <w:tcPr>
            <w:tcW w:w="2438" w:type="pct"/>
            <w:gridSpan w:val="2"/>
            <w:tcBorders>
              <w:left w:val="double" w:sz="4" w:space="0" w:color="auto"/>
              <w:bottom w:val="double" w:sz="4" w:space="0" w:color="auto"/>
              <w:right w:val="double" w:sz="4" w:space="0" w:color="auto"/>
            </w:tcBorders>
          </w:tcPr>
          <w:p w14:paraId="5A27A085" w14:textId="77777777" w:rsidR="001E4085" w:rsidRPr="004D4E2B" w:rsidRDefault="005D50A3" w:rsidP="001E4085">
            <w:pPr>
              <w:spacing w:after="0"/>
              <w:jc w:val="center"/>
              <w:rPr>
                <w:rFonts w:ascii="Gill Sans MT" w:hAnsi="Gill Sans MT" w:cs="Arial"/>
                <w:sz w:val="24"/>
                <w:szCs w:val="24"/>
              </w:rPr>
            </w:pPr>
            <w:r w:rsidRPr="004D4E2B">
              <w:rPr>
                <w:rFonts w:ascii="Gill Sans MT" w:hAnsi="Gill Sans MT" w:cs="Arial"/>
                <w:sz w:val="24"/>
                <w:szCs w:val="24"/>
              </w:rPr>
              <w:t>112 – 2511700-5112590</w:t>
            </w:r>
          </w:p>
        </w:tc>
      </w:tr>
      <w:tr w:rsidR="007466D5" w:rsidRPr="004D4E2B" w14:paraId="344BB854" w14:textId="77777777" w:rsidTr="001E4085">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233"/>
          <w:jc w:val="center"/>
        </w:trPr>
        <w:tc>
          <w:tcPr>
            <w:tcW w:w="2562" w:type="pct"/>
            <w:gridSpan w:val="2"/>
            <w:tcBorders>
              <w:left w:val="double" w:sz="4" w:space="0" w:color="auto"/>
              <w:bottom w:val="double" w:sz="4" w:space="0" w:color="auto"/>
              <w:right w:val="double" w:sz="4" w:space="0" w:color="auto"/>
            </w:tcBorders>
          </w:tcPr>
          <w:p w14:paraId="428E22AA" w14:textId="77777777" w:rsidR="00C2230F" w:rsidRPr="004D4E2B" w:rsidRDefault="001E4085" w:rsidP="001E4085">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GRUPO GAULA </w:t>
            </w:r>
          </w:p>
        </w:tc>
        <w:tc>
          <w:tcPr>
            <w:tcW w:w="2438" w:type="pct"/>
            <w:gridSpan w:val="2"/>
            <w:tcBorders>
              <w:left w:val="double" w:sz="4" w:space="0" w:color="auto"/>
              <w:bottom w:val="double" w:sz="4" w:space="0" w:color="auto"/>
              <w:right w:val="double" w:sz="4" w:space="0" w:color="auto"/>
            </w:tcBorders>
          </w:tcPr>
          <w:p w14:paraId="61D49B03" w14:textId="77777777" w:rsidR="00C2230F" w:rsidRPr="004D4E2B" w:rsidRDefault="00FE75EC" w:rsidP="001E4085">
            <w:pPr>
              <w:spacing w:after="0" w:line="240" w:lineRule="auto"/>
              <w:jc w:val="center"/>
              <w:rPr>
                <w:rFonts w:ascii="Gill Sans MT" w:hAnsi="Gill Sans MT" w:cs="Arial"/>
                <w:sz w:val="24"/>
                <w:szCs w:val="24"/>
              </w:rPr>
            </w:pPr>
            <w:r w:rsidRPr="004D4E2B">
              <w:rPr>
                <w:rFonts w:ascii="Gill Sans MT" w:hAnsi="Gill Sans MT" w:cs="Arial"/>
                <w:sz w:val="24"/>
                <w:szCs w:val="24"/>
              </w:rPr>
              <w:t>165</w:t>
            </w:r>
          </w:p>
        </w:tc>
      </w:tr>
      <w:tr w:rsidR="007466D5" w:rsidRPr="004D4E2B" w14:paraId="7C9DF418" w14:textId="77777777" w:rsidTr="00DB5093">
        <w:tblPrEx>
          <w:jc w:val="lef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2562" w:type="pct"/>
            <w:gridSpan w:val="2"/>
            <w:tcBorders>
              <w:top w:val="double" w:sz="4" w:space="0" w:color="auto"/>
              <w:left w:val="double" w:sz="4" w:space="0" w:color="auto"/>
              <w:bottom w:val="double" w:sz="4" w:space="0" w:color="auto"/>
              <w:right w:val="double" w:sz="4" w:space="0" w:color="auto"/>
            </w:tcBorders>
          </w:tcPr>
          <w:p w14:paraId="57EB3A1E" w14:textId="77777777" w:rsidR="00C2230F" w:rsidRPr="004D4E2B" w:rsidRDefault="00C2230F" w:rsidP="00E97280">
            <w:pPr>
              <w:spacing w:after="0" w:line="240" w:lineRule="auto"/>
              <w:jc w:val="both"/>
              <w:rPr>
                <w:rFonts w:ascii="Gill Sans MT" w:hAnsi="Gill Sans MT" w:cs="Arial"/>
                <w:sz w:val="24"/>
                <w:szCs w:val="24"/>
              </w:rPr>
            </w:pPr>
            <w:r w:rsidRPr="004D4E2B">
              <w:rPr>
                <w:rFonts w:ascii="Gill Sans MT" w:hAnsi="Gill Sans MT" w:cs="Arial"/>
                <w:sz w:val="24"/>
                <w:szCs w:val="24"/>
              </w:rPr>
              <w:t>FOPAE (Prevención y atención de emergencias)</w:t>
            </w:r>
          </w:p>
        </w:tc>
        <w:tc>
          <w:tcPr>
            <w:tcW w:w="2438" w:type="pct"/>
            <w:gridSpan w:val="2"/>
            <w:tcBorders>
              <w:top w:val="double" w:sz="4" w:space="0" w:color="auto"/>
              <w:left w:val="double" w:sz="4" w:space="0" w:color="auto"/>
              <w:bottom w:val="double" w:sz="4" w:space="0" w:color="auto"/>
              <w:right w:val="double" w:sz="4" w:space="0" w:color="auto"/>
            </w:tcBorders>
          </w:tcPr>
          <w:p w14:paraId="7621754D" w14:textId="77777777" w:rsidR="00C2230F" w:rsidRPr="004D4E2B" w:rsidRDefault="00FE75EC" w:rsidP="00E90A6F">
            <w:pPr>
              <w:spacing w:after="0" w:line="240" w:lineRule="auto"/>
              <w:jc w:val="center"/>
              <w:rPr>
                <w:rFonts w:ascii="Gill Sans MT" w:hAnsi="Gill Sans MT" w:cs="Arial"/>
                <w:sz w:val="24"/>
                <w:szCs w:val="24"/>
              </w:rPr>
            </w:pPr>
            <w:r w:rsidRPr="004D4E2B">
              <w:rPr>
                <w:rFonts w:ascii="Gill Sans MT" w:hAnsi="Gill Sans MT" w:cs="Arial"/>
                <w:sz w:val="24"/>
                <w:szCs w:val="24"/>
              </w:rPr>
              <w:t>123</w:t>
            </w:r>
          </w:p>
        </w:tc>
      </w:tr>
      <w:tr w:rsidR="007466D5" w:rsidRPr="004D4E2B" w14:paraId="068E66CB" w14:textId="77777777" w:rsidTr="00DB5093">
        <w:tblPrEx>
          <w:jc w:val="lef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2562" w:type="pct"/>
            <w:gridSpan w:val="2"/>
            <w:tcBorders>
              <w:top w:val="double" w:sz="4" w:space="0" w:color="auto"/>
              <w:left w:val="double" w:sz="4" w:space="0" w:color="auto"/>
              <w:bottom w:val="double" w:sz="4" w:space="0" w:color="auto"/>
              <w:right w:val="double" w:sz="4" w:space="0" w:color="auto"/>
            </w:tcBorders>
          </w:tcPr>
          <w:p w14:paraId="52AA36ED" w14:textId="77777777" w:rsidR="00C2230F" w:rsidRPr="004D4E2B" w:rsidRDefault="00C2230F" w:rsidP="00E97280">
            <w:pPr>
              <w:spacing w:after="0" w:line="240" w:lineRule="auto"/>
              <w:jc w:val="both"/>
              <w:rPr>
                <w:rFonts w:ascii="Gill Sans MT" w:hAnsi="Gill Sans MT" w:cs="Arial"/>
                <w:sz w:val="24"/>
                <w:szCs w:val="24"/>
              </w:rPr>
            </w:pPr>
            <w:r w:rsidRPr="004D4E2B">
              <w:rPr>
                <w:rFonts w:ascii="Gill Sans MT" w:hAnsi="Gill Sans MT" w:cs="Arial"/>
                <w:sz w:val="24"/>
                <w:szCs w:val="24"/>
              </w:rPr>
              <w:t>CTI</w:t>
            </w:r>
          </w:p>
        </w:tc>
        <w:tc>
          <w:tcPr>
            <w:tcW w:w="2438" w:type="pct"/>
            <w:gridSpan w:val="2"/>
            <w:tcBorders>
              <w:top w:val="double" w:sz="4" w:space="0" w:color="auto"/>
              <w:left w:val="double" w:sz="4" w:space="0" w:color="auto"/>
              <w:bottom w:val="double" w:sz="4" w:space="0" w:color="auto"/>
              <w:right w:val="double" w:sz="4" w:space="0" w:color="auto"/>
            </w:tcBorders>
          </w:tcPr>
          <w:p w14:paraId="670A05D3" w14:textId="77777777" w:rsidR="00C2230F" w:rsidRPr="004D4E2B" w:rsidRDefault="005E1897" w:rsidP="00E97280">
            <w:pPr>
              <w:spacing w:after="0" w:line="240" w:lineRule="auto"/>
              <w:jc w:val="center"/>
              <w:rPr>
                <w:rFonts w:ascii="Gill Sans MT" w:hAnsi="Gill Sans MT" w:cs="Arial"/>
                <w:sz w:val="24"/>
                <w:szCs w:val="24"/>
              </w:rPr>
            </w:pPr>
            <w:r w:rsidRPr="004D4E2B">
              <w:rPr>
                <w:rFonts w:ascii="Gill Sans MT" w:hAnsi="Gill Sans MT" w:cs="Arial"/>
                <w:sz w:val="24"/>
                <w:szCs w:val="24"/>
              </w:rPr>
              <w:t>4446677 ext.5201/5212/5213</w:t>
            </w:r>
          </w:p>
        </w:tc>
      </w:tr>
      <w:tr w:rsidR="007466D5" w:rsidRPr="004D4E2B" w14:paraId="24C79A58" w14:textId="77777777" w:rsidTr="00DB5093">
        <w:tblPrEx>
          <w:jc w:val="lef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2562" w:type="pct"/>
            <w:gridSpan w:val="2"/>
            <w:tcBorders>
              <w:top w:val="double" w:sz="4" w:space="0" w:color="auto"/>
              <w:left w:val="double" w:sz="4" w:space="0" w:color="auto"/>
              <w:bottom w:val="double" w:sz="4" w:space="0" w:color="auto"/>
              <w:right w:val="double" w:sz="4" w:space="0" w:color="auto"/>
            </w:tcBorders>
          </w:tcPr>
          <w:p w14:paraId="200A25E2" w14:textId="77777777" w:rsidR="00C2230F" w:rsidRPr="004D4E2B" w:rsidRDefault="00C2230F" w:rsidP="00E97280">
            <w:pPr>
              <w:spacing w:after="0" w:line="240" w:lineRule="auto"/>
              <w:jc w:val="both"/>
              <w:rPr>
                <w:rFonts w:ascii="Gill Sans MT" w:hAnsi="Gill Sans MT" w:cs="Arial"/>
                <w:sz w:val="24"/>
                <w:szCs w:val="24"/>
              </w:rPr>
            </w:pPr>
            <w:r w:rsidRPr="004D4E2B">
              <w:rPr>
                <w:rFonts w:ascii="Gill Sans MT" w:hAnsi="Gill Sans MT" w:cs="Arial"/>
                <w:sz w:val="24"/>
                <w:szCs w:val="24"/>
              </w:rPr>
              <w:t>CTI Reporte vehículos Robados</w:t>
            </w:r>
          </w:p>
        </w:tc>
        <w:tc>
          <w:tcPr>
            <w:tcW w:w="2438" w:type="pct"/>
            <w:gridSpan w:val="2"/>
            <w:tcBorders>
              <w:top w:val="double" w:sz="4" w:space="0" w:color="auto"/>
              <w:left w:val="double" w:sz="4" w:space="0" w:color="auto"/>
              <w:bottom w:val="double" w:sz="4" w:space="0" w:color="auto"/>
              <w:right w:val="double" w:sz="4" w:space="0" w:color="auto"/>
            </w:tcBorders>
          </w:tcPr>
          <w:p w14:paraId="405C020E" w14:textId="77777777" w:rsidR="00C2230F" w:rsidRPr="004D4E2B" w:rsidRDefault="005D50A3" w:rsidP="00E97280">
            <w:pPr>
              <w:spacing w:after="0" w:line="240" w:lineRule="auto"/>
              <w:jc w:val="center"/>
              <w:rPr>
                <w:rFonts w:ascii="Gill Sans MT" w:hAnsi="Gill Sans MT" w:cs="Arial"/>
                <w:sz w:val="24"/>
                <w:szCs w:val="24"/>
              </w:rPr>
            </w:pPr>
            <w:r w:rsidRPr="004D4E2B">
              <w:rPr>
                <w:rFonts w:ascii="Gill Sans MT" w:hAnsi="Gill Sans MT" w:cs="Arial"/>
                <w:sz w:val="24"/>
                <w:szCs w:val="24"/>
              </w:rPr>
              <w:t>4446677 ext.5201/5212/5213</w:t>
            </w:r>
          </w:p>
        </w:tc>
      </w:tr>
      <w:tr w:rsidR="007466D5" w:rsidRPr="004D4E2B" w14:paraId="7E9611F1" w14:textId="77777777" w:rsidTr="00E90A6F">
        <w:tblPrEx>
          <w:jc w:val="lef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149"/>
        </w:trPr>
        <w:tc>
          <w:tcPr>
            <w:tcW w:w="2562" w:type="pct"/>
            <w:gridSpan w:val="2"/>
            <w:tcBorders>
              <w:top w:val="double" w:sz="4" w:space="0" w:color="auto"/>
              <w:left w:val="double" w:sz="4" w:space="0" w:color="auto"/>
              <w:bottom w:val="double" w:sz="4" w:space="0" w:color="auto"/>
              <w:right w:val="double" w:sz="4" w:space="0" w:color="auto"/>
            </w:tcBorders>
          </w:tcPr>
          <w:p w14:paraId="1878F1D8" w14:textId="77777777" w:rsidR="00C2230F" w:rsidRPr="004D4E2B" w:rsidRDefault="00C2230F" w:rsidP="00E97280">
            <w:pPr>
              <w:spacing w:after="0" w:line="240" w:lineRule="auto"/>
              <w:jc w:val="both"/>
              <w:rPr>
                <w:rFonts w:ascii="Gill Sans MT" w:hAnsi="Gill Sans MT" w:cs="Arial"/>
                <w:sz w:val="24"/>
                <w:szCs w:val="24"/>
              </w:rPr>
            </w:pPr>
            <w:r w:rsidRPr="004D4E2B">
              <w:rPr>
                <w:rFonts w:ascii="Gill Sans MT" w:hAnsi="Gill Sans MT" w:cs="Arial"/>
                <w:sz w:val="24"/>
                <w:szCs w:val="24"/>
              </w:rPr>
              <w:t>CTI Reporte Personas desaparecidas</w:t>
            </w:r>
          </w:p>
        </w:tc>
        <w:tc>
          <w:tcPr>
            <w:tcW w:w="2438" w:type="pct"/>
            <w:gridSpan w:val="2"/>
            <w:tcBorders>
              <w:top w:val="double" w:sz="4" w:space="0" w:color="auto"/>
              <w:left w:val="double" w:sz="4" w:space="0" w:color="auto"/>
              <w:bottom w:val="double" w:sz="4" w:space="0" w:color="auto"/>
              <w:right w:val="double" w:sz="4" w:space="0" w:color="auto"/>
            </w:tcBorders>
          </w:tcPr>
          <w:p w14:paraId="72E2B712" w14:textId="77777777" w:rsidR="00C2230F" w:rsidRPr="004D4E2B" w:rsidRDefault="005D50A3" w:rsidP="00E90A6F">
            <w:pPr>
              <w:spacing w:after="0" w:line="240" w:lineRule="auto"/>
              <w:jc w:val="center"/>
              <w:rPr>
                <w:rFonts w:ascii="Gill Sans MT" w:hAnsi="Gill Sans MT" w:cs="Arial"/>
                <w:sz w:val="24"/>
                <w:szCs w:val="24"/>
              </w:rPr>
            </w:pPr>
            <w:r w:rsidRPr="004D4E2B">
              <w:rPr>
                <w:rFonts w:ascii="Gill Sans MT" w:hAnsi="Gill Sans MT" w:cs="Arial"/>
                <w:sz w:val="24"/>
                <w:szCs w:val="24"/>
              </w:rPr>
              <w:t>4446677 ext.5201/5212/5213</w:t>
            </w:r>
          </w:p>
        </w:tc>
      </w:tr>
      <w:tr w:rsidR="007466D5" w:rsidRPr="004D4E2B" w14:paraId="76DD34F4" w14:textId="77777777" w:rsidTr="00DB5093">
        <w:tblPrEx>
          <w:jc w:val="lef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2562" w:type="pct"/>
            <w:gridSpan w:val="2"/>
            <w:tcBorders>
              <w:top w:val="double" w:sz="4" w:space="0" w:color="auto"/>
              <w:left w:val="double" w:sz="4" w:space="0" w:color="auto"/>
              <w:bottom w:val="double" w:sz="4" w:space="0" w:color="auto"/>
              <w:right w:val="double" w:sz="4" w:space="0" w:color="auto"/>
            </w:tcBorders>
          </w:tcPr>
          <w:p w14:paraId="5E3B33AC" w14:textId="77777777" w:rsidR="00C2230F" w:rsidRPr="004D4E2B" w:rsidRDefault="00E90A6F" w:rsidP="00E97280">
            <w:pPr>
              <w:spacing w:after="0" w:line="240" w:lineRule="auto"/>
              <w:jc w:val="both"/>
              <w:rPr>
                <w:rFonts w:ascii="Gill Sans MT" w:hAnsi="Gill Sans MT" w:cs="Arial"/>
                <w:sz w:val="24"/>
                <w:szCs w:val="24"/>
              </w:rPr>
            </w:pPr>
            <w:r w:rsidRPr="004D4E2B">
              <w:rPr>
                <w:rFonts w:ascii="Gill Sans MT" w:hAnsi="Gill Sans MT" w:cs="Arial"/>
                <w:sz w:val="24"/>
                <w:szCs w:val="24"/>
              </w:rPr>
              <w:t xml:space="preserve">CISPROQUÍM </w:t>
            </w:r>
            <w:r w:rsidR="00C2230F" w:rsidRPr="004D4E2B">
              <w:rPr>
                <w:rFonts w:ascii="Gill Sans MT" w:hAnsi="Gill Sans MT" w:cs="Arial"/>
                <w:sz w:val="24"/>
                <w:szCs w:val="24"/>
              </w:rPr>
              <w:t>– Químicos</w:t>
            </w:r>
          </w:p>
        </w:tc>
        <w:tc>
          <w:tcPr>
            <w:tcW w:w="2438" w:type="pct"/>
            <w:gridSpan w:val="2"/>
            <w:tcBorders>
              <w:top w:val="double" w:sz="4" w:space="0" w:color="auto"/>
              <w:left w:val="double" w:sz="4" w:space="0" w:color="auto"/>
              <w:bottom w:val="double" w:sz="4" w:space="0" w:color="auto"/>
              <w:right w:val="double" w:sz="4" w:space="0" w:color="auto"/>
            </w:tcBorders>
          </w:tcPr>
          <w:p w14:paraId="203A47B2" w14:textId="77777777" w:rsidR="00C2230F" w:rsidRPr="004D4E2B" w:rsidRDefault="00897317" w:rsidP="00E90A6F">
            <w:pPr>
              <w:spacing w:after="0" w:line="240" w:lineRule="auto"/>
              <w:jc w:val="center"/>
              <w:rPr>
                <w:rFonts w:ascii="Gill Sans MT" w:hAnsi="Gill Sans MT" w:cs="Arial"/>
                <w:sz w:val="24"/>
                <w:szCs w:val="24"/>
              </w:rPr>
            </w:pPr>
            <w:r w:rsidRPr="004D4E2B">
              <w:rPr>
                <w:rFonts w:ascii="Gill Sans MT" w:hAnsi="Gill Sans MT" w:cs="Arial"/>
                <w:sz w:val="24"/>
                <w:szCs w:val="24"/>
              </w:rPr>
              <w:t>136</w:t>
            </w:r>
          </w:p>
        </w:tc>
      </w:tr>
      <w:tr w:rsidR="00535611" w:rsidRPr="004D4E2B" w14:paraId="60EF1DBC" w14:textId="77777777" w:rsidTr="00DB5093">
        <w:tblPrEx>
          <w:jc w:val="lef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2562" w:type="pct"/>
            <w:gridSpan w:val="2"/>
            <w:tcBorders>
              <w:top w:val="double" w:sz="4" w:space="0" w:color="auto"/>
              <w:left w:val="double" w:sz="4" w:space="0" w:color="auto"/>
              <w:bottom w:val="double" w:sz="4" w:space="0" w:color="auto"/>
              <w:right w:val="double" w:sz="4" w:space="0" w:color="auto"/>
            </w:tcBorders>
          </w:tcPr>
          <w:p w14:paraId="1F4564D0" w14:textId="77777777" w:rsidR="00535611" w:rsidRPr="004D4E2B" w:rsidRDefault="00535611" w:rsidP="00631708">
            <w:pPr>
              <w:spacing w:after="0" w:line="240" w:lineRule="auto"/>
              <w:jc w:val="both"/>
              <w:rPr>
                <w:rFonts w:ascii="Gill Sans MT" w:hAnsi="Gill Sans MT" w:cs="Arial"/>
                <w:sz w:val="24"/>
                <w:szCs w:val="24"/>
              </w:rPr>
            </w:pPr>
            <w:r w:rsidRPr="004D4E2B">
              <w:rPr>
                <w:rFonts w:ascii="Gill Sans MT" w:hAnsi="Gill Sans MT" w:cs="Arial"/>
                <w:sz w:val="24"/>
                <w:szCs w:val="24"/>
              </w:rPr>
              <w:t>ACUEDUCTO</w:t>
            </w:r>
            <w:r w:rsidR="005D50A3" w:rsidRPr="004D4E2B">
              <w:rPr>
                <w:rFonts w:ascii="Gill Sans MT" w:hAnsi="Gill Sans MT" w:cs="Arial"/>
                <w:sz w:val="24"/>
                <w:szCs w:val="24"/>
              </w:rPr>
              <w:t xml:space="preserve"> </w:t>
            </w:r>
          </w:p>
        </w:tc>
        <w:tc>
          <w:tcPr>
            <w:tcW w:w="2438" w:type="pct"/>
            <w:gridSpan w:val="2"/>
            <w:tcBorders>
              <w:top w:val="double" w:sz="4" w:space="0" w:color="auto"/>
              <w:left w:val="double" w:sz="4" w:space="0" w:color="auto"/>
              <w:bottom w:val="double" w:sz="4" w:space="0" w:color="auto"/>
              <w:right w:val="double" w:sz="4" w:space="0" w:color="auto"/>
            </w:tcBorders>
          </w:tcPr>
          <w:p w14:paraId="44392FE4" w14:textId="77777777" w:rsidR="00535611" w:rsidRPr="004D4E2B" w:rsidRDefault="008E0662" w:rsidP="005D50A3">
            <w:pPr>
              <w:spacing w:after="0" w:line="240" w:lineRule="auto"/>
              <w:jc w:val="center"/>
              <w:rPr>
                <w:rFonts w:ascii="Gill Sans MT" w:hAnsi="Gill Sans MT" w:cs="Arial"/>
                <w:sz w:val="24"/>
                <w:szCs w:val="24"/>
              </w:rPr>
            </w:pPr>
            <w:r w:rsidRPr="004D4E2B">
              <w:rPr>
                <w:rFonts w:ascii="Gill Sans MT" w:hAnsi="Gill Sans MT" w:cs="Arial"/>
                <w:sz w:val="24"/>
                <w:szCs w:val="24"/>
              </w:rPr>
              <w:t>116</w:t>
            </w:r>
          </w:p>
        </w:tc>
      </w:tr>
      <w:tr w:rsidR="00535611" w:rsidRPr="004D4E2B" w14:paraId="166CAA5E" w14:textId="77777777" w:rsidTr="00DB5093">
        <w:tblPrEx>
          <w:jc w:val="lef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2562" w:type="pct"/>
            <w:gridSpan w:val="2"/>
            <w:tcBorders>
              <w:top w:val="double" w:sz="4" w:space="0" w:color="auto"/>
              <w:left w:val="double" w:sz="4" w:space="0" w:color="auto"/>
              <w:bottom w:val="double" w:sz="4" w:space="0" w:color="auto"/>
              <w:right w:val="double" w:sz="4" w:space="0" w:color="auto"/>
            </w:tcBorders>
          </w:tcPr>
          <w:p w14:paraId="5054A251" w14:textId="77777777" w:rsidR="00535611" w:rsidRPr="004D4E2B" w:rsidRDefault="00535611" w:rsidP="00631708">
            <w:pPr>
              <w:spacing w:after="0" w:line="240" w:lineRule="auto"/>
              <w:jc w:val="both"/>
              <w:rPr>
                <w:rFonts w:ascii="Gill Sans MT" w:hAnsi="Gill Sans MT" w:cs="Arial"/>
                <w:sz w:val="24"/>
                <w:szCs w:val="24"/>
              </w:rPr>
            </w:pPr>
            <w:r w:rsidRPr="004D4E2B">
              <w:rPr>
                <w:rFonts w:ascii="Gill Sans MT" w:hAnsi="Gill Sans MT" w:cs="Arial"/>
                <w:sz w:val="24"/>
                <w:szCs w:val="24"/>
              </w:rPr>
              <w:t>GAS NATURAL</w:t>
            </w:r>
          </w:p>
        </w:tc>
        <w:tc>
          <w:tcPr>
            <w:tcW w:w="2438" w:type="pct"/>
            <w:gridSpan w:val="2"/>
            <w:tcBorders>
              <w:top w:val="double" w:sz="4" w:space="0" w:color="auto"/>
              <w:left w:val="double" w:sz="4" w:space="0" w:color="auto"/>
              <w:bottom w:val="double" w:sz="4" w:space="0" w:color="auto"/>
              <w:right w:val="double" w:sz="4" w:space="0" w:color="auto"/>
            </w:tcBorders>
          </w:tcPr>
          <w:p w14:paraId="59E3E247" w14:textId="77777777" w:rsidR="00535611" w:rsidRPr="004D4E2B" w:rsidRDefault="00897317" w:rsidP="00E97280">
            <w:pPr>
              <w:spacing w:after="0" w:line="240" w:lineRule="auto"/>
              <w:jc w:val="center"/>
              <w:rPr>
                <w:rFonts w:ascii="Gill Sans MT" w:hAnsi="Gill Sans MT" w:cs="Arial"/>
                <w:sz w:val="24"/>
                <w:szCs w:val="24"/>
              </w:rPr>
            </w:pPr>
            <w:r w:rsidRPr="004D4E2B">
              <w:rPr>
                <w:rFonts w:ascii="Gill Sans MT" w:hAnsi="Gill Sans MT" w:cs="Arial"/>
                <w:sz w:val="24"/>
                <w:szCs w:val="24"/>
              </w:rPr>
              <w:t>164</w:t>
            </w:r>
          </w:p>
        </w:tc>
      </w:tr>
      <w:tr w:rsidR="00535611" w:rsidRPr="004D4E2B" w14:paraId="67CF1474" w14:textId="77777777" w:rsidTr="00DB5093">
        <w:tblPrEx>
          <w:jc w:val="lef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2562" w:type="pct"/>
            <w:gridSpan w:val="2"/>
            <w:tcBorders>
              <w:top w:val="double" w:sz="4" w:space="0" w:color="auto"/>
              <w:left w:val="double" w:sz="4" w:space="0" w:color="auto"/>
              <w:bottom w:val="double" w:sz="4" w:space="0" w:color="auto"/>
              <w:right w:val="double" w:sz="4" w:space="0" w:color="auto"/>
            </w:tcBorders>
          </w:tcPr>
          <w:p w14:paraId="61D09331" w14:textId="77777777" w:rsidR="00535611" w:rsidRPr="004D4E2B" w:rsidRDefault="00E9521D" w:rsidP="00631708">
            <w:pPr>
              <w:spacing w:after="0" w:line="240" w:lineRule="auto"/>
              <w:jc w:val="both"/>
              <w:rPr>
                <w:rFonts w:ascii="Gill Sans MT" w:hAnsi="Gill Sans MT" w:cs="Arial"/>
                <w:sz w:val="24"/>
                <w:szCs w:val="24"/>
              </w:rPr>
            </w:pPr>
            <w:r w:rsidRPr="004D4E2B">
              <w:rPr>
                <w:rFonts w:ascii="Gill Sans MT" w:hAnsi="Gill Sans MT" w:cs="Arial"/>
                <w:sz w:val="24"/>
                <w:szCs w:val="24"/>
              </w:rPr>
              <w:t>ENERGIA</w:t>
            </w:r>
            <w:r w:rsidR="005D50A3" w:rsidRPr="004D4E2B">
              <w:rPr>
                <w:rFonts w:ascii="Gill Sans MT" w:hAnsi="Gill Sans MT" w:cs="Arial"/>
                <w:sz w:val="24"/>
                <w:szCs w:val="24"/>
              </w:rPr>
              <w:t xml:space="preserve"> </w:t>
            </w:r>
          </w:p>
        </w:tc>
        <w:tc>
          <w:tcPr>
            <w:tcW w:w="2438" w:type="pct"/>
            <w:gridSpan w:val="2"/>
            <w:tcBorders>
              <w:top w:val="double" w:sz="4" w:space="0" w:color="auto"/>
              <w:left w:val="double" w:sz="4" w:space="0" w:color="auto"/>
              <w:bottom w:val="double" w:sz="4" w:space="0" w:color="auto"/>
              <w:right w:val="double" w:sz="4" w:space="0" w:color="auto"/>
            </w:tcBorders>
          </w:tcPr>
          <w:p w14:paraId="19AB9DBD" w14:textId="77777777" w:rsidR="00535611" w:rsidRPr="004D4E2B" w:rsidRDefault="00897317" w:rsidP="00E97280">
            <w:pPr>
              <w:spacing w:after="0" w:line="240" w:lineRule="auto"/>
              <w:jc w:val="center"/>
              <w:rPr>
                <w:rFonts w:ascii="Gill Sans MT" w:hAnsi="Gill Sans MT" w:cs="Arial"/>
                <w:sz w:val="24"/>
                <w:szCs w:val="24"/>
              </w:rPr>
            </w:pPr>
            <w:r w:rsidRPr="004D4E2B">
              <w:rPr>
                <w:rFonts w:ascii="Gill Sans MT" w:hAnsi="Gill Sans MT" w:cs="Arial"/>
                <w:sz w:val="24"/>
                <w:szCs w:val="24"/>
              </w:rPr>
              <w:t>115</w:t>
            </w:r>
          </w:p>
        </w:tc>
      </w:tr>
      <w:tr w:rsidR="00535611" w:rsidRPr="004D4E2B" w14:paraId="290F1DAF" w14:textId="77777777" w:rsidTr="00DB5093">
        <w:tblPrEx>
          <w:jc w:val="lef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c>
          <w:tcPr>
            <w:tcW w:w="2562" w:type="pct"/>
            <w:gridSpan w:val="2"/>
            <w:tcBorders>
              <w:top w:val="double" w:sz="4" w:space="0" w:color="auto"/>
              <w:left w:val="double" w:sz="4" w:space="0" w:color="auto"/>
              <w:bottom w:val="double" w:sz="4" w:space="0" w:color="auto"/>
              <w:right w:val="double" w:sz="4" w:space="0" w:color="auto"/>
            </w:tcBorders>
          </w:tcPr>
          <w:p w14:paraId="0E509A35" w14:textId="77777777" w:rsidR="00535611" w:rsidRPr="004D4E2B" w:rsidRDefault="00535611" w:rsidP="00E97280">
            <w:pPr>
              <w:spacing w:after="0" w:line="240" w:lineRule="auto"/>
              <w:jc w:val="both"/>
              <w:rPr>
                <w:rFonts w:ascii="Gill Sans MT" w:hAnsi="Gill Sans MT" w:cs="Arial"/>
                <w:sz w:val="24"/>
                <w:szCs w:val="24"/>
              </w:rPr>
            </w:pPr>
            <w:r w:rsidRPr="004D4E2B">
              <w:rPr>
                <w:rFonts w:ascii="Gill Sans MT" w:hAnsi="Gill Sans MT" w:cs="Arial"/>
                <w:sz w:val="24"/>
                <w:szCs w:val="24"/>
              </w:rPr>
              <w:t>SECRETARÍA DISTRITAL DE SALUD</w:t>
            </w:r>
          </w:p>
        </w:tc>
        <w:tc>
          <w:tcPr>
            <w:tcW w:w="2438" w:type="pct"/>
            <w:gridSpan w:val="2"/>
            <w:tcBorders>
              <w:top w:val="double" w:sz="4" w:space="0" w:color="auto"/>
              <w:left w:val="double" w:sz="4" w:space="0" w:color="auto"/>
              <w:bottom w:val="double" w:sz="4" w:space="0" w:color="auto"/>
              <w:right w:val="double" w:sz="4" w:space="0" w:color="auto"/>
            </w:tcBorders>
          </w:tcPr>
          <w:p w14:paraId="4538A497" w14:textId="77777777" w:rsidR="00535611" w:rsidRPr="004D4E2B" w:rsidRDefault="008E0662" w:rsidP="00E97280">
            <w:pPr>
              <w:spacing w:after="0" w:line="240" w:lineRule="auto"/>
              <w:jc w:val="center"/>
              <w:rPr>
                <w:rFonts w:ascii="Gill Sans MT" w:hAnsi="Gill Sans MT" w:cs="Arial"/>
                <w:sz w:val="24"/>
                <w:szCs w:val="24"/>
              </w:rPr>
            </w:pPr>
            <w:r w:rsidRPr="004D4E2B">
              <w:rPr>
                <w:rFonts w:ascii="Gill Sans MT" w:hAnsi="Gill Sans MT" w:cs="Arial"/>
                <w:sz w:val="24"/>
                <w:szCs w:val="24"/>
              </w:rPr>
              <w:t>195</w:t>
            </w:r>
          </w:p>
        </w:tc>
      </w:tr>
    </w:tbl>
    <w:p w14:paraId="43F27A79" w14:textId="77777777" w:rsidR="00FD45BE" w:rsidRPr="004D4E2B" w:rsidRDefault="00FD45BE" w:rsidP="00C31754">
      <w:pPr>
        <w:pStyle w:val="Sinespaciado"/>
        <w:jc w:val="center"/>
        <w:outlineLvl w:val="1"/>
        <w:rPr>
          <w:rFonts w:ascii="Gill Sans MT" w:hAnsi="Gill Sans MT" w:cs="Arial"/>
          <w:b/>
          <w:sz w:val="24"/>
          <w:szCs w:val="24"/>
          <w:lang w:val="es-CO"/>
        </w:rPr>
      </w:pPr>
      <w:bookmarkStart w:id="209" w:name="_Toc315857922"/>
    </w:p>
    <w:p w14:paraId="48513AC4" w14:textId="77777777" w:rsidR="00FD45BE" w:rsidRPr="004D4E2B" w:rsidRDefault="00FD45BE" w:rsidP="00C31754">
      <w:pPr>
        <w:pStyle w:val="Sinespaciado"/>
        <w:jc w:val="center"/>
        <w:outlineLvl w:val="1"/>
        <w:rPr>
          <w:rFonts w:ascii="Gill Sans MT" w:hAnsi="Gill Sans MT" w:cs="Arial"/>
          <w:b/>
          <w:sz w:val="24"/>
          <w:szCs w:val="24"/>
          <w:lang w:val="es-CO"/>
        </w:rPr>
      </w:pPr>
    </w:p>
    <w:p w14:paraId="6F483DA1" w14:textId="77777777" w:rsidR="00FD45BE" w:rsidRPr="004D4E2B" w:rsidRDefault="00FD45BE" w:rsidP="00C31754">
      <w:pPr>
        <w:pStyle w:val="Sinespaciado"/>
        <w:jc w:val="center"/>
        <w:outlineLvl w:val="1"/>
        <w:rPr>
          <w:rFonts w:ascii="Gill Sans MT" w:hAnsi="Gill Sans MT" w:cs="Arial"/>
          <w:b/>
          <w:sz w:val="24"/>
          <w:szCs w:val="24"/>
          <w:lang w:val="es-CO"/>
        </w:rPr>
      </w:pPr>
    </w:p>
    <w:p w14:paraId="41712DD1" w14:textId="77777777" w:rsidR="00FD45BE" w:rsidRPr="004D4E2B" w:rsidRDefault="00FD45BE" w:rsidP="00C31754">
      <w:pPr>
        <w:pStyle w:val="Sinespaciado"/>
        <w:jc w:val="center"/>
        <w:outlineLvl w:val="1"/>
        <w:rPr>
          <w:rFonts w:ascii="Gill Sans MT" w:hAnsi="Gill Sans MT" w:cs="Arial"/>
          <w:b/>
          <w:sz w:val="24"/>
          <w:szCs w:val="24"/>
          <w:lang w:val="es-CO"/>
        </w:rPr>
      </w:pPr>
    </w:p>
    <w:bookmarkEnd w:id="209"/>
    <w:p w14:paraId="0CB25AC5" w14:textId="2E09F087" w:rsidR="007E494A" w:rsidRPr="004D4E2B" w:rsidRDefault="007E494A" w:rsidP="007E494A">
      <w:pPr>
        <w:jc w:val="center"/>
        <w:rPr>
          <w:rFonts w:ascii="Gill Sans MT" w:hAnsi="Gill Sans MT" w:cs="Arial"/>
          <w:color w:val="FF0000"/>
          <w:sz w:val="24"/>
          <w:szCs w:val="24"/>
        </w:rPr>
      </w:pPr>
      <w:r w:rsidRPr="004D4E2B">
        <w:rPr>
          <w:rFonts w:ascii="Gill Sans MT" w:hAnsi="Gill Sans MT" w:cs="Arial"/>
          <w:color w:val="FF0000"/>
          <w:sz w:val="24"/>
          <w:szCs w:val="24"/>
        </w:rPr>
        <w:br w:type="page"/>
      </w:r>
    </w:p>
    <w:p w14:paraId="3150ECD7" w14:textId="77777777" w:rsidR="00114EB4" w:rsidRPr="004D4E2B" w:rsidRDefault="00114EB4" w:rsidP="007E494A">
      <w:pPr>
        <w:jc w:val="center"/>
        <w:rPr>
          <w:rFonts w:ascii="Gill Sans MT" w:hAnsi="Gill Sans MT" w:cs="Arial"/>
          <w:b/>
          <w:sz w:val="24"/>
          <w:szCs w:val="24"/>
        </w:rPr>
      </w:pPr>
    </w:p>
    <w:p w14:paraId="69553D45" w14:textId="44884766" w:rsidR="008F7312" w:rsidRPr="00023F57" w:rsidRDefault="005F1016" w:rsidP="008F7312">
      <w:pPr>
        <w:jc w:val="center"/>
        <w:rPr>
          <w:rFonts w:ascii="Gill Sans MT" w:hAnsi="Gill Sans MT"/>
          <w:b/>
          <w:sz w:val="24"/>
          <w:szCs w:val="24"/>
        </w:rPr>
      </w:pPr>
      <w:r>
        <w:rPr>
          <w:rFonts w:ascii="Gill Sans MT" w:hAnsi="Gill Sans MT"/>
          <w:noProof/>
          <w:sz w:val="24"/>
          <w:szCs w:val="24"/>
          <w:lang w:val="es-CO" w:eastAsia="es-CO"/>
        </w:rPr>
        <mc:AlternateContent>
          <mc:Choice Requires="wpg">
            <w:drawing>
              <wp:anchor distT="0" distB="0" distL="114300" distR="114300" simplePos="0" relativeHeight="251684864" behindDoc="0" locked="0" layoutInCell="1" allowOverlap="1" wp14:anchorId="459F429D" wp14:editId="47AAF4EE">
                <wp:simplePos x="0" y="0"/>
                <wp:positionH relativeFrom="column">
                  <wp:posOffset>-180583</wp:posOffset>
                </wp:positionH>
                <wp:positionV relativeFrom="paragraph">
                  <wp:posOffset>304853</wp:posOffset>
                </wp:positionV>
                <wp:extent cx="6760723" cy="8044775"/>
                <wp:effectExtent l="0" t="0" r="21590" b="33020"/>
                <wp:wrapNone/>
                <wp:docPr id="1403" name="Grupo 1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0723" cy="8044775"/>
                          <a:chOff x="945" y="3074"/>
                          <a:chExt cx="9870" cy="11535"/>
                        </a:xfrm>
                      </wpg:grpSpPr>
                      <wpg:grpSp>
                        <wpg:cNvPr id="1404" name="Group 1385"/>
                        <wpg:cNvGrpSpPr>
                          <a:grpSpLocks/>
                        </wpg:cNvGrpSpPr>
                        <wpg:grpSpPr bwMode="auto">
                          <a:xfrm>
                            <a:off x="945" y="3074"/>
                            <a:ext cx="9870" cy="11535"/>
                            <a:chOff x="945" y="2727"/>
                            <a:chExt cx="9870" cy="11535"/>
                          </a:xfrm>
                        </wpg:grpSpPr>
                        <wps:wsp>
                          <wps:cNvPr id="1405" name="AutoShape 1386"/>
                          <wps:cNvSpPr>
                            <a:spLocks noChangeArrowheads="1"/>
                          </wps:cNvSpPr>
                          <wps:spPr bwMode="auto">
                            <a:xfrm>
                              <a:off x="5370" y="2727"/>
                              <a:ext cx="1560" cy="45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602A3236" w14:textId="77777777" w:rsidR="00A933C8" w:rsidRPr="008744D2" w:rsidRDefault="00A933C8" w:rsidP="008F7312">
                                <w:pPr>
                                  <w:jc w:val="center"/>
                                  <w:rPr>
                                    <w:sz w:val="20"/>
                                    <w:szCs w:val="20"/>
                                    <w:lang w:val="es-CO"/>
                                  </w:rPr>
                                </w:pPr>
                                <w:r w:rsidRPr="008744D2">
                                  <w:rPr>
                                    <w:sz w:val="20"/>
                                    <w:szCs w:val="20"/>
                                    <w:lang w:val="es-CO"/>
                                  </w:rPr>
                                  <w:t>INCENDIO</w:t>
                                </w:r>
                              </w:p>
                            </w:txbxContent>
                          </wps:txbx>
                          <wps:bodyPr rot="0" vert="horz" wrap="square" lIns="91440" tIns="45720" rIns="91440" bIns="45720" anchor="t" anchorCtr="0" upright="1">
                            <a:noAutofit/>
                          </wps:bodyPr>
                        </wps:wsp>
                        <wps:wsp>
                          <wps:cNvPr id="1406" name="AutoShape 1387"/>
                          <wps:cNvSpPr>
                            <a:spLocks noChangeArrowheads="1"/>
                          </wps:cNvSpPr>
                          <wps:spPr bwMode="auto">
                            <a:xfrm>
                              <a:off x="4950" y="3372"/>
                              <a:ext cx="2400" cy="46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075C7D35" w14:textId="77777777" w:rsidR="00A933C8" w:rsidRPr="008744D2" w:rsidRDefault="00A933C8" w:rsidP="008F7312">
                                <w:pPr>
                                  <w:jc w:val="center"/>
                                  <w:rPr>
                                    <w:sz w:val="20"/>
                                    <w:szCs w:val="20"/>
                                    <w:lang w:val="es-CO"/>
                                  </w:rPr>
                                </w:pPr>
                                <w:r w:rsidRPr="008744D2">
                                  <w:rPr>
                                    <w:sz w:val="20"/>
                                    <w:szCs w:val="20"/>
                                    <w:lang w:val="es-CO"/>
                                  </w:rPr>
                                  <w:t>Mantenga la calma</w:t>
                                </w:r>
                              </w:p>
                            </w:txbxContent>
                          </wps:txbx>
                          <wps:bodyPr rot="0" vert="horz" wrap="square" lIns="91440" tIns="45720" rIns="91440" bIns="45720" anchor="t" anchorCtr="0" upright="1">
                            <a:noAutofit/>
                          </wps:bodyPr>
                        </wps:wsp>
                        <wps:wsp>
                          <wps:cNvPr id="1407" name="AutoShape 1388"/>
                          <wps:cNvSpPr>
                            <a:spLocks noChangeArrowheads="1"/>
                          </wps:cNvSpPr>
                          <wps:spPr bwMode="auto">
                            <a:xfrm>
                              <a:off x="945" y="5937"/>
                              <a:ext cx="2670" cy="100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5793B1D3" w14:textId="77777777" w:rsidR="00A933C8" w:rsidRPr="008744D2" w:rsidRDefault="00A933C8" w:rsidP="008F7312">
                                <w:pPr>
                                  <w:jc w:val="center"/>
                                  <w:rPr>
                                    <w:sz w:val="20"/>
                                    <w:szCs w:val="20"/>
                                    <w:lang w:val="es-CO"/>
                                  </w:rPr>
                                </w:pPr>
                                <w:r w:rsidRPr="008744D2">
                                  <w:rPr>
                                    <w:sz w:val="20"/>
                                    <w:szCs w:val="20"/>
                                    <w:lang w:val="es-CO"/>
                                  </w:rPr>
                                  <w:t xml:space="preserve">Verifique el funcionamiento del extintor. </w:t>
                                </w:r>
                              </w:p>
                            </w:txbxContent>
                          </wps:txbx>
                          <wps:bodyPr rot="0" vert="horz" wrap="square" lIns="91440" tIns="45720" rIns="91440" bIns="45720" anchor="t" anchorCtr="0" upright="1">
                            <a:noAutofit/>
                          </wps:bodyPr>
                        </wps:wsp>
                        <wps:wsp>
                          <wps:cNvPr id="32" name="AutoShape 1389"/>
                          <wps:cNvSpPr>
                            <a:spLocks noChangeArrowheads="1"/>
                          </wps:cNvSpPr>
                          <wps:spPr bwMode="auto">
                            <a:xfrm>
                              <a:off x="945" y="7197"/>
                              <a:ext cx="2670" cy="135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72273F83" w14:textId="77777777" w:rsidR="00A933C8" w:rsidRPr="008744D2" w:rsidRDefault="00A933C8" w:rsidP="008F7312">
                                <w:pPr>
                                  <w:jc w:val="center"/>
                                  <w:rPr>
                                    <w:sz w:val="20"/>
                                    <w:szCs w:val="20"/>
                                    <w:lang w:val="es-CO"/>
                                  </w:rPr>
                                </w:pPr>
                                <w:r w:rsidRPr="008744D2">
                                  <w:rPr>
                                    <w:sz w:val="20"/>
                                    <w:szCs w:val="20"/>
                                    <w:lang w:val="es-CO"/>
                                  </w:rPr>
                                  <w:t xml:space="preserve">Retire los dispositivos de seguridad y realice una prueba (realice una pequeña descarga). </w:t>
                                </w:r>
                              </w:p>
                            </w:txbxContent>
                          </wps:txbx>
                          <wps:bodyPr rot="0" vert="horz" wrap="square" lIns="91440" tIns="45720" rIns="91440" bIns="45720" anchor="t" anchorCtr="0" upright="1">
                            <a:noAutofit/>
                          </wps:bodyPr>
                        </wps:wsp>
                        <wps:wsp>
                          <wps:cNvPr id="33" name="AutoShape 1390"/>
                          <wps:cNvSpPr>
                            <a:spLocks noChangeArrowheads="1"/>
                          </wps:cNvSpPr>
                          <wps:spPr bwMode="auto">
                            <a:xfrm>
                              <a:off x="945" y="8802"/>
                              <a:ext cx="2670" cy="198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66A72F4A" w14:textId="77777777" w:rsidR="00A933C8" w:rsidRPr="008744D2" w:rsidRDefault="00A933C8" w:rsidP="008F7312">
                                <w:pPr>
                                  <w:jc w:val="center"/>
                                  <w:rPr>
                                    <w:sz w:val="20"/>
                                    <w:szCs w:val="20"/>
                                    <w:lang w:val="es-CO"/>
                                  </w:rPr>
                                </w:pPr>
                                <w:r w:rsidRPr="008744D2">
                                  <w:rPr>
                                    <w:sz w:val="20"/>
                                    <w:szCs w:val="20"/>
                                    <w:lang w:val="es-CO"/>
                                  </w:rPr>
                                  <w:t>Aproxímese al fuego a una distancia</w:t>
                                </w:r>
                                <w:r>
                                  <w:rPr>
                                    <w:sz w:val="20"/>
                                    <w:szCs w:val="20"/>
                                    <w:lang w:val="es-CO"/>
                                  </w:rPr>
                                  <w:t xml:space="preserve"> no menor</w:t>
                                </w:r>
                                <w:r w:rsidRPr="008744D2">
                                  <w:rPr>
                                    <w:sz w:val="20"/>
                                    <w:szCs w:val="20"/>
                                    <w:lang w:val="es-CO"/>
                                  </w:rPr>
                                  <w:t xml:space="preserve"> </w:t>
                                </w:r>
                                <w:r>
                                  <w:rPr>
                                    <w:sz w:val="20"/>
                                    <w:szCs w:val="20"/>
                                    <w:lang w:val="es-CO"/>
                                  </w:rPr>
                                  <w:t>a</w:t>
                                </w:r>
                                <w:r w:rsidRPr="008744D2">
                                  <w:rPr>
                                    <w:sz w:val="20"/>
                                    <w:szCs w:val="20"/>
                                    <w:lang w:val="es-CO"/>
                                  </w:rPr>
                                  <w:t xml:space="preserve"> </w:t>
                                </w:r>
                                <w:r>
                                  <w:rPr>
                                    <w:sz w:val="20"/>
                                    <w:szCs w:val="20"/>
                                    <w:lang w:val="es-CO"/>
                                  </w:rPr>
                                  <w:t>1</w:t>
                                </w:r>
                                <w:r w:rsidRPr="008744D2">
                                  <w:rPr>
                                    <w:sz w:val="20"/>
                                    <w:szCs w:val="20"/>
                                    <w:lang w:val="es-CO"/>
                                  </w:rPr>
                                  <w:t xml:space="preserve"> m, y direccione la manguera del extintor en forma de abanico a la base de la llama.    </w:t>
                                </w:r>
                              </w:p>
                            </w:txbxContent>
                          </wps:txbx>
                          <wps:bodyPr rot="0" vert="horz" wrap="square" lIns="91440" tIns="45720" rIns="91440" bIns="45720" anchor="t" anchorCtr="0" upright="1">
                            <a:noAutofit/>
                          </wps:bodyPr>
                        </wps:wsp>
                        <wps:wsp>
                          <wps:cNvPr id="34" name="AutoShape 1391"/>
                          <wps:cNvSpPr>
                            <a:spLocks noChangeArrowheads="1"/>
                          </wps:cNvSpPr>
                          <wps:spPr bwMode="auto">
                            <a:xfrm>
                              <a:off x="945" y="10977"/>
                              <a:ext cx="2670" cy="163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1D0F0CBA" w14:textId="77777777" w:rsidR="00A933C8" w:rsidRPr="008744D2" w:rsidRDefault="00A933C8" w:rsidP="008F7312">
                                <w:pPr>
                                  <w:jc w:val="center"/>
                                  <w:rPr>
                                    <w:sz w:val="20"/>
                                    <w:szCs w:val="20"/>
                                    <w:lang w:val="es-CO"/>
                                  </w:rPr>
                                </w:pPr>
                                <w:r w:rsidRPr="008744D2">
                                  <w:rPr>
                                    <w:sz w:val="20"/>
                                    <w:szCs w:val="20"/>
                                    <w:lang w:val="es-CO"/>
                                  </w:rPr>
                                  <w:t xml:space="preserve">Si se encuentra al aire libre, realice la maniobra a favor del viento, nunca le de la espalda al fuego    </w:t>
                                </w:r>
                              </w:p>
                            </w:txbxContent>
                          </wps:txbx>
                          <wps:bodyPr rot="0" vert="horz" wrap="square" lIns="91440" tIns="45720" rIns="91440" bIns="45720" anchor="t" anchorCtr="0" upright="1">
                            <a:noAutofit/>
                          </wps:bodyPr>
                        </wps:wsp>
                        <wps:wsp>
                          <wps:cNvPr id="35" name="AutoShape 1392"/>
                          <wps:cNvSpPr>
                            <a:spLocks noChangeArrowheads="1"/>
                          </wps:cNvSpPr>
                          <wps:spPr bwMode="auto">
                            <a:xfrm>
                              <a:off x="945" y="12897"/>
                              <a:ext cx="2670" cy="136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641B998C" w14:textId="77777777" w:rsidR="00A933C8" w:rsidRPr="008744D2" w:rsidRDefault="00A933C8" w:rsidP="008F7312">
                                <w:pPr>
                                  <w:jc w:val="center"/>
                                  <w:rPr>
                                    <w:sz w:val="20"/>
                                    <w:szCs w:val="20"/>
                                    <w:lang w:val="es-CO"/>
                                  </w:rPr>
                                </w:pPr>
                                <w:r w:rsidRPr="008744D2">
                                  <w:rPr>
                                    <w:sz w:val="20"/>
                                    <w:szCs w:val="20"/>
                                    <w:lang w:val="es-CO"/>
                                  </w:rPr>
                                  <w:t xml:space="preserve">Verifique la extinción del fuego. De ser necesario repita los pasos anteriores.  </w:t>
                                </w:r>
                              </w:p>
                            </w:txbxContent>
                          </wps:txbx>
                          <wps:bodyPr rot="0" vert="horz" wrap="square" lIns="91440" tIns="45720" rIns="91440" bIns="45720" anchor="t" anchorCtr="0" upright="1">
                            <a:noAutofit/>
                          </wps:bodyPr>
                        </wps:wsp>
                        <wps:wsp>
                          <wps:cNvPr id="36" name="AutoShape 1393"/>
                          <wps:cNvSpPr>
                            <a:spLocks noChangeArrowheads="1"/>
                          </wps:cNvSpPr>
                          <wps:spPr bwMode="auto">
                            <a:xfrm>
                              <a:off x="960" y="4497"/>
                              <a:ext cx="2670" cy="111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21BCADD3" w14:textId="77777777" w:rsidR="00A933C8" w:rsidRPr="008744D2" w:rsidRDefault="00A933C8" w:rsidP="008F7312">
                                <w:pPr>
                                  <w:jc w:val="center"/>
                                  <w:rPr>
                                    <w:sz w:val="20"/>
                                    <w:szCs w:val="20"/>
                                    <w:lang w:val="es-CO"/>
                                  </w:rPr>
                                </w:pPr>
                                <w:r w:rsidRPr="008744D2">
                                  <w:rPr>
                                    <w:sz w:val="20"/>
                                    <w:szCs w:val="20"/>
                                    <w:lang w:val="es-CO"/>
                                  </w:rPr>
                                  <w:t>Selecciones el tipo de extintor adecuado (A,B,C y D)</w:t>
                                </w:r>
                              </w:p>
                            </w:txbxContent>
                          </wps:txbx>
                          <wps:bodyPr rot="0" vert="horz" wrap="square" lIns="91440" tIns="45720" rIns="91440" bIns="45720" anchor="t" anchorCtr="0" upright="1">
                            <a:noAutofit/>
                          </wps:bodyPr>
                        </wps:wsp>
                        <wps:wsp>
                          <wps:cNvPr id="37" name="AutoShape 1394"/>
                          <wps:cNvSpPr>
                            <a:spLocks noChangeArrowheads="1"/>
                          </wps:cNvSpPr>
                          <wps:spPr bwMode="auto">
                            <a:xfrm>
                              <a:off x="1920" y="3597"/>
                              <a:ext cx="720" cy="51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6BA731FA" w14:textId="77777777" w:rsidR="00A933C8" w:rsidRPr="003A01AD" w:rsidRDefault="00A933C8" w:rsidP="008F7312">
                                <w:pPr>
                                  <w:jc w:val="center"/>
                                  <w:rPr>
                                    <w:lang w:val="es-CO"/>
                                  </w:rPr>
                                </w:pPr>
                                <w:r w:rsidRPr="008744D2">
                                  <w:rPr>
                                    <w:sz w:val="20"/>
                                    <w:szCs w:val="20"/>
                                    <w:lang w:val="es-CO"/>
                                  </w:rPr>
                                  <w:t>Si</w:t>
                                </w:r>
                              </w:p>
                            </w:txbxContent>
                          </wps:txbx>
                          <wps:bodyPr rot="0" vert="horz" wrap="square" lIns="91440" tIns="45720" rIns="91440" bIns="45720" anchor="t" anchorCtr="0" upright="1">
                            <a:noAutofit/>
                          </wps:bodyPr>
                        </wps:wsp>
                        <wps:wsp>
                          <wps:cNvPr id="38" name="AutoShape 1395"/>
                          <wps:cNvSpPr>
                            <a:spLocks noChangeArrowheads="1"/>
                          </wps:cNvSpPr>
                          <wps:spPr bwMode="auto">
                            <a:xfrm>
                              <a:off x="8955" y="5307"/>
                              <a:ext cx="720" cy="51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7980458C" w14:textId="77777777" w:rsidR="00A933C8" w:rsidRPr="008744D2" w:rsidRDefault="00A933C8" w:rsidP="008F7312">
                                <w:pPr>
                                  <w:jc w:val="center"/>
                                  <w:rPr>
                                    <w:sz w:val="20"/>
                                    <w:szCs w:val="20"/>
                                    <w:lang w:val="es-CO"/>
                                  </w:rPr>
                                </w:pPr>
                                <w:r w:rsidRPr="008744D2">
                                  <w:rPr>
                                    <w:sz w:val="20"/>
                                    <w:szCs w:val="20"/>
                                    <w:lang w:val="es-CO"/>
                                  </w:rPr>
                                  <w:t>No</w:t>
                                </w:r>
                              </w:p>
                            </w:txbxContent>
                          </wps:txbx>
                          <wps:bodyPr rot="0" vert="horz" wrap="square" lIns="91440" tIns="45720" rIns="91440" bIns="45720" anchor="t" anchorCtr="0" upright="1">
                            <a:noAutofit/>
                          </wps:bodyPr>
                        </wps:wsp>
                        <wps:wsp>
                          <wps:cNvPr id="1001" name="AutoShape 1396"/>
                          <wps:cNvSpPr>
                            <a:spLocks noChangeArrowheads="1"/>
                          </wps:cNvSpPr>
                          <wps:spPr bwMode="auto">
                            <a:xfrm>
                              <a:off x="4455" y="5307"/>
                              <a:ext cx="3360" cy="64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1633A96C" w14:textId="77777777" w:rsidR="00A933C8" w:rsidRPr="00D25478" w:rsidRDefault="00A933C8" w:rsidP="008F7312">
                                <w:pPr>
                                  <w:jc w:val="center"/>
                                  <w:rPr>
                                    <w:sz w:val="20"/>
                                    <w:szCs w:val="20"/>
                                  </w:rPr>
                                </w:pPr>
                                <w:r>
                                  <w:rPr>
                                    <w:sz w:val="20"/>
                                    <w:szCs w:val="20"/>
                                  </w:rPr>
                                  <w:t>¿</w:t>
                                </w:r>
                                <w:r w:rsidRPr="008744D2">
                                  <w:rPr>
                                    <w:sz w:val="20"/>
                                    <w:szCs w:val="20"/>
                                    <w:lang w:val="es-CO"/>
                                  </w:rPr>
                                  <w:t>Está capacitado y entrenado en uso de extintores</w:t>
                                </w:r>
                                <w:r>
                                  <w:rPr>
                                    <w:sz w:val="20"/>
                                    <w:szCs w:val="20"/>
                                  </w:rPr>
                                  <w:t>?</w:t>
                                </w:r>
                              </w:p>
                              <w:p w14:paraId="56F7428A" w14:textId="77777777" w:rsidR="00A933C8" w:rsidRDefault="00A933C8" w:rsidP="008F7312"/>
                            </w:txbxContent>
                          </wps:txbx>
                          <wps:bodyPr rot="0" vert="horz" wrap="square" lIns="91440" tIns="45720" rIns="91440" bIns="45720" anchor="t" anchorCtr="0" upright="1">
                            <a:noAutofit/>
                          </wps:bodyPr>
                        </wps:wsp>
                        <wps:wsp>
                          <wps:cNvPr id="1002" name="AutoShape 1397"/>
                          <wps:cNvSpPr>
                            <a:spLocks noChangeArrowheads="1"/>
                          </wps:cNvSpPr>
                          <wps:spPr bwMode="auto">
                            <a:xfrm>
                              <a:off x="5145" y="4152"/>
                              <a:ext cx="2070" cy="93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03BCAE52" w14:textId="77777777" w:rsidR="00A933C8" w:rsidRPr="008744D2" w:rsidRDefault="00A933C8" w:rsidP="008F7312">
                                <w:pPr>
                                  <w:jc w:val="center"/>
                                  <w:rPr>
                                    <w:sz w:val="20"/>
                                    <w:szCs w:val="20"/>
                                    <w:lang w:val="es-CO"/>
                                  </w:rPr>
                                </w:pPr>
                                <w:r w:rsidRPr="008744D2">
                                  <w:rPr>
                                    <w:sz w:val="20"/>
                                    <w:szCs w:val="20"/>
                                    <w:lang w:val="es-CO"/>
                                  </w:rPr>
                                  <w:t>Active el Sistema de Atención de Emergencias</w:t>
                                </w:r>
                              </w:p>
                              <w:p w14:paraId="78783429" w14:textId="77777777" w:rsidR="00A933C8" w:rsidRDefault="00A933C8" w:rsidP="008F7312"/>
                            </w:txbxContent>
                          </wps:txbx>
                          <wps:bodyPr rot="0" vert="horz" wrap="square" lIns="91440" tIns="45720" rIns="91440" bIns="45720" anchor="t" anchorCtr="0" upright="1">
                            <a:noAutofit/>
                          </wps:bodyPr>
                        </wps:wsp>
                        <wps:wsp>
                          <wps:cNvPr id="1003" name="AutoShape 1398"/>
                          <wps:cNvSpPr>
                            <a:spLocks noChangeArrowheads="1"/>
                          </wps:cNvSpPr>
                          <wps:spPr bwMode="auto">
                            <a:xfrm>
                              <a:off x="4950" y="7347"/>
                              <a:ext cx="2505" cy="114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6916F81A" w14:textId="77777777" w:rsidR="00A933C8" w:rsidRPr="00D25478" w:rsidRDefault="00A933C8" w:rsidP="008F7312">
                                <w:pPr>
                                  <w:jc w:val="center"/>
                                  <w:rPr>
                                    <w:sz w:val="20"/>
                                    <w:szCs w:val="20"/>
                                  </w:rPr>
                                </w:pPr>
                                <w:r>
                                  <w:rPr>
                                    <w:sz w:val="20"/>
                                    <w:szCs w:val="20"/>
                                  </w:rPr>
                                  <w:t xml:space="preserve">Si el espacio se encuentra lleno de humo </w:t>
                                </w:r>
                              </w:p>
                              <w:p w14:paraId="3138DE1B" w14:textId="77777777" w:rsidR="00A933C8" w:rsidRDefault="00A933C8" w:rsidP="008F7312"/>
                            </w:txbxContent>
                          </wps:txbx>
                          <wps:bodyPr rot="0" vert="horz" wrap="square" lIns="91440" tIns="45720" rIns="91440" bIns="45720" anchor="t" anchorCtr="0" upright="1">
                            <a:noAutofit/>
                          </wps:bodyPr>
                        </wps:wsp>
                        <wps:wsp>
                          <wps:cNvPr id="1004" name="AutoShape 1399"/>
                          <wps:cNvSpPr>
                            <a:spLocks noChangeArrowheads="1"/>
                          </wps:cNvSpPr>
                          <wps:spPr bwMode="auto">
                            <a:xfrm>
                              <a:off x="4950" y="8682"/>
                              <a:ext cx="2505" cy="90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31E51E3E" w14:textId="77777777" w:rsidR="00A933C8" w:rsidRPr="008744D2" w:rsidRDefault="00A933C8" w:rsidP="008F7312">
                                <w:pPr>
                                  <w:jc w:val="center"/>
                                  <w:rPr>
                                    <w:sz w:val="20"/>
                                    <w:szCs w:val="20"/>
                                    <w:lang w:val="es-CO"/>
                                  </w:rPr>
                                </w:pPr>
                                <w:r w:rsidRPr="008744D2">
                                  <w:rPr>
                                    <w:sz w:val="20"/>
                                    <w:szCs w:val="20"/>
                                    <w:lang w:val="es-CO"/>
                                  </w:rPr>
                                  <w:t>Agáchese, y trate de salir gateando evitando inhalar gases tóxicos.</w:t>
                                </w:r>
                              </w:p>
                              <w:p w14:paraId="3DC5FA7A" w14:textId="77777777" w:rsidR="00A933C8" w:rsidRPr="00A95B54" w:rsidRDefault="00A933C8" w:rsidP="008F7312"/>
                            </w:txbxContent>
                          </wps:txbx>
                          <wps:bodyPr rot="0" vert="horz" wrap="square" lIns="91440" tIns="45720" rIns="91440" bIns="45720" anchor="t" anchorCtr="0" upright="1">
                            <a:noAutofit/>
                          </wps:bodyPr>
                        </wps:wsp>
                        <wps:wsp>
                          <wps:cNvPr id="1005" name="AutoShape 1400"/>
                          <wps:cNvSpPr>
                            <a:spLocks noChangeArrowheads="1"/>
                          </wps:cNvSpPr>
                          <wps:spPr bwMode="auto">
                            <a:xfrm>
                              <a:off x="4950" y="9792"/>
                              <a:ext cx="2505" cy="144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460CA813" w14:textId="77777777" w:rsidR="00A933C8" w:rsidRPr="008744D2" w:rsidRDefault="00A933C8" w:rsidP="008F7312">
                                <w:pPr>
                                  <w:jc w:val="center"/>
                                  <w:rPr>
                                    <w:sz w:val="20"/>
                                    <w:szCs w:val="20"/>
                                    <w:lang w:val="es-CO"/>
                                  </w:rPr>
                                </w:pPr>
                                <w:r w:rsidRPr="008744D2">
                                  <w:rPr>
                                    <w:sz w:val="20"/>
                                    <w:szCs w:val="20"/>
                                    <w:lang w:val="es-CO"/>
                                  </w:rPr>
                                  <w:t>Si está seguro de ser el último en salir, cierre las puertas sin seguro para generar un retraso al fuego</w:t>
                                </w:r>
                              </w:p>
                              <w:p w14:paraId="6E98AC81" w14:textId="77777777" w:rsidR="00A933C8" w:rsidRPr="00A95B54" w:rsidRDefault="00A933C8" w:rsidP="008F7312"/>
                            </w:txbxContent>
                          </wps:txbx>
                          <wps:bodyPr rot="0" vert="horz" wrap="square" lIns="91440" tIns="45720" rIns="91440" bIns="45720" anchor="t" anchorCtr="0" upright="1">
                            <a:noAutofit/>
                          </wps:bodyPr>
                        </wps:wsp>
                        <wps:wsp>
                          <wps:cNvPr id="1006" name="AutoShape 1401"/>
                          <wps:cNvSpPr>
                            <a:spLocks noChangeArrowheads="1"/>
                          </wps:cNvSpPr>
                          <wps:spPr bwMode="auto">
                            <a:xfrm>
                              <a:off x="7875" y="6222"/>
                              <a:ext cx="2940" cy="123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1F1CDAD4" w14:textId="77777777" w:rsidR="00A933C8" w:rsidRPr="00E50EA3" w:rsidRDefault="00A933C8" w:rsidP="008F7312">
                                <w:pPr>
                                  <w:jc w:val="center"/>
                                  <w:rPr>
                                    <w:sz w:val="20"/>
                                    <w:szCs w:val="20"/>
                                  </w:rPr>
                                </w:pPr>
                                <w:r w:rsidRPr="00E50EA3">
                                  <w:rPr>
                                    <w:rStyle w:val="estilo61"/>
                                    <w:sz w:val="20"/>
                                  </w:rPr>
                                  <w:t xml:space="preserve">Evite el pánico, </w:t>
                                </w:r>
                                <w:r>
                                  <w:rPr>
                                    <w:rStyle w:val="estilo61"/>
                                    <w:sz w:val="20"/>
                                  </w:rPr>
                                  <w:t xml:space="preserve">evite </w:t>
                                </w:r>
                                <w:r w:rsidRPr="00E50EA3">
                                  <w:rPr>
                                    <w:rStyle w:val="estilo61"/>
                                    <w:sz w:val="20"/>
                                  </w:rPr>
                                  <w:t>corr</w:t>
                                </w:r>
                                <w:r>
                                  <w:rPr>
                                    <w:rStyle w:val="estilo61"/>
                                    <w:sz w:val="20"/>
                                  </w:rPr>
                                  <w:t>er, no</w:t>
                                </w:r>
                                <w:r w:rsidRPr="00E50EA3">
                                  <w:rPr>
                                    <w:rStyle w:val="estilo61"/>
                                    <w:sz w:val="20"/>
                                  </w:rPr>
                                  <w:t xml:space="preserve"> cause confusión. Utilice las escaleras nunca el ascensor.</w:t>
                                </w:r>
                              </w:p>
                              <w:p w14:paraId="3103CADD" w14:textId="77777777" w:rsidR="00A933C8" w:rsidRPr="00A95B54" w:rsidRDefault="00A933C8" w:rsidP="008F7312"/>
                            </w:txbxContent>
                          </wps:txbx>
                          <wps:bodyPr rot="0" vert="horz" wrap="square" lIns="91440" tIns="45720" rIns="91440" bIns="45720" anchor="t" anchorCtr="0" upright="1">
                            <a:noAutofit/>
                          </wps:bodyPr>
                        </wps:wsp>
                        <wps:wsp>
                          <wps:cNvPr id="1007" name="AutoShape 1402"/>
                          <wps:cNvSpPr>
                            <a:spLocks noChangeArrowheads="1"/>
                          </wps:cNvSpPr>
                          <wps:spPr bwMode="auto">
                            <a:xfrm>
                              <a:off x="4950" y="11427"/>
                              <a:ext cx="2505" cy="144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47692092" w14:textId="77777777" w:rsidR="00A933C8" w:rsidRPr="008744D2" w:rsidRDefault="00A933C8" w:rsidP="008F7312">
                                <w:pPr>
                                  <w:jc w:val="center"/>
                                  <w:rPr>
                                    <w:sz w:val="20"/>
                                    <w:szCs w:val="20"/>
                                    <w:lang w:val="es-CO"/>
                                  </w:rPr>
                                </w:pPr>
                                <w:r w:rsidRPr="008744D2">
                                  <w:rPr>
                                    <w:sz w:val="20"/>
                                    <w:szCs w:val="20"/>
                                    <w:lang w:val="es-CO"/>
                                  </w:rPr>
                                  <w:t>Diríjase al punto de encuentro definido por el personal de apoyo en la evacuación</w:t>
                                </w:r>
                              </w:p>
                              <w:p w14:paraId="271357BC" w14:textId="77777777" w:rsidR="00A933C8" w:rsidRPr="008744D2" w:rsidRDefault="00A933C8" w:rsidP="008F7312">
                                <w:pPr>
                                  <w:jc w:val="center"/>
                                  <w:rPr>
                                    <w:sz w:val="20"/>
                                    <w:szCs w:val="20"/>
                                    <w:lang w:val="es-CO"/>
                                  </w:rPr>
                                </w:pPr>
                              </w:p>
                            </w:txbxContent>
                          </wps:txbx>
                          <wps:bodyPr rot="0" vert="horz" wrap="square" lIns="91440" tIns="45720" rIns="91440" bIns="45720" anchor="t" anchorCtr="0" upright="1">
                            <a:noAutofit/>
                          </wps:bodyPr>
                        </wps:wsp>
                        <wps:wsp>
                          <wps:cNvPr id="1008" name="AutoShape 1403"/>
                          <wps:cNvSpPr>
                            <a:spLocks noChangeArrowheads="1"/>
                          </wps:cNvSpPr>
                          <wps:spPr bwMode="auto">
                            <a:xfrm>
                              <a:off x="4950" y="13107"/>
                              <a:ext cx="2505" cy="90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6970A520" w14:textId="77777777" w:rsidR="00A933C8" w:rsidRPr="008744D2" w:rsidRDefault="00A933C8" w:rsidP="008F7312">
                                <w:pPr>
                                  <w:jc w:val="center"/>
                                  <w:rPr>
                                    <w:sz w:val="20"/>
                                    <w:szCs w:val="20"/>
                                    <w:lang w:val="es-CO"/>
                                  </w:rPr>
                                </w:pPr>
                                <w:r w:rsidRPr="008744D2">
                                  <w:rPr>
                                    <w:sz w:val="20"/>
                                    <w:szCs w:val="20"/>
                                    <w:lang w:val="es-CO"/>
                                  </w:rPr>
                                  <w:t>Espere indicaciones de ingreso o desalojo del lugar.</w:t>
                                </w:r>
                              </w:p>
                              <w:p w14:paraId="217BA17B" w14:textId="77777777" w:rsidR="00A933C8" w:rsidRPr="00A95B54" w:rsidRDefault="00A933C8" w:rsidP="008F7312"/>
                            </w:txbxContent>
                          </wps:txbx>
                          <wps:bodyPr rot="0" vert="horz" wrap="square" lIns="91440" tIns="45720" rIns="91440" bIns="45720" anchor="t" anchorCtr="0" upright="1">
                            <a:noAutofit/>
                          </wps:bodyPr>
                        </wps:wsp>
                        <wps:wsp>
                          <wps:cNvPr id="1009" name="AutoShape 1404"/>
                          <wps:cNvSpPr>
                            <a:spLocks noChangeArrowheads="1"/>
                          </wps:cNvSpPr>
                          <wps:spPr bwMode="auto">
                            <a:xfrm>
                              <a:off x="7875" y="13332"/>
                              <a:ext cx="990" cy="51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462B593C" w14:textId="77777777" w:rsidR="00A933C8" w:rsidRPr="008744D2" w:rsidRDefault="00A933C8" w:rsidP="008F7312">
                                <w:pPr>
                                  <w:jc w:val="center"/>
                                  <w:rPr>
                                    <w:sz w:val="20"/>
                                    <w:szCs w:val="20"/>
                                    <w:lang w:val="es-CO"/>
                                  </w:rPr>
                                </w:pPr>
                                <w:r w:rsidRPr="008744D2">
                                  <w:rPr>
                                    <w:sz w:val="20"/>
                                    <w:szCs w:val="20"/>
                                    <w:lang w:val="es-CO"/>
                                  </w:rPr>
                                  <w:t>FIN</w:t>
                                </w:r>
                              </w:p>
                            </w:txbxContent>
                          </wps:txbx>
                          <wps:bodyPr rot="0" vert="horz" wrap="square" lIns="91440" tIns="45720" rIns="91440" bIns="45720" anchor="t" anchorCtr="0" upright="1">
                            <a:noAutofit/>
                          </wps:bodyPr>
                        </wps:wsp>
                        <wps:wsp>
                          <wps:cNvPr id="1010" name="AutoShape 1405"/>
                          <wps:cNvCnPr>
                            <a:cxnSpLocks noChangeShapeType="1"/>
                          </wps:cNvCnPr>
                          <wps:spPr bwMode="auto">
                            <a:xfrm>
                              <a:off x="6135" y="3177"/>
                              <a:ext cx="0" cy="195"/>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11" name="AutoShape 1406"/>
                          <wps:cNvCnPr>
                            <a:cxnSpLocks noChangeShapeType="1"/>
                          </wps:cNvCnPr>
                          <wps:spPr bwMode="auto">
                            <a:xfrm>
                              <a:off x="6135" y="3837"/>
                              <a:ext cx="0" cy="315"/>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12" name="AutoShape 1407"/>
                          <wps:cNvCnPr>
                            <a:cxnSpLocks noChangeShapeType="1"/>
                          </wps:cNvCnPr>
                          <wps:spPr bwMode="auto">
                            <a:xfrm>
                              <a:off x="6135" y="5082"/>
                              <a:ext cx="1" cy="24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13" name="AutoShape 1408"/>
                          <wps:cNvCnPr>
                            <a:cxnSpLocks noChangeShapeType="1"/>
                          </wps:cNvCnPr>
                          <wps:spPr bwMode="auto">
                            <a:xfrm flipH="1">
                              <a:off x="4245" y="5607"/>
                              <a:ext cx="2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s:wsp>
                          <wps:cNvPr id="1014" name="AutoShape 1409"/>
                          <wps:cNvCnPr>
                            <a:cxnSpLocks noChangeShapeType="1"/>
                          </wps:cNvCnPr>
                          <wps:spPr bwMode="auto">
                            <a:xfrm flipV="1">
                              <a:off x="4245" y="3837"/>
                              <a:ext cx="0" cy="177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s:wsp>
                          <wps:cNvPr id="1015" name="AutoShape 1410"/>
                          <wps:cNvCnPr>
                            <a:cxnSpLocks noChangeShapeType="1"/>
                          </wps:cNvCnPr>
                          <wps:spPr bwMode="auto">
                            <a:xfrm flipH="1">
                              <a:off x="2640" y="3837"/>
                              <a:ext cx="1605" cy="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16" name="AutoShape 1411"/>
                          <wps:cNvCnPr>
                            <a:cxnSpLocks noChangeShapeType="1"/>
                          </wps:cNvCnPr>
                          <wps:spPr bwMode="auto">
                            <a:xfrm>
                              <a:off x="7815" y="5607"/>
                              <a:ext cx="1140" cy="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17" name="AutoShape 1412"/>
                          <wps:cNvCnPr>
                            <a:cxnSpLocks noChangeShapeType="1"/>
                          </wps:cNvCnPr>
                          <wps:spPr bwMode="auto">
                            <a:xfrm>
                              <a:off x="2295" y="4107"/>
                              <a:ext cx="1" cy="39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18" name="AutoShape 1413"/>
                          <wps:cNvCnPr>
                            <a:cxnSpLocks noChangeShapeType="1"/>
                          </wps:cNvCnPr>
                          <wps:spPr bwMode="auto">
                            <a:xfrm flipH="1">
                              <a:off x="2278" y="5637"/>
                              <a:ext cx="1" cy="27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19" name="AutoShape 1414"/>
                          <wps:cNvCnPr>
                            <a:cxnSpLocks noChangeShapeType="1"/>
                          </wps:cNvCnPr>
                          <wps:spPr bwMode="auto">
                            <a:xfrm>
                              <a:off x="2278" y="6942"/>
                              <a:ext cx="1" cy="255"/>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20" name="AutoShape 1415"/>
                          <wps:cNvCnPr>
                            <a:cxnSpLocks noChangeShapeType="1"/>
                          </wps:cNvCnPr>
                          <wps:spPr bwMode="auto">
                            <a:xfrm>
                              <a:off x="2277" y="8562"/>
                              <a:ext cx="0" cy="24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21" name="AutoShape 1416"/>
                          <wps:cNvCnPr>
                            <a:cxnSpLocks noChangeShapeType="1"/>
                          </wps:cNvCnPr>
                          <wps:spPr bwMode="auto">
                            <a:xfrm>
                              <a:off x="2276" y="10782"/>
                              <a:ext cx="0" cy="195"/>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22" name="AutoShape 1417"/>
                          <wps:cNvCnPr>
                            <a:cxnSpLocks noChangeShapeType="1"/>
                          </wps:cNvCnPr>
                          <wps:spPr bwMode="auto">
                            <a:xfrm>
                              <a:off x="2275" y="12612"/>
                              <a:ext cx="1" cy="285"/>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023" name="AutoShape 1418"/>
                          <wps:cNvCnPr>
                            <a:cxnSpLocks noChangeShapeType="1"/>
                          </wps:cNvCnPr>
                          <wps:spPr bwMode="auto">
                            <a:xfrm>
                              <a:off x="9345" y="5817"/>
                              <a:ext cx="0" cy="405"/>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265" name="AutoShape 1419"/>
                          <wps:cNvCnPr>
                            <a:cxnSpLocks noChangeShapeType="1"/>
                          </wps:cNvCnPr>
                          <wps:spPr bwMode="auto">
                            <a:xfrm flipH="1">
                              <a:off x="6225" y="6777"/>
                              <a:ext cx="165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s:wsp>
                          <wps:cNvPr id="1408" name="AutoShape 1420"/>
                          <wps:cNvCnPr>
                            <a:cxnSpLocks noChangeShapeType="1"/>
                          </wps:cNvCnPr>
                          <wps:spPr bwMode="auto">
                            <a:xfrm>
                              <a:off x="6225" y="6777"/>
                              <a:ext cx="0" cy="57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409" name="AutoShape 1421"/>
                          <wps:cNvCnPr>
                            <a:cxnSpLocks noChangeShapeType="1"/>
                          </wps:cNvCnPr>
                          <wps:spPr bwMode="auto">
                            <a:xfrm>
                              <a:off x="6225" y="8487"/>
                              <a:ext cx="0" cy="195"/>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410" name="AutoShape 1422"/>
                          <wps:cNvCnPr>
                            <a:cxnSpLocks noChangeShapeType="1"/>
                          </wps:cNvCnPr>
                          <wps:spPr bwMode="auto">
                            <a:xfrm>
                              <a:off x="6225" y="9582"/>
                              <a:ext cx="0" cy="21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411" name="AutoShape 1423"/>
                          <wps:cNvCnPr>
                            <a:cxnSpLocks noChangeShapeType="1"/>
                          </wps:cNvCnPr>
                          <wps:spPr bwMode="auto">
                            <a:xfrm>
                              <a:off x="6225" y="11232"/>
                              <a:ext cx="0" cy="195"/>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412" name="AutoShape 1424"/>
                          <wps:cNvCnPr>
                            <a:cxnSpLocks noChangeShapeType="1"/>
                          </wps:cNvCnPr>
                          <wps:spPr bwMode="auto">
                            <a:xfrm>
                              <a:off x="6225" y="12867"/>
                              <a:ext cx="1" cy="24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413" name="AutoShape 1425"/>
                          <wps:cNvCnPr>
                            <a:cxnSpLocks noChangeShapeType="1"/>
                          </wps:cNvCnPr>
                          <wps:spPr bwMode="auto">
                            <a:xfrm>
                              <a:off x="7455" y="13602"/>
                              <a:ext cx="420" cy="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1414" name="AutoShape 1426"/>
                          <wps:cNvCnPr>
                            <a:cxnSpLocks noChangeShapeType="1"/>
                          </wps:cNvCnPr>
                          <wps:spPr bwMode="auto">
                            <a:xfrm>
                              <a:off x="3630" y="13602"/>
                              <a:ext cx="615"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s:wsp>
                          <wps:cNvPr id="1415" name="AutoShape 1427"/>
                          <wps:cNvCnPr>
                            <a:cxnSpLocks noChangeShapeType="1"/>
                          </wps:cNvCnPr>
                          <wps:spPr bwMode="auto">
                            <a:xfrm flipV="1">
                              <a:off x="4245" y="7887"/>
                              <a:ext cx="0" cy="571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g:grpSp>
                      <wps:wsp>
                        <wps:cNvPr id="1416" name="AutoShape 1428"/>
                        <wps:cNvCnPr>
                          <a:cxnSpLocks noChangeShapeType="1"/>
                        </wps:cNvCnPr>
                        <wps:spPr bwMode="auto">
                          <a:xfrm>
                            <a:off x="4245" y="8234"/>
                            <a:ext cx="705" cy="0"/>
                          </a:xfrm>
                          <a:prstGeom prst="straightConnector1">
                            <a:avLst/>
                          </a:prstGeom>
                          <a:noFill/>
                          <a:ln w="12700">
                            <a:solidFill>
                              <a:srgbClr val="FF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9F429D" id="Grupo 1403" o:spid="_x0000_s1051" style="position:absolute;left:0;text-align:left;margin-left:-14.2pt;margin-top:24pt;width:532.35pt;height:633.45pt;z-index:251684864" coordorigin="945,3074" coordsize="9870,115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">
                <v:group id="Group 1385" o:spid="_x0000_s1052" style="position:absolute;left:945;top:3074;width:9870;height:11535" coordorigin="945,2727" coordsize="9870,115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">
                  <v:roundrect id="AutoShape 1386" o:spid="_x0000_s1053" style="position:absolute;left:5370;top:2727;width:1560;height:45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" fillcolor="#fabf8f" strokecolor="#fabf8f" strokeweight="1pt">
                    <v:fill color2="#fde9d9" angle="135" focus="50%" type="gradient"/>
                    <v:shadow on="t" color="#974706" opacity=".5" offset="1pt"/>
                    <v:textbox>
                      <w:txbxContent>
                        <w:p w14:paraId="602A3236" w14:textId="77777777" w:rsidR="00A933C8" w:rsidRPr="008744D2" w:rsidRDefault="00A933C8" w:rsidP="008F7312">
                          <w:pPr>
                            <w:jc w:val="center"/>
                            <w:rPr>
                              <w:sz w:val="20"/>
                              <w:szCs w:val="20"/>
                              <w:lang w:val="es-CO"/>
                            </w:rPr>
                          </w:pPr>
                          <w:r w:rsidRPr="008744D2">
                            <w:rPr>
                              <w:sz w:val="20"/>
                              <w:szCs w:val="20"/>
                              <w:lang w:val="es-CO"/>
                            </w:rPr>
                            <w:t>INCENDIO</w:t>
                          </w:r>
                        </w:p>
                      </w:txbxContent>
                    </v:textbox>
                  </v:roundrect>
                  <v:roundrect id="AutoShape 1387" o:spid="_x0000_s1054" style="position:absolute;left:4950;top:3372;width:2400;height:46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" fillcolor="#fabf8f" strokecolor="#fabf8f" strokeweight="1pt">
                    <v:fill color2="#fde9d9" angle="135" focus="50%" type="gradient"/>
                    <v:shadow on="t" color="#974706" opacity=".5" offset="1pt"/>
                    <v:textbox>
                      <w:txbxContent>
                        <w:p w14:paraId="075C7D35" w14:textId="77777777" w:rsidR="00A933C8" w:rsidRPr="008744D2" w:rsidRDefault="00A933C8" w:rsidP="008F7312">
                          <w:pPr>
                            <w:jc w:val="center"/>
                            <w:rPr>
                              <w:sz w:val="20"/>
                              <w:szCs w:val="20"/>
                              <w:lang w:val="es-CO"/>
                            </w:rPr>
                          </w:pPr>
                          <w:r w:rsidRPr="008744D2">
                            <w:rPr>
                              <w:sz w:val="20"/>
                              <w:szCs w:val="20"/>
                              <w:lang w:val="es-CO"/>
                            </w:rPr>
                            <w:t>Mantenga la calma</w:t>
                          </w:r>
                        </w:p>
                      </w:txbxContent>
                    </v:textbox>
                  </v:roundrect>
                  <v:roundrect id="AutoShape 1388" o:spid="_x0000_s1055" style="position:absolute;left:945;top:5937;width:2670;height:100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" fillcolor="#fabf8f" strokecolor="#fabf8f" strokeweight="1pt">
                    <v:fill color2="#fde9d9" angle="135" focus="50%" type="gradient"/>
                    <v:shadow on="t" color="#974706" opacity=".5" offset="1pt"/>
                    <v:textbox>
                      <w:txbxContent>
                        <w:p w14:paraId="5793B1D3" w14:textId="77777777" w:rsidR="00A933C8" w:rsidRPr="008744D2" w:rsidRDefault="00A933C8" w:rsidP="008F7312">
                          <w:pPr>
                            <w:jc w:val="center"/>
                            <w:rPr>
                              <w:sz w:val="20"/>
                              <w:szCs w:val="20"/>
                              <w:lang w:val="es-CO"/>
                            </w:rPr>
                          </w:pPr>
                          <w:r w:rsidRPr="008744D2">
                            <w:rPr>
                              <w:sz w:val="20"/>
                              <w:szCs w:val="20"/>
                              <w:lang w:val="es-CO"/>
                            </w:rPr>
                            <w:t xml:space="preserve">Verifique el funcionamiento del extintor. </w:t>
                          </w:r>
                        </w:p>
                      </w:txbxContent>
                    </v:textbox>
                  </v:roundrect>
                  <v:roundrect id="AutoShape 1389" o:spid="_x0000_s1056" style="position:absolute;left:945;top:7197;width:2670;height:135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" fillcolor="#fabf8f" strokecolor="#fabf8f" strokeweight="1pt">
                    <v:fill color2="#fde9d9" angle="135" focus="50%" type="gradient"/>
                    <v:shadow on="t" color="#974706" opacity=".5" offset="1pt"/>
                    <v:textbox>
                      <w:txbxContent>
                        <w:p w14:paraId="72273F83" w14:textId="77777777" w:rsidR="00A933C8" w:rsidRPr="008744D2" w:rsidRDefault="00A933C8" w:rsidP="008F7312">
                          <w:pPr>
                            <w:jc w:val="center"/>
                            <w:rPr>
                              <w:sz w:val="20"/>
                              <w:szCs w:val="20"/>
                              <w:lang w:val="es-CO"/>
                            </w:rPr>
                          </w:pPr>
                          <w:r w:rsidRPr="008744D2">
                            <w:rPr>
                              <w:sz w:val="20"/>
                              <w:szCs w:val="20"/>
                              <w:lang w:val="es-CO"/>
                            </w:rPr>
                            <w:t xml:space="preserve">Retire los dispositivos de seguridad y realice una prueba (realice una pequeña descarga). </w:t>
                          </w:r>
                        </w:p>
                      </w:txbxContent>
                    </v:textbox>
                  </v:roundrect>
                  <v:roundrect id="AutoShape 1390" o:spid="_x0000_s1057" style="position:absolute;left:945;top:8802;width:2670;height:198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" fillcolor="#fabf8f" strokecolor="#fabf8f" strokeweight="1pt">
                    <v:fill color2="#fde9d9" angle="135" focus="50%" type="gradient"/>
                    <v:shadow on="t" color="#974706" opacity=".5" offset="1pt"/>
                    <v:textbox>
                      <w:txbxContent>
                        <w:p w14:paraId="66A72F4A" w14:textId="77777777" w:rsidR="00A933C8" w:rsidRPr="008744D2" w:rsidRDefault="00A933C8" w:rsidP="008F7312">
                          <w:pPr>
                            <w:jc w:val="center"/>
                            <w:rPr>
                              <w:sz w:val="20"/>
                              <w:szCs w:val="20"/>
                              <w:lang w:val="es-CO"/>
                            </w:rPr>
                          </w:pPr>
                          <w:r w:rsidRPr="008744D2">
                            <w:rPr>
                              <w:sz w:val="20"/>
                              <w:szCs w:val="20"/>
                              <w:lang w:val="es-CO"/>
                            </w:rPr>
                            <w:t>Aproxímese al fuego a una distancia</w:t>
                          </w:r>
                          <w:r>
                            <w:rPr>
                              <w:sz w:val="20"/>
                              <w:szCs w:val="20"/>
                              <w:lang w:val="es-CO"/>
                            </w:rPr>
                            <w:t xml:space="preserve"> no menor</w:t>
                          </w:r>
                          <w:r w:rsidRPr="008744D2">
                            <w:rPr>
                              <w:sz w:val="20"/>
                              <w:szCs w:val="20"/>
                              <w:lang w:val="es-CO"/>
                            </w:rPr>
                            <w:t xml:space="preserve"> </w:t>
                          </w:r>
                          <w:r>
                            <w:rPr>
                              <w:sz w:val="20"/>
                              <w:szCs w:val="20"/>
                              <w:lang w:val="es-CO"/>
                            </w:rPr>
                            <w:t>a</w:t>
                          </w:r>
                          <w:r w:rsidRPr="008744D2">
                            <w:rPr>
                              <w:sz w:val="20"/>
                              <w:szCs w:val="20"/>
                              <w:lang w:val="es-CO"/>
                            </w:rPr>
                            <w:t xml:space="preserve"> </w:t>
                          </w:r>
                          <w:r>
                            <w:rPr>
                              <w:sz w:val="20"/>
                              <w:szCs w:val="20"/>
                              <w:lang w:val="es-CO"/>
                            </w:rPr>
                            <w:t>1</w:t>
                          </w:r>
                          <w:r w:rsidRPr="008744D2">
                            <w:rPr>
                              <w:sz w:val="20"/>
                              <w:szCs w:val="20"/>
                              <w:lang w:val="es-CO"/>
                            </w:rPr>
                            <w:t xml:space="preserve"> m, y direccione la manguera del extintor en forma de abanico a la base de la llama.    </w:t>
                          </w:r>
                        </w:p>
                      </w:txbxContent>
                    </v:textbox>
                  </v:roundrect>
                  <v:roundrect id="AutoShape 1391" o:spid="_x0000_s1058" style="position:absolute;left:945;top:10977;width:2670;height:163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" fillcolor="#fabf8f" strokecolor="#fabf8f" strokeweight="1pt">
                    <v:fill color2="#fde9d9" angle="135" focus="50%" type="gradient"/>
                    <v:shadow on="t" color="#974706" opacity=".5" offset="1pt"/>
                    <v:textbox>
                      <w:txbxContent>
                        <w:p w14:paraId="1D0F0CBA" w14:textId="77777777" w:rsidR="00A933C8" w:rsidRPr="008744D2" w:rsidRDefault="00A933C8" w:rsidP="008F7312">
                          <w:pPr>
                            <w:jc w:val="center"/>
                            <w:rPr>
                              <w:sz w:val="20"/>
                              <w:szCs w:val="20"/>
                              <w:lang w:val="es-CO"/>
                            </w:rPr>
                          </w:pPr>
                          <w:r w:rsidRPr="008744D2">
                            <w:rPr>
                              <w:sz w:val="20"/>
                              <w:szCs w:val="20"/>
                              <w:lang w:val="es-CO"/>
                            </w:rPr>
                            <w:t xml:space="preserve">Si se encuentra al aire libre, realice la maniobra a favor del viento, nunca le de la espalda al fuego    </w:t>
                          </w:r>
                        </w:p>
                      </w:txbxContent>
                    </v:textbox>
                  </v:roundrect>
                  <v:roundrect id="AutoShape 1392" o:spid="_x0000_s1059" style="position:absolute;left:945;top:12897;width:2670;height:136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" fillcolor="#fabf8f" strokecolor="#fabf8f" strokeweight="1pt">
                    <v:fill color2="#fde9d9" angle="135" focus="50%" type="gradient"/>
                    <v:shadow on="t" color="#974706" opacity=".5" offset="1pt"/>
                    <v:textbox>
                      <w:txbxContent>
                        <w:p w14:paraId="641B998C" w14:textId="77777777" w:rsidR="00A933C8" w:rsidRPr="008744D2" w:rsidRDefault="00A933C8" w:rsidP="008F7312">
                          <w:pPr>
                            <w:jc w:val="center"/>
                            <w:rPr>
                              <w:sz w:val="20"/>
                              <w:szCs w:val="20"/>
                              <w:lang w:val="es-CO"/>
                            </w:rPr>
                          </w:pPr>
                          <w:r w:rsidRPr="008744D2">
                            <w:rPr>
                              <w:sz w:val="20"/>
                              <w:szCs w:val="20"/>
                              <w:lang w:val="es-CO"/>
                            </w:rPr>
                            <w:t xml:space="preserve">Verifique la extinción del fuego. De ser necesario repita los pasos anteriores.  </w:t>
                          </w:r>
                        </w:p>
                      </w:txbxContent>
                    </v:textbox>
                  </v:roundrect>
                  <v:roundrect id="AutoShape 1393" o:spid="_x0000_s1060" style="position:absolute;left:960;top:4497;width:2670;height:111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" fillcolor="#fabf8f" strokecolor="#fabf8f" strokeweight="1pt">
                    <v:fill color2="#fde9d9" angle="135" focus="50%" type="gradient"/>
                    <v:shadow on="t" color="#974706" opacity=".5" offset="1pt"/>
                    <v:textbox>
                      <w:txbxContent>
                        <w:p w14:paraId="21BCADD3" w14:textId="77777777" w:rsidR="00A933C8" w:rsidRPr="008744D2" w:rsidRDefault="00A933C8" w:rsidP="008F7312">
                          <w:pPr>
                            <w:jc w:val="center"/>
                            <w:rPr>
                              <w:sz w:val="20"/>
                              <w:szCs w:val="20"/>
                              <w:lang w:val="es-CO"/>
                            </w:rPr>
                          </w:pPr>
                          <w:r w:rsidRPr="008744D2">
                            <w:rPr>
                              <w:sz w:val="20"/>
                              <w:szCs w:val="20"/>
                              <w:lang w:val="es-CO"/>
                            </w:rPr>
                            <w:t>Selecciones el tipo de extintor adecuado (A,B,C y D)</w:t>
                          </w:r>
                        </w:p>
                      </w:txbxContent>
                    </v:textbox>
                  </v:roundrect>
                  <v:roundrect id="AutoShape 1394" o:spid="_x0000_s1061" style="position:absolute;left:1920;top:3597;width:720;height:51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" fillcolor="#fabf8f" strokecolor="#fabf8f" strokeweight="1pt">
                    <v:fill color2="#fde9d9" angle="135" focus="50%" type="gradient"/>
                    <v:shadow on="t" color="#974706" opacity=".5" offset="1pt"/>
                    <v:textbox>
                      <w:txbxContent>
                        <w:p w14:paraId="6BA731FA" w14:textId="77777777" w:rsidR="00A933C8" w:rsidRPr="003A01AD" w:rsidRDefault="00A933C8" w:rsidP="008F7312">
                          <w:pPr>
                            <w:jc w:val="center"/>
                            <w:rPr>
                              <w:lang w:val="es-CO"/>
                            </w:rPr>
                          </w:pPr>
                          <w:r w:rsidRPr="008744D2">
                            <w:rPr>
                              <w:sz w:val="20"/>
                              <w:szCs w:val="20"/>
                              <w:lang w:val="es-CO"/>
                            </w:rPr>
                            <w:t>Si</w:t>
                          </w:r>
                        </w:p>
                      </w:txbxContent>
                    </v:textbox>
                  </v:roundrect>
                  <v:roundrect id="AutoShape 1395" o:spid="_x0000_s1062" style="position:absolute;left:8955;top:5307;width:720;height:51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" fillcolor="#fabf8f" strokecolor="#fabf8f" strokeweight="1pt">
                    <v:fill color2="#fde9d9" angle="135" focus="50%" type="gradient"/>
                    <v:shadow on="t" color="#974706" opacity=".5" offset="1pt"/>
                    <v:textbox>
                      <w:txbxContent>
                        <w:p w14:paraId="7980458C" w14:textId="77777777" w:rsidR="00A933C8" w:rsidRPr="008744D2" w:rsidRDefault="00A933C8" w:rsidP="008F7312">
                          <w:pPr>
                            <w:jc w:val="center"/>
                            <w:rPr>
                              <w:sz w:val="20"/>
                              <w:szCs w:val="20"/>
                              <w:lang w:val="es-CO"/>
                            </w:rPr>
                          </w:pPr>
                          <w:r w:rsidRPr="008744D2">
                            <w:rPr>
                              <w:sz w:val="20"/>
                              <w:szCs w:val="20"/>
                              <w:lang w:val="es-CO"/>
                            </w:rPr>
                            <w:t>No</w:t>
                          </w:r>
                        </w:p>
                      </w:txbxContent>
                    </v:textbox>
                  </v:roundrect>
                  <v:roundrect id="AutoShape 1396" o:spid="_x0000_s1063" style="position:absolute;left:4455;top:5307;width:3360;height:64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" fillcolor="#fabf8f" strokecolor="#fabf8f" strokeweight="1pt">
                    <v:fill color2="#fde9d9" angle="135" focus="50%" type="gradient"/>
                    <v:shadow on="t" color="#974706" opacity=".5" offset="1pt"/>
                    <v:textbox>
                      <w:txbxContent>
                        <w:p w14:paraId="1633A96C" w14:textId="77777777" w:rsidR="00A933C8" w:rsidRPr="00D25478" w:rsidRDefault="00A933C8" w:rsidP="008F7312">
                          <w:pPr>
                            <w:jc w:val="center"/>
                            <w:rPr>
                              <w:sz w:val="20"/>
                              <w:szCs w:val="20"/>
                            </w:rPr>
                          </w:pPr>
                          <w:r>
                            <w:rPr>
                              <w:sz w:val="20"/>
                              <w:szCs w:val="20"/>
                            </w:rPr>
                            <w:t>¿</w:t>
                          </w:r>
                          <w:r w:rsidRPr="008744D2">
                            <w:rPr>
                              <w:sz w:val="20"/>
                              <w:szCs w:val="20"/>
                              <w:lang w:val="es-CO"/>
                            </w:rPr>
                            <w:t>Está capacitado y entrenado en uso de extintores</w:t>
                          </w:r>
                          <w:r>
                            <w:rPr>
                              <w:sz w:val="20"/>
                              <w:szCs w:val="20"/>
                            </w:rPr>
                            <w:t>?</w:t>
                          </w:r>
                        </w:p>
                        <w:p w14:paraId="56F7428A" w14:textId="77777777" w:rsidR="00A933C8" w:rsidRDefault="00A933C8" w:rsidP="008F7312"/>
                      </w:txbxContent>
                    </v:textbox>
                  </v:roundrect>
                  <v:roundrect id="AutoShape 1397" o:spid="_x0000_s1064" style="position:absolute;left:5145;top:4152;width:2070;height:93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" fillcolor="#fabf8f" strokecolor="#fabf8f" strokeweight="1pt">
                    <v:fill color2="#fde9d9" angle="135" focus="50%" type="gradient"/>
                    <v:shadow on="t" color="#974706" opacity=".5" offset="1pt"/>
                    <v:textbox>
                      <w:txbxContent>
                        <w:p w14:paraId="03BCAE52" w14:textId="77777777" w:rsidR="00A933C8" w:rsidRPr="008744D2" w:rsidRDefault="00A933C8" w:rsidP="008F7312">
                          <w:pPr>
                            <w:jc w:val="center"/>
                            <w:rPr>
                              <w:sz w:val="20"/>
                              <w:szCs w:val="20"/>
                              <w:lang w:val="es-CO"/>
                            </w:rPr>
                          </w:pPr>
                          <w:r w:rsidRPr="008744D2">
                            <w:rPr>
                              <w:sz w:val="20"/>
                              <w:szCs w:val="20"/>
                              <w:lang w:val="es-CO"/>
                            </w:rPr>
                            <w:t>Active el Sistema de Atención de Emergencias</w:t>
                          </w:r>
                        </w:p>
                        <w:p w14:paraId="78783429" w14:textId="77777777" w:rsidR="00A933C8" w:rsidRDefault="00A933C8" w:rsidP="008F7312"/>
                      </w:txbxContent>
                    </v:textbox>
                  </v:roundrect>
                  <v:roundrect id="AutoShape 1398" o:spid="_x0000_s1065" style="position:absolute;left:4950;top:7347;width:2505;height:114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" fillcolor="#fabf8f" strokecolor="#fabf8f" strokeweight="1pt">
                    <v:fill color2="#fde9d9" angle="135" focus="50%" type="gradient"/>
                    <v:shadow on="t" color="#974706" opacity=".5" offset="1pt"/>
                    <v:textbox>
                      <w:txbxContent>
                        <w:p w14:paraId="6916F81A" w14:textId="77777777" w:rsidR="00A933C8" w:rsidRPr="00D25478" w:rsidRDefault="00A933C8" w:rsidP="008F7312">
                          <w:pPr>
                            <w:jc w:val="center"/>
                            <w:rPr>
                              <w:sz w:val="20"/>
                              <w:szCs w:val="20"/>
                            </w:rPr>
                          </w:pPr>
                          <w:r>
                            <w:rPr>
                              <w:sz w:val="20"/>
                              <w:szCs w:val="20"/>
                            </w:rPr>
                            <w:t xml:space="preserve">Si el espacio se encuentra lleno de humo </w:t>
                          </w:r>
                        </w:p>
                        <w:p w14:paraId="3138DE1B" w14:textId="77777777" w:rsidR="00A933C8" w:rsidRDefault="00A933C8" w:rsidP="008F7312"/>
                      </w:txbxContent>
                    </v:textbox>
                  </v:roundrect>
                  <v:roundrect id="AutoShape 1399" o:spid="_x0000_s1066" style="position:absolute;left:4950;top:8682;width:2505;height:90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" fillcolor="#fabf8f" strokecolor="#fabf8f" strokeweight="1pt">
                    <v:fill color2="#fde9d9" angle="135" focus="50%" type="gradient"/>
                    <v:shadow on="t" color="#974706" opacity=".5" offset="1pt"/>
                    <v:textbox>
                      <w:txbxContent>
                        <w:p w14:paraId="31E51E3E" w14:textId="77777777" w:rsidR="00A933C8" w:rsidRPr="008744D2" w:rsidRDefault="00A933C8" w:rsidP="008F7312">
                          <w:pPr>
                            <w:jc w:val="center"/>
                            <w:rPr>
                              <w:sz w:val="20"/>
                              <w:szCs w:val="20"/>
                              <w:lang w:val="es-CO"/>
                            </w:rPr>
                          </w:pPr>
                          <w:r w:rsidRPr="008744D2">
                            <w:rPr>
                              <w:sz w:val="20"/>
                              <w:szCs w:val="20"/>
                              <w:lang w:val="es-CO"/>
                            </w:rPr>
                            <w:t>Agáchese, y trate de salir gateando evitando inhalar gases tóxicos.</w:t>
                          </w:r>
                        </w:p>
                        <w:p w14:paraId="3DC5FA7A" w14:textId="77777777" w:rsidR="00A933C8" w:rsidRPr="00A95B54" w:rsidRDefault="00A933C8" w:rsidP="008F7312"/>
                      </w:txbxContent>
                    </v:textbox>
                  </v:roundrect>
                  <v:roundrect id="AutoShape 1400" o:spid="_x0000_s1067" style="position:absolute;left:4950;top:9792;width:2505;height:144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" fillcolor="#fabf8f" strokecolor="#fabf8f" strokeweight="1pt">
                    <v:fill color2="#fde9d9" angle="135" focus="50%" type="gradient"/>
                    <v:shadow on="t" color="#974706" opacity=".5" offset="1pt"/>
                    <v:textbox>
                      <w:txbxContent>
                        <w:p w14:paraId="460CA813" w14:textId="77777777" w:rsidR="00A933C8" w:rsidRPr="008744D2" w:rsidRDefault="00A933C8" w:rsidP="008F7312">
                          <w:pPr>
                            <w:jc w:val="center"/>
                            <w:rPr>
                              <w:sz w:val="20"/>
                              <w:szCs w:val="20"/>
                              <w:lang w:val="es-CO"/>
                            </w:rPr>
                          </w:pPr>
                          <w:r w:rsidRPr="008744D2">
                            <w:rPr>
                              <w:sz w:val="20"/>
                              <w:szCs w:val="20"/>
                              <w:lang w:val="es-CO"/>
                            </w:rPr>
                            <w:t>Si está seguro de ser el último en salir, cierre las puertas sin seguro para generar un retraso al fuego</w:t>
                          </w:r>
                        </w:p>
                        <w:p w14:paraId="6E98AC81" w14:textId="77777777" w:rsidR="00A933C8" w:rsidRPr="00A95B54" w:rsidRDefault="00A933C8" w:rsidP="008F7312"/>
                      </w:txbxContent>
                    </v:textbox>
                  </v:roundrect>
                  <v:roundrect id="AutoShape 1401" o:spid="_x0000_s1068" style="position:absolute;left:7875;top:6222;width:2940;height:123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" fillcolor="#fabf8f" strokecolor="#fabf8f" strokeweight="1pt">
                    <v:fill color2="#fde9d9" angle="135" focus="50%" type="gradient"/>
                    <v:shadow on="t" color="#974706" opacity=".5" offset="1pt"/>
                    <v:textbox>
                      <w:txbxContent>
                        <w:p w14:paraId="1F1CDAD4" w14:textId="77777777" w:rsidR="00A933C8" w:rsidRPr="00E50EA3" w:rsidRDefault="00A933C8" w:rsidP="008F7312">
                          <w:pPr>
                            <w:jc w:val="center"/>
                            <w:rPr>
                              <w:sz w:val="20"/>
                              <w:szCs w:val="20"/>
                            </w:rPr>
                          </w:pPr>
                          <w:r w:rsidRPr="00E50EA3">
                            <w:rPr>
                              <w:rStyle w:val="estilo61"/>
                              <w:sz w:val="20"/>
                            </w:rPr>
                            <w:t xml:space="preserve">Evite el pánico, </w:t>
                          </w:r>
                          <w:r>
                            <w:rPr>
                              <w:rStyle w:val="estilo61"/>
                              <w:sz w:val="20"/>
                            </w:rPr>
                            <w:t xml:space="preserve">evite </w:t>
                          </w:r>
                          <w:r w:rsidRPr="00E50EA3">
                            <w:rPr>
                              <w:rStyle w:val="estilo61"/>
                              <w:sz w:val="20"/>
                            </w:rPr>
                            <w:t>corr</w:t>
                          </w:r>
                          <w:r>
                            <w:rPr>
                              <w:rStyle w:val="estilo61"/>
                              <w:sz w:val="20"/>
                            </w:rPr>
                            <w:t>er, no</w:t>
                          </w:r>
                          <w:r w:rsidRPr="00E50EA3">
                            <w:rPr>
                              <w:rStyle w:val="estilo61"/>
                              <w:sz w:val="20"/>
                            </w:rPr>
                            <w:t xml:space="preserve"> cause confusión. Utilice las escaleras nunca el ascensor.</w:t>
                          </w:r>
                        </w:p>
                        <w:p w14:paraId="3103CADD" w14:textId="77777777" w:rsidR="00A933C8" w:rsidRPr="00A95B54" w:rsidRDefault="00A933C8" w:rsidP="008F7312"/>
                      </w:txbxContent>
                    </v:textbox>
                  </v:roundrect>
                  <v:roundrect id="AutoShape 1402" o:spid="_x0000_s1069" style="position:absolute;left:4950;top:11427;width:2505;height:144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" fillcolor="#fabf8f" strokecolor="#fabf8f" strokeweight="1pt">
                    <v:fill color2="#fde9d9" angle="135" focus="50%" type="gradient"/>
                    <v:shadow on="t" color="#974706" opacity=".5" offset="1pt"/>
                    <v:textbox>
                      <w:txbxContent>
                        <w:p w14:paraId="47692092" w14:textId="77777777" w:rsidR="00A933C8" w:rsidRPr="008744D2" w:rsidRDefault="00A933C8" w:rsidP="008F7312">
                          <w:pPr>
                            <w:jc w:val="center"/>
                            <w:rPr>
                              <w:sz w:val="20"/>
                              <w:szCs w:val="20"/>
                              <w:lang w:val="es-CO"/>
                            </w:rPr>
                          </w:pPr>
                          <w:r w:rsidRPr="008744D2">
                            <w:rPr>
                              <w:sz w:val="20"/>
                              <w:szCs w:val="20"/>
                              <w:lang w:val="es-CO"/>
                            </w:rPr>
                            <w:t>Diríjase al punto de encuentro definido por el personal de apoyo en la evacuación</w:t>
                          </w:r>
                        </w:p>
                        <w:p w14:paraId="271357BC" w14:textId="77777777" w:rsidR="00A933C8" w:rsidRPr="008744D2" w:rsidRDefault="00A933C8" w:rsidP="008F7312">
                          <w:pPr>
                            <w:jc w:val="center"/>
                            <w:rPr>
                              <w:sz w:val="20"/>
                              <w:szCs w:val="20"/>
                              <w:lang w:val="es-CO"/>
                            </w:rPr>
                          </w:pPr>
                        </w:p>
                      </w:txbxContent>
                    </v:textbox>
                  </v:roundrect>
                  <v:roundrect id="AutoShape 1403" o:spid="_x0000_s1070" style="position:absolute;left:4950;top:13107;width:2505;height:90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" fillcolor="#fabf8f" strokecolor="#fabf8f" strokeweight="1pt">
                    <v:fill color2="#fde9d9" angle="135" focus="50%" type="gradient"/>
                    <v:shadow on="t" color="#974706" opacity=".5" offset="1pt"/>
                    <v:textbox>
                      <w:txbxContent>
                        <w:p w14:paraId="6970A520" w14:textId="77777777" w:rsidR="00A933C8" w:rsidRPr="008744D2" w:rsidRDefault="00A933C8" w:rsidP="008F7312">
                          <w:pPr>
                            <w:jc w:val="center"/>
                            <w:rPr>
                              <w:sz w:val="20"/>
                              <w:szCs w:val="20"/>
                              <w:lang w:val="es-CO"/>
                            </w:rPr>
                          </w:pPr>
                          <w:r w:rsidRPr="008744D2">
                            <w:rPr>
                              <w:sz w:val="20"/>
                              <w:szCs w:val="20"/>
                              <w:lang w:val="es-CO"/>
                            </w:rPr>
                            <w:t>Espere indicaciones de ingreso o desalojo del lugar.</w:t>
                          </w:r>
                        </w:p>
                        <w:p w14:paraId="217BA17B" w14:textId="77777777" w:rsidR="00A933C8" w:rsidRPr="00A95B54" w:rsidRDefault="00A933C8" w:rsidP="008F7312"/>
                      </w:txbxContent>
                    </v:textbox>
                  </v:roundrect>
                  <v:roundrect id="AutoShape 1404" o:spid="_x0000_s1071" style="position:absolute;left:7875;top:13332;width:990;height:51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" fillcolor="#fabf8f" strokecolor="#fabf8f" strokeweight="1pt">
                    <v:fill color2="#fde9d9" angle="135" focus="50%" type="gradient"/>
                    <v:shadow on="t" color="#974706" opacity=".5" offset="1pt"/>
                    <v:textbox>
                      <w:txbxContent>
                        <w:p w14:paraId="462B593C" w14:textId="77777777" w:rsidR="00A933C8" w:rsidRPr="008744D2" w:rsidRDefault="00A933C8" w:rsidP="008F7312">
                          <w:pPr>
                            <w:jc w:val="center"/>
                            <w:rPr>
                              <w:sz w:val="20"/>
                              <w:szCs w:val="20"/>
                              <w:lang w:val="es-CO"/>
                            </w:rPr>
                          </w:pPr>
                          <w:r w:rsidRPr="008744D2">
                            <w:rPr>
                              <w:sz w:val="20"/>
                              <w:szCs w:val="20"/>
                              <w:lang w:val="es-CO"/>
                            </w:rPr>
                            <w:t>FIN</w:t>
                          </w:r>
                        </w:p>
                      </w:txbxContent>
                    </v:textbox>
                  </v:roundrect>
                  <v:shape id="AutoShape 1405" o:spid="_x0000_s1072" type="#_x0000_t32" style="position:absolute;left:6135;top:3177;width:0;height:19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" strokecolor="red" strokeweight="1pt">
                    <v:stroke endarrow="block"/>
                  </v:shape>
                  <v:shape id="AutoShape 1406" o:spid="_x0000_s1073" type="#_x0000_t32" style="position:absolute;left:6135;top:3837;width:0;height:31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" strokecolor="red" strokeweight="1pt">
                    <v:stroke endarrow="block"/>
                  </v:shape>
                  <v:shape id="AutoShape 1407" o:spid="_x0000_s1074" type="#_x0000_t32" style="position:absolute;left:6135;top:5082;width:1;height:24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" strokecolor="red" strokeweight="1pt">
                    <v:stroke endarrow="block"/>
                  </v:shape>
                  <v:shape id="AutoShape 1408" o:spid="_x0000_s1075" type="#_x0000_t32" style="position:absolute;left:4245;top:5607;width:21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" strokecolor="red" strokeweight="1pt"/>
                  <v:shape id="AutoShape 1409" o:spid="_x0000_s1076" type="#_x0000_t32" style="position:absolute;left:4245;top:3837;width:0;height:177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" strokecolor="red" strokeweight="1pt"/>
                  <v:shape id="AutoShape 1410" o:spid="_x0000_s1077" type="#_x0000_t32" style="position:absolute;left:2640;top:3837;width:160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" strokecolor="red" strokeweight="1pt">
                    <v:stroke endarrow="block"/>
                  </v:shape>
                  <v:shape id="AutoShape 1411" o:spid="_x0000_s1078" type="#_x0000_t32" style="position:absolute;left:7815;top:5607;width:114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" strokecolor="red" strokeweight="1pt">
                    <v:stroke endarrow="block"/>
                  </v:shape>
                  <v:shape id="AutoShape 1412" o:spid="_x0000_s1079" type="#_x0000_t32" style="position:absolute;left:2295;top:4107;width:1;height:39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" strokecolor="red" strokeweight="1pt">
                    <v:stroke endarrow="block"/>
                  </v:shape>
                  <v:shape id="AutoShape 1413" o:spid="_x0000_s1080" type="#_x0000_t32" style="position:absolute;left:2278;top:5637;width:1;height:27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" strokecolor="red" strokeweight="1pt">
                    <v:stroke endarrow="block"/>
                  </v:shape>
                  <v:shape id="AutoShape 1414" o:spid="_x0000_s1081" type="#_x0000_t32" style="position:absolute;left:2278;top:6942;width:1;height:25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" strokecolor="red" strokeweight="1pt">
                    <v:stroke endarrow="block"/>
                  </v:shape>
                  <v:shape id="AutoShape 1415" o:spid="_x0000_s1082" type="#_x0000_t32" style="position:absolute;left:2277;top:8562;width:0;height:24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" strokecolor="red" strokeweight="1pt">
                    <v:stroke endarrow="block"/>
                  </v:shape>
                  <v:shape id="AutoShape 1416" o:spid="_x0000_s1083" type="#_x0000_t32" style="position:absolute;left:2276;top:10782;width:0;height:19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" strokecolor="red" strokeweight="1pt">
                    <v:stroke endarrow="block"/>
                  </v:shape>
                  <v:shape id="AutoShape 1417" o:spid="_x0000_s1084" type="#_x0000_t32" style="position:absolute;left:2275;top:12612;width:1;height:28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" strokecolor="red" strokeweight="1pt">
                    <v:stroke endarrow="block"/>
                  </v:shape>
                  <v:shape id="AutoShape 1418" o:spid="_x0000_s1085" type="#_x0000_t32" style="position:absolute;left:9345;top:5817;width:0;height:40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" strokecolor="red" strokeweight="1pt">
                    <v:stroke endarrow="block"/>
                  </v:shape>
                  <v:shape id="AutoShape 1419" o:spid="_x0000_s1086" type="#_x0000_t32" style="position:absolute;left:6225;top:6777;width:165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" strokecolor="red" strokeweight="1pt"/>
                  <v:shape id="AutoShape 1420" o:spid="_x0000_s1087" type="#_x0000_t32" style="position:absolute;left:6225;top:6777;width:0;height:57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" strokecolor="red" strokeweight="1pt">
                    <v:stroke endarrow="block"/>
                  </v:shape>
                  <v:shape id="AutoShape 1421" o:spid="_x0000_s1088" type="#_x0000_t32" style="position:absolute;left:6225;top:8487;width:0;height:19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" strokecolor="red" strokeweight="1pt">
                    <v:stroke endarrow="block"/>
                  </v:shape>
                  <v:shape id="AutoShape 1422" o:spid="_x0000_s1089" type="#_x0000_t32" style="position:absolute;left:6225;top:9582;width:0;height:21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" strokecolor="red" strokeweight="1pt">
                    <v:stroke endarrow="block"/>
                  </v:shape>
                  <v:shape id="AutoShape 1423" o:spid="_x0000_s1090" type="#_x0000_t32" style="position:absolute;left:6225;top:11232;width:0;height:19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" strokecolor="red" strokeweight="1pt">
                    <v:stroke endarrow="block"/>
                  </v:shape>
                  <v:shape id="AutoShape 1424" o:spid="_x0000_s1091" type="#_x0000_t32" style="position:absolute;left:6225;top:12867;width:1;height:24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" strokecolor="red" strokeweight="1pt">
                    <v:stroke endarrow="block"/>
                  </v:shape>
                  <v:shape id="AutoShape 1425" o:spid="_x0000_s1092" type="#_x0000_t32" style="position:absolute;left:7455;top:13602;width:42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" strokecolor="red" strokeweight="1pt">
                    <v:stroke endarrow="block"/>
                  </v:shape>
                  <v:shape id="AutoShape 1426" o:spid="_x0000_s1093" type="#_x0000_t32" style="position:absolute;left:3630;top:13602;width:61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" strokecolor="red" strokeweight="1pt"/>
                  <v:shape id="AutoShape 1427" o:spid="_x0000_s1094" type="#_x0000_t32" style="position:absolute;left:4245;top:7887;width:0;height:5715;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" strokecolor="red" strokeweight="1pt"/>
                </v:group>
                <v:shape id="AutoShape 1428" o:spid="_x0000_s1095" type="#_x0000_t32" style="position:absolute;left:4245;top:8234;width:70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" strokecolor="red" strokeweight="1pt">
                  <v:stroke endarrow="block"/>
                </v:shape>
              </v:group>
            </w:pict>
          </mc:Fallback>
        </mc:AlternateContent>
      </w:r>
      <w:r w:rsidR="008F7312" w:rsidRPr="00023F57">
        <w:rPr>
          <w:rFonts w:ascii="Gill Sans MT" w:hAnsi="Gill Sans MT"/>
          <w:b/>
          <w:sz w:val="24"/>
          <w:szCs w:val="24"/>
        </w:rPr>
        <w:t>INCENDIO</w:t>
      </w:r>
    </w:p>
    <w:p w14:paraId="061C6CDE" w14:textId="7255115E" w:rsidR="008F7312" w:rsidRPr="00023F57" w:rsidRDefault="008F7312" w:rsidP="008F7312">
      <w:pPr>
        <w:jc w:val="center"/>
        <w:rPr>
          <w:rFonts w:ascii="Gill Sans MT" w:hAnsi="Gill Sans MT"/>
          <w:b/>
          <w:sz w:val="24"/>
          <w:szCs w:val="24"/>
        </w:rPr>
      </w:pPr>
    </w:p>
    <w:p w14:paraId="0B892A3D" w14:textId="77777777" w:rsidR="008F7312" w:rsidRPr="00023F57" w:rsidRDefault="008F7312" w:rsidP="008F7312">
      <w:pPr>
        <w:jc w:val="center"/>
        <w:rPr>
          <w:rFonts w:ascii="Gill Sans MT" w:hAnsi="Gill Sans MT"/>
          <w:b/>
          <w:sz w:val="24"/>
          <w:szCs w:val="24"/>
        </w:rPr>
      </w:pPr>
      <w:r w:rsidRPr="00023F57">
        <w:rPr>
          <w:rFonts w:ascii="Gill Sans MT" w:hAnsi="Gill Sans MT"/>
          <w:color w:val="FF0000"/>
          <w:sz w:val="24"/>
          <w:szCs w:val="24"/>
        </w:rPr>
        <w:t xml:space="preserve"> </w:t>
      </w:r>
      <w:r w:rsidRPr="00023F57">
        <w:rPr>
          <w:rFonts w:ascii="Gill Sans MT" w:hAnsi="Gill Sans MT"/>
          <w:color w:val="FF0000"/>
          <w:sz w:val="24"/>
          <w:szCs w:val="24"/>
        </w:rPr>
        <w:br w:type="page"/>
      </w:r>
      <w:r w:rsidRPr="00023F57">
        <w:rPr>
          <w:rFonts w:ascii="Gill Sans MT" w:hAnsi="Gill Sans MT"/>
          <w:b/>
          <w:sz w:val="24"/>
          <w:szCs w:val="24"/>
        </w:rPr>
        <w:t>SISMO</w:t>
      </w:r>
    </w:p>
    <w:p w14:paraId="2826125F" w14:textId="77777777" w:rsidR="008F7312" w:rsidRPr="00023F57" w:rsidRDefault="008F7312" w:rsidP="008F7312">
      <w:pPr>
        <w:jc w:val="center"/>
        <w:rPr>
          <w:rFonts w:ascii="Gill Sans MT" w:hAnsi="Gill Sans MT"/>
          <w:b/>
          <w:sz w:val="24"/>
          <w:szCs w:val="24"/>
        </w:rPr>
      </w:pPr>
      <w:r>
        <w:rPr>
          <w:rFonts w:ascii="Gill Sans MT" w:hAnsi="Gill Sans MT"/>
          <w:noProof/>
          <w:sz w:val="24"/>
          <w:szCs w:val="24"/>
          <w:lang w:val="es-CO" w:eastAsia="es-CO"/>
        </w:rPr>
        <mc:AlternateContent>
          <mc:Choice Requires="wpg">
            <w:drawing>
              <wp:anchor distT="0" distB="0" distL="114300" distR="114300" simplePos="0" relativeHeight="251683840" behindDoc="0" locked="0" layoutInCell="1" allowOverlap="1" wp14:anchorId="57B248D5" wp14:editId="6DA0FD7A">
                <wp:simplePos x="0" y="0"/>
                <wp:positionH relativeFrom="column">
                  <wp:posOffset>354330</wp:posOffset>
                </wp:positionH>
                <wp:positionV relativeFrom="paragraph">
                  <wp:posOffset>-38735</wp:posOffset>
                </wp:positionV>
                <wp:extent cx="5921375" cy="7269480"/>
                <wp:effectExtent l="19050" t="0" r="41275" b="64770"/>
                <wp:wrapNone/>
                <wp:docPr id="14" name="Grupo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1375" cy="7269480"/>
                          <a:chOff x="1906" y="3130"/>
                          <a:chExt cx="9325" cy="11448"/>
                        </a:xfrm>
                      </wpg:grpSpPr>
                      <wps:wsp>
                        <wps:cNvPr id="18" name="AutoShape 1195"/>
                        <wps:cNvSpPr>
                          <a:spLocks noChangeArrowheads="1"/>
                        </wps:cNvSpPr>
                        <wps:spPr bwMode="auto">
                          <a:xfrm>
                            <a:off x="6844" y="10919"/>
                            <a:ext cx="768" cy="449"/>
                          </a:xfrm>
                          <a:prstGeom prst="flowChartAlternateProcess">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307FB218" w14:textId="77777777" w:rsidR="00A933C8" w:rsidRPr="00290E11" w:rsidRDefault="00A933C8" w:rsidP="008F7312">
                              <w:pPr>
                                <w:jc w:val="center"/>
                                <w:rPr>
                                  <w:sz w:val="20"/>
                                  <w:szCs w:val="20"/>
                                </w:rPr>
                              </w:pPr>
                              <w:r>
                                <w:rPr>
                                  <w:sz w:val="20"/>
                                  <w:szCs w:val="20"/>
                                </w:rPr>
                                <w:t>NO</w:t>
                              </w:r>
                            </w:p>
                          </w:txbxContent>
                        </wps:txbx>
                        <wps:bodyPr rot="0" vert="horz" wrap="square" lIns="91440" tIns="45720" rIns="91440" bIns="45720" anchor="t" anchorCtr="0" upright="1">
                          <a:noAutofit/>
                        </wps:bodyPr>
                      </wps:wsp>
                      <wpg:grpSp>
                        <wpg:cNvPr id="19" name="Group 1196"/>
                        <wpg:cNvGrpSpPr>
                          <a:grpSpLocks/>
                        </wpg:cNvGrpSpPr>
                        <wpg:grpSpPr bwMode="auto">
                          <a:xfrm>
                            <a:off x="1906" y="3130"/>
                            <a:ext cx="9325" cy="11448"/>
                            <a:chOff x="1906" y="3130"/>
                            <a:chExt cx="9325" cy="11448"/>
                          </a:xfrm>
                        </wpg:grpSpPr>
                        <wps:wsp>
                          <wps:cNvPr id="20" name="AutoShape 1197"/>
                          <wps:cNvSpPr>
                            <a:spLocks noChangeArrowheads="1"/>
                          </wps:cNvSpPr>
                          <wps:spPr bwMode="auto">
                            <a:xfrm>
                              <a:off x="5882" y="7734"/>
                              <a:ext cx="2507" cy="1173"/>
                            </a:xfrm>
                            <a:prstGeom prst="flowChartDecision">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07E2C093" w14:textId="77777777" w:rsidR="00A933C8" w:rsidRPr="00290E11" w:rsidRDefault="00A933C8" w:rsidP="008F7312">
                                <w:pPr>
                                  <w:jc w:val="center"/>
                                  <w:rPr>
                                    <w:sz w:val="20"/>
                                    <w:szCs w:val="20"/>
                                  </w:rPr>
                                </w:pPr>
                                <w:r>
                                  <w:rPr>
                                    <w:sz w:val="20"/>
                                    <w:szCs w:val="20"/>
                                  </w:rPr>
                                  <w:t>¿Hay lesionados?</w:t>
                                </w:r>
                              </w:p>
                            </w:txbxContent>
                          </wps:txbx>
                          <wps:bodyPr rot="0" vert="horz" wrap="square" lIns="91440" tIns="45720" rIns="91440" bIns="45720" anchor="t" anchorCtr="0" upright="1">
                            <a:noAutofit/>
                          </wps:bodyPr>
                        </wps:wsp>
                        <wps:wsp>
                          <wps:cNvPr id="22" name="AutoShape 1198"/>
                          <wps:cNvSpPr>
                            <a:spLocks noChangeArrowheads="1"/>
                          </wps:cNvSpPr>
                          <wps:spPr bwMode="auto">
                            <a:xfrm>
                              <a:off x="8563" y="8077"/>
                              <a:ext cx="630" cy="449"/>
                            </a:xfrm>
                            <a:prstGeom prst="flowChartAlternateProcess">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796FC18B" w14:textId="77777777" w:rsidR="00A933C8" w:rsidRPr="00290E11" w:rsidRDefault="00A933C8" w:rsidP="008F7312">
                                <w:pPr>
                                  <w:jc w:val="center"/>
                                  <w:rPr>
                                    <w:sz w:val="20"/>
                                    <w:szCs w:val="20"/>
                                  </w:rPr>
                                </w:pPr>
                                <w:r>
                                  <w:rPr>
                                    <w:sz w:val="20"/>
                                    <w:szCs w:val="20"/>
                                  </w:rPr>
                                  <w:t>SI</w:t>
                                </w:r>
                              </w:p>
                            </w:txbxContent>
                          </wps:txbx>
                          <wps:bodyPr rot="0" vert="horz" wrap="square" lIns="91440" tIns="45720" rIns="91440" bIns="45720" anchor="t" anchorCtr="0" upright="1">
                            <a:noAutofit/>
                          </wps:bodyPr>
                        </wps:wsp>
                        <wps:wsp>
                          <wps:cNvPr id="23" name="AutoShape 1199"/>
                          <wps:cNvSpPr>
                            <a:spLocks noChangeArrowheads="1"/>
                          </wps:cNvSpPr>
                          <wps:spPr bwMode="auto">
                            <a:xfrm>
                              <a:off x="9407" y="8084"/>
                              <a:ext cx="1718" cy="393"/>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524B129F" w14:textId="77777777" w:rsidR="00A933C8" w:rsidRPr="008A0651" w:rsidRDefault="00A933C8" w:rsidP="008F7312">
                                <w:pPr>
                                  <w:jc w:val="center"/>
                                  <w:rPr>
                                    <w:sz w:val="20"/>
                                    <w:szCs w:val="20"/>
                                  </w:rPr>
                                </w:pPr>
                                <w:r>
                                  <w:rPr>
                                    <w:sz w:val="20"/>
                                    <w:szCs w:val="20"/>
                                  </w:rPr>
                                  <w:t>Active</w:t>
                                </w:r>
                              </w:p>
                            </w:txbxContent>
                          </wps:txbx>
                          <wps:bodyPr rot="0" vert="horz" wrap="square" lIns="91440" tIns="45720" rIns="91440" bIns="45720" anchor="t" anchorCtr="0" upright="1">
                            <a:noAutofit/>
                          </wps:bodyPr>
                        </wps:wsp>
                        <wps:wsp>
                          <wps:cNvPr id="24" name="AutoShape 1200"/>
                          <wps:cNvSpPr>
                            <a:spLocks noChangeArrowheads="1"/>
                          </wps:cNvSpPr>
                          <wps:spPr bwMode="auto">
                            <a:xfrm>
                              <a:off x="9431" y="8623"/>
                              <a:ext cx="1718" cy="624"/>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62FDA27B" w14:textId="77777777" w:rsidR="00A933C8" w:rsidRPr="008A0651" w:rsidRDefault="00A933C8" w:rsidP="008F7312">
                                <w:pPr>
                                  <w:jc w:val="center"/>
                                  <w:rPr>
                                    <w:sz w:val="20"/>
                                    <w:szCs w:val="20"/>
                                  </w:rPr>
                                </w:pPr>
                                <w:r>
                                  <w:rPr>
                                    <w:sz w:val="20"/>
                                    <w:szCs w:val="20"/>
                                  </w:rPr>
                                  <w:t xml:space="preserve">Solicite apoyo Brigada </w:t>
                                </w:r>
                              </w:p>
                            </w:txbxContent>
                          </wps:txbx>
                          <wps:bodyPr rot="0" vert="horz" wrap="square" lIns="91440" tIns="45720" rIns="91440" bIns="45720" anchor="t" anchorCtr="0" upright="1">
                            <a:noAutofit/>
                          </wps:bodyPr>
                        </wps:wsp>
                        <wps:wsp>
                          <wps:cNvPr id="25" name="AutoShape 1201"/>
                          <wps:cNvSpPr>
                            <a:spLocks noChangeArrowheads="1"/>
                          </wps:cNvSpPr>
                          <wps:spPr bwMode="auto">
                            <a:xfrm>
                              <a:off x="6774" y="9016"/>
                              <a:ext cx="768" cy="449"/>
                            </a:xfrm>
                            <a:prstGeom prst="flowChartAlternateProcess">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776FA0D9" w14:textId="77777777" w:rsidR="00A933C8" w:rsidRPr="00290E11" w:rsidRDefault="00A933C8" w:rsidP="008F7312">
                                <w:pPr>
                                  <w:jc w:val="center"/>
                                  <w:rPr>
                                    <w:sz w:val="20"/>
                                    <w:szCs w:val="20"/>
                                  </w:rPr>
                                </w:pPr>
                                <w:r>
                                  <w:rPr>
                                    <w:sz w:val="20"/>
                                    <w:szCs w:val="20"/>
                                  </w:rPr>
                                  <w:t>NO</w:t>
                                </w:r>
                              </w:p>
                            </w:txbxContent>
                          </wps:txbx>
                          <wps:bodyPr rot="0" vert="horz" wrap="square" lIns="91440" tIns="45720" rIns="91440" bIns="45720" anchor="t" anchorCtr="0" upright="1">
                            <a:noAutofit/>
                          </wps:bodyPr>
                        </wps:wsp>
                        <wps:wsp>
                          <wps:cNvPr id="26" name="AutoShape 1202"/>
                          <wps:cNvSpPr>
                            <a:spLocks noChangeArrowheads="1"/>
                          </wps:cNvSpPr>
                          <wps:spPr bwMode="auto">
                            <a:xfrm>
                              <a:off x="8563" y="10005"/>
                              <a:ext cx="630" cy="449"/>
                            </a:xfrm>
                            <a:prstGeom prst="flowChartAlternateProcess">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4D816BC6" w14:textId="77777777" w:rsidR="00A933C8" w:rsidRPr="00290E11" w:rsidRDefault="00A933C8" w:rsidP="008F7312">
                                <w:pPr>
                                  <w:jc w:val="center"/>
                                  <w:rPr>
                                    <w:sz w:val="20"/>
                                    <w:szCs w:val="20"/>
                                  </w:rPr>
                                </w:pPr>
                                <w:r>
                                  <w:rPr>
                                    <w:sz w:val="20"/>
                                    <w:szCs w:val="20"/>
                                  </w:rPr>
                                  <w:t>SI</w:t>
                                </w:r>
                              </w:p>
                            </w:txbxContent>
                          </wps:txbx>
                          <wps:bodyPr rot="0" vert="horz" wrap="square" lIns="91440" tIns="45720" rIns="91440" bIns="45720" anchor="t" anchorCtr="0" upright="1">
                            <a:noAutofit/>
                          </wps:bodyPr>
                        </wps:wsp>
                        <wps:wsp>
                          <wps:cNvPr id="27" name="AutoShape 1203"/>
                          <wps:cNvSpPr>
                            <a:spLocks noChangeArrowheads="1"/>
                          </wps:cNvSpPr>
                          <wps:spPr bwMode="auto">
                            <a:xfrm>
                              <a:off x="5946" y="9620"/>
                              <a:ext cx="2507" cy="1173"/>
                            </a:xfrm>
                            <a:prstGeom prst="flowChartDecision">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082FA620" w14:textId="77777777" w:rsidR="00A933C8" w:rsidRPr="00290E11" w:rsidRDefault="00A933C8" w:rsidP="008F7312">
                                <w:pPr>
                                  <w:jc w:val="center"/>
                                  <w:rPr>
                                    <w:sz w:val="20"/>
                                    <w:szCs w:val="20"/>
                                  </w:rPr>
                                </w:pPr>
                                <w:r>
                                  <w:rPr>
                                    <w:sz w:val="20"/>
                                    <w:szCs w:val="20"/>
                                  </w:rPr>
                                  <w:t>¿Hay fugas?</w:t>
                                </w:r>
                              </w:p>
                            </w:txbxContent>
                          </wps:txbx>
                          <wps:bodyPr rot="0" vert="horz" wrap="square" lIns="91440" tIns="45720" rIns="91440" bIns="45720" anchor="t" anchorCtr="0" upright="1">
                            <a:noAutofit/>
                          </wps:bodyPr>
                        </wps:wsp>
                        <wps:wsp>
                          <wps:cNvPr id="28" name="AutoShape 1204"/>
                          <wps:cNvSpPr>
                            <a:spLocks noChangeArrowheads="1"/>
                          </wps:cNvSpPr>
                          <wps:spPr bwMode="auto">
                            <a:xfrm>
                              <a:off x="9407" y="10005"/>
                              <a:ext cx="1718" cy="393"/>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7F28E582" w14:textId="77777777" w:rsidR="00A933C8" w:rsidRPr="008A0651" w:rsidRDefault="00A933C8" w:rsidP="008F7312">
                                <w:pPr>
                                  <w:jc w:val="center"/>
                                  <w:rPr>
                                    <w:sz w:val="20"/>
                                    <w:szCs w:val="20"/>
                                  </w:rPr>
                                </w:pPr>
                                <w:r>
                                  <w:rPr>
                                    <w:sz w:val="20"/>
                                    <w:szCs w:val="20"/>
                                  </w:rPr>
                                  <w:t>Active SAE</w:t>
                                </w:r>
                              </w:p>
                            </w:txbxContent>
                          </wps:txbx>
                          <wps:bodyPr rot="0" vert="horz" wrap="square" lIns="91440" tIns="45720" rIns="91440" bIns="45720" anchor="t" anchorCtr="0" upright="1">
                            <a:noAutofit/>
                          </wps:bodyPr>
                        </wps:wsp>
                        <wps:wsp>
                          <wps:cNvPr id="29" name="AutoShape 1205"/>
                          <wps:cNvSpPr>
                            <a:spLocks noChangeArrowheads="1"/>
                          </wps:cNvSpPr>
                          <wps:spPr bwMode="auto">
                            <a:xfrm>
                              <a:off x="9431" y="10544"/>
                              <a:ext cx="1718" cy="624"/>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2C613DD0" w14:textId="77777777" w:rsidR="00A933C8" w:rsidRDefault="00A933C8" w:rsidP="008F7312">
                                <w:pPr>
                                  <w:jc w:val="center"/>
                                  <w:rPr>
                                    <w:sz w:val="20"/>
                                    <w:szCs w:val="20"/>
                                  </w:rPr>
                                </w:pPr>
                                <w:r>
                                  <w:rPr>
                                    <w:sz w:val="20"/>
                                    <w:szCs w:val="20"/>
                                  </w:rPr>
                                  <w:t>Solicite apoyo</w:t>
                                </w:r>
                              </w:p>
                              <w:p w14:paraId="298D130E" w14:textId="77777777" w:rsidR="00A933C8" w:rsidRPr="008A0651" w:rsidRDefault="00A933C8" w:rsidP="008F7312">
                                <w:pPr>
                                  <w:jc w:val="center"/>
                                  <w:rPr>
                                    <w:sz w:val="20"/>
                                    <w:szCs w:val="20"/>
                                  </w:rPr>
                                </w:pPr>
                                <w:r>
                                  <w:rPr>
                                    <w:sz w:val="20"/>
                                    <w:szCs w:val="20"/>
                                  </w:rPr>
                                  <w:t xml:space="preserve">Brigada </w:t>
                                </w:r>
                              </w:p>
                            </w:txbxContent>
                          </wps:txbx>
                          <wps:bodyPr rot="0" vert="horz" wrap="square" lIns="91440" tIns="45720" rIns="91440" bIns="45720" anchor="t" anchorCtr="0" upright="1">
                            <a:noAutofit/>
                          </wps:bodyPr>
                        </wps:wsp>
                        <wpg:grpSp>
                          <wpg:cNvPr id="30" name="Group 1206"/>
                          <wpg:cNvGrpSpPr>
                            <a:grpSpLocks/>
                          </wpg:cNvGrpSpPr>
                          <wpg:grpSpPr bwMode="auto">
                            <a:xfrm>
                              <a:off x="1906" y="3130"/>
                              <a:ext cx="9325" cy="11448"/>
                              <a:chOff x="1906" y="3130"/>
                              <a:chExt cx="9325" cy="11448"/>
                            </a:xfrm>
                          </wpg:grpSpPr>
                          <wps:wsp>
                            <wps:cNvPr id="31" name="AutoShape 1207"/>
                            <wps:cNvSpPr>
                              <a:spLocks noChangeArrowheads="1"/>
                            </wps:cNvSpPr>
                            <wps:spPr bwMode="auto">
                              <a:xfrm>
                                <a:off x="1906" y="3581"/>
                                <a:ext cx="1586" cy="619"/>
                              </a:xfrm>
                              <a:prstGeom prst="flowChartProcess">
                                <a:avLst/>
                              </a:prstGeom>
                              <a:solidFill>
                                <a:srgbClr val="F79646"/>
                              </a:solidFill>
                              <a:ln w="38100">
                                <a:solidFill>
                                  <a:srgbClr val="F2F2F2"/>
                                </a:solidFill>
                                <a:miter lim="800000"/>
                                <a:headEnd/>
                                <a:tailEnd/>
                              </a:ln>
                              <a:effectLst>
                                <a:outerShdw dist="28398" dir="3806097" algn="ctr" rotWithShape="0">
                                  <a:srgbClr val="974706">
                                    <a:alpha val="50000"/>
                                  </a:srgbClr>
                                </a:outerShdw>
                              </a:effectLst>
                            </wps:spPr>
                            <wps:txbx>
                              <w:txbxContent>
                                <w:p w14:paraId="18640CA8" w14:textId="77777777" w:rsidR="00A933C8" w:rsidRPr="00545AFA" w:rsidRDefault="00A933C8" w:rsidP="008F7312">
                                  <w:pPr>
                                    <w:jc w:val="center"/>
                                    <w:rPr>
                                      <w:b/>
                                      <w:sz w:val="20"/>
                                      <w:szCs w:val="20"/>
                                    </w:rPr>
                                  </w:pPr>
                                  <w:r w:rsidRPr="00545AFA">
                                    <w:rPr>
                                      <w:b/>
                                      <w:sz w:val="20"/>
                                      <w:szCs w:val="20"/>
                                    </w:rPr>
                                    <w:t>INICIO SISMO</w:t>
                                  </w:r>
                                </w:p>
                              </w:txbxContent>
                            </wps:txbx>
                            <wps:bodyPr rot="0" vert="horz" wrap="square" lIns="91440" tIns="45720" rIns="91440" bIns="45720" anchor="t" anchorCtr="0" upright="1">
                              <a:noAutofit/>
                            </wps:bodyPr>
                          </wps:wsp>
                          <wps:wsp>
                            <wps:cNvPr id="1377" name="AutoShape 1208"/>
                            <wps:cNvSpPr>
                              <a:spLocks noChangeArrowheads="1"/>
                            </wps:cNvSpPr>
                            <wps:spPr bwMode="auto">
                              <a:xfrm>
                                <a:off x="4087" y="3130"/>
                                <a:ext cx="2485" cy="451"/>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0F4F901C" w14:textId="77777777" w:rsidR="00A933C8" w:rsidRPr="008A0651" w:rsidRDefault="00A933C8" w:rsidP="008F7312">
                                  <w:pPr>
                                    <w:jc w:val="center"/>
                                    <w:rPr>
                                      <w:sz w:val="20"/>
                                      <w:szCs w:val="20"/>
                                    </w:rPr>
                                  </w:pPr>
                                  <w:r>
                                    <w:rPr>
                                      <w:sz w:val="20"/>
                                      <w:szCs w:val="20"/>
                                    </w:rPr>
                                    <w:t>Mantenga la calma</w:t>
                                  </w:r>
                                </w:p>
                              </w:txbxContent>
                            </wps:txbx>
                            <wps:bodyPr rot="0" vert="horz" wrap="square" lIns="91440" tIns="45720" rIns="91440" bIns="45720" anchor="t" anchorCtr="0" upright="1">
                              <a:noAutofit/>
                            </wps:bodyPr>
                          </wps:wsp>
                          <wps:wsp>
                            <wps:cNvPr id="1380" name="AutoShape 1209"/>
                            <wps:cNvSpPr>
                              <a:spLocks noChangeArrowheads="1"/>
                            </wps:cNvSpPr>
                            <wps:spPr bwMode="auto">
                              <a:xfrm>
                                <a:off x="4087" y="4357"/>
                                <a:ext cx="2485" cy="676"/>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233D47EE" w14:textId="77777777" w:rsidR="00A933C8" w:rsidRPr="008A0651" w:rsidRDefault="00A933C8" w:rsidP="008F7312">
                                  <w:pPr>
                                    <w:jc w:val="center"/>
                                    <w:rPr>
                                      <w:sz w:val="20"/>
                                      <w:szCs w:val="20"/>
                                    </w:rPr>
                                  </w:pPr>
                                  <w:r>
                                    <w:rPr>
                                      <w:sz w:val="20"/>
                                      <w:szCs w:val="20"/>
                                    </w:rPr>
                                    <w:t>Ubíquese en un lugar seguro</w:t>
                                  </w:r>
                                </w:p>
                              </w:txbxContent>
                            </wps:txbx>
                            <wps:bodyPr rot="0" vert="horz" wrap="square" lIns="91440" tIns="45720" rIns="91440" bIns="45720" anchor="t" anchorCtr="0" upright="1">
                              <a:noAutofit/>
                            </wps:bodyPr>
                          </wps:wsp>
                          <wps:wsp>
                            <wps:cNvPr id="1389" name="AutoShape 1210"/>
                            <wps:cNvSpPr>
                              <a:spLocks noChangeArrowheads="1"/>
                            </wps:cNvSpPr>
                            <wps:spPr bwMode="auto">
                              <a:xfrm>
                                <a:off x="7091" y="3130"/>
                                <a:ext cx="3070" cy="451"/>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0D5736FF" w14:textId="77777777" w:rsidR="00A933C8" w:rsidRPr="008A0651" w:rsidRDefault="00A933C8" w:rsidP="008F7312">
                                  <w:pPr>
                                    <w:jc w:val="center"/>
                                    <w:rPr>
                                      <w:sz w:val="20"/>
                                      <w:szCs w:val="20"/>
                                    </w:rPr>
                                  </w:pPr>
                                  <w:r>
                                    <w:rPr>
                                      <w:sz w:val="20"/>
                                      <w:szCs w:val="20"/>
                                    </w:rPr>
                                    <w:t>No corra, no grite, no empuje</w:t>
                                  </w:r>
                                </w:p>
                              </w:txbxContent>
                            </wps:txbx>
                            <wps:bodyPr rot="0" vert="horz" wrap="square" lIns="91440" tIns="45720" rIns="91440" bIns="45720" anchor="t" anchorCtr="0" upright="1">
                              <a:noAutofit/>
                            </wps:bodyPr>
                          </wps:wsp>
                          <wps:wsp>
                            <wps:cNvPr id="1395" name="AutoShape 1211"/>
                            <wps:cNvSpPr>
                              <a:spLocks noChangeArrowheads="1"/>
                            </wps:cNvSpPr>
                            <wps:spPr bwMode="auto">
                              <a:xfrm>
                                <a:off x="7091" y="3794"/>
                                <a:ext cx="3188" cy="438"/>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34893C58" w14:textId="77777777" w:rsidR="00A933C8" w:rsidRPr="008A0651" w:rsidRDefault="00A933C8" w:rsidP="008F7312">
                                  <w:pPr>
                                    <w:jc w:val="center"/>
                                    <w:rPr>
                                      <w:sz w:val="20"/>
                                      <w:szCs w:val="20"/>
                                    </w:rPr>
                                  </w:pPr>
                                  <w:r>
                                    <w:rPr>
                                      <w:sz w:val="20"/>
                                      <w:szCs w:val="20"/>
                                    </w:rPr>
                                    <w:t>No utilice los ascensores</w:t>
                                  </w:r>
                                </w:p>
                              </w:txbxContent>
                            </wps:txbx>
                            <wps:bodyPr rot="0" vert="horz" wrap="square" lIns="91440" tIns="45720" rIns="91440" bIns="45720" anchor="t" anchorCtr="0" upright="1">
                              <a:noAutofit/>
                            </wps:bodyPr>
                          </wps:wsp>
                          <wps:wsp>
                            <wps:cNvPr id="1397" name="AutoShape 1212"/>
                            <wps:cNvSpPr>
                              <a:spLocks noChangeArrowheads="1"/>
                            </wps:cNvSpPr>
                            <wps:spPr bwMode="auto">
                              <a:xfrm>
                                <a:off x="7091" y="4357"/>
                                <a:ext cx="3188" cy="626"/>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24066EC4" w14:textId="77777777" w:rsidR="00A933C8" w:rsidRPr="008A0651" w:rsidRDefault="00A933C8" w:rsidP="008F7312">
                                  <w:pPr>
                                    <w:jc w:val="center"/>
                                    <w:rPr>
                                      <w:sz w:val="20"/>
                                      <w:szCs w:val="20"/>
                                    </w:rPr>
                                  </w:pPr>
                                  <w:r>
                                    <w:rPr>
                                      <w:sz w:val="20"/>
                                      <w:szCs w:val="20"/>
                                    </w:rPr>
                                    <w:t>Lejos de estantes u objetos que puedan caer</w:t>
                                  </w:r>
                                </w:p>
                              </w:txbxContent>
                            </wps:txbx>
                            <wps:bodyPr rot="0" vert="horz" wrap="square" lIns="91440" tIns="45720" rIns="91440" bIns="45720" anchor="t" anchorCtr="0" upright="1">
                              <a:noAutofit/>
                            </wps:bodyPr>
                          </wps:wsp>
                          <wps:wsp>
                            <wps:cNvPr id="1398" name="AutoShape 1213"/>
                            <wps:cNvSpPr>
                              <a:spLocks noChangeArrowheads="1"/>
                            </wps:cNvSpPr>
                            <wps:spPr bwMode="auto">
                              <a:xfrm>
                                <a:off x="7091" y="5133"/>
                                <a:ext cx="3188" cy="614"/>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5260ACC1" w14:textId="77777777" w:rsidR="00A933C8" w:rsidRPr="008A0651" w:rsidRDefault="00A933C8" w:rsidP="008F7312">
                                  <w:pPr>
                                    <w:jc w:val="center"/>
                                    <w:rPr>
                                      <w:sz w:val="20"/>
                                      <w:szCs w:val="20"/>
                                    </w:rPr>
                                  </w:pPr>
                                  <w:r>
                                    <w:rPr>
                                      <w:sz w:val="20"/>
                                      <w:szCs w:val="20"/>
                                    </w:rPr>
                                    <w:t>Debajo de escritorios o mesas resistentes</w:t>
                                  </w:r>
                                </w:p>
                              </w:txbxContent>
                            </wps:txbx>
                            <wps:bodyPr rot="0" vert="horz" wrap="square" lIns="91440" tIns="45720" rIns="91440" bIns="45720" anchor="t" anchorCtr="0" upright="1">
                              <a:noAutofit/>
                            </wps:bodyPr>
                          </wps:wsp>
                          <wps:wsp>
                            <wps:cNvPr id="1400" name="AutoShape 1214"/>
                            <wps:cNvSpPr>
                              <a:spLocks noChangeArrowheads="1"/>
                            </wps:cNvSpPr>
                            <wps:spPr bwMode="auto">
                              <a:xfrm>
                                <a:off x="3531" y="5730"/>
                                <a:ext cx="2187" cy="1173"/>
                              </a:xfrm>
                              <a:prstGeom prst="flowChartDecision">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0CCFA734" w14:textId="77777777" w:rsidR="00A933C8" w:rsidRPr="00290E11" w:rsidRDefault="00A933C8" w:rsidP="008F7312">
                                  <w:pPr>
                                    <w:jc w:val="center"/>
                                    <w:rPr>
                                      <w:sz w:val="20"/>
                                      <w:szCs w:val="20"/>
                                    </w:rPr>
                                  </w:pPr>
                                  <w:r>
                                    <w:rPr>
                                      <w:sz w:val="20"/>
                                      <w:szCs w:val="20"/>
                                    </w:rPr>
                                    <w:t>¿Ceso el sismo?</w:t>
                                  </w:r>
                                </w:p>
                              </w:txbxContent>
                            </wps:txbx>
                            <wps:bodyPr rot="0" vert="horz" wrap="square" lIns="91440" tIns="45720" rIns="91440" bIns="45720" anchor="t" anchorCtr="0" upright="1">
                              <a:noAutofit/>
                            </wps:bodyPr>
                          </wps:wsp>
                          <wps:wsp>
                            <wps:cNvPr id="1401" name="AutoShape 1215"/>
                            <wps:cNvSpPr>
                              <a:spLocks noChangeArrowheads="1"/>
                            </wps:cNvSpPr>
                            <wps:spPr bwMode="auto">
                              <a:xfrm>
                                <a:off x="4282" y="7111"/>
                                <a:ext cx="630" cy="449"/>
                              </a:xfrm>
                              <a:prstGeom prst="flowChartAlternateProcess">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75B208FE" w14:textId="77777777" w:rsidR="00A933C8" w:rsidRPr="00290E11" w:rsidRDefault="00A933C8" w:rsidP="008F7312">
                                  <w:pPr>
                                    <w:jc w:val="center"/>
                                    <w:rPr>
                                      <w:sz w:val="20"/>
                                      <w:szCs w:val="20"/>
                                    </w:rPr>
                                  </w:pPr>
                                  <w:r>
                                    <w:rPr>
                                      <w:sz w:val="20"/>
                                      <w:szCs w:val="20"/>
                                    </w:rPr>
                                    <w:t>SI</w:t>
                                  </w:r>
                                </w:p>
                              </w:txbxContent>
                            </wps:txbx>
                            <wps:bodyPr rot="0" vert="horz" wrap="square" lIns="91440" tIns="45720" rIns="91440" bIns="45720" anchor="t" anchorCtr="0" upright="1">
                              <a:noAutofit/>
                            </wps:bodyPr>
                          </wps:wsp>
                          <wps:wsp>
                            <wps:cNvPr id="39" name="AutoShape 1216"/>
                            <wps:cNvSpPr>
                              <a:spLocks noChangeArrowheads="1"/>
                            </wps:cNvSpPr>
                            <wps:spPr bwMode="auto">
                              <a:xfrm>
                                <a:off x="2534" y="6118"/>
                                <a:ext cx="768" cy="449"/>
                              </a:xfrm>
                              <a:prstGeom prst="flowChartAlternateProcess">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631242C0" w14:textId="77777777" w:rsidR="00A933C8" w:rsidRPr="00290E11" w:rsidRDefault="00A933C8" w:rsidP="008F7312">
                                  <w:pPr>
                                    <w:jc w:val="center"/>
                                    <w:rPr>
                                      <w:sz w:val="20"/>
                                      <w:szCs w:val="20"/>
                                    </w:rPr>
                                  </w:pPr>
                                  <w:r>
                                    <w:rPr>
                                      <w:sz w:val="20"/>
                                      <w:szCs w:val="20"/>
                                    </w:rPr>
                                    <w:t>NO</w:t>
                                  </w:r>
                                </w:p>
                              </w:txbxContent>
                            </wps:txbx>
                            <wps:bodyPr rot="0" vert="horz" wrap="square" lIns="91440" tIns="45720" rIns="91440" bIns="45720" anchor="t" anchorCtr="0" upright="1">
                              <a:noAutofit/>
                            </wps:bodyPr>
                          </wps:wsp>
                          <wps:wsp>
                            <wps:cNvPr id="40" name="AutoShape 1217"/>
                            <wps:cNvSpPr>
                              <a:spLocks noChangeArrowheads="1"/>
                            </wps:cNvSpPr>
                            <wps:spPr bwMode="auto">
                              <a:xfrm>
                                <a:off x="3389" y="7826"/>
                                <a:ext cx="2255" cy="1190"/>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2C3081E5" w14:textId="77777777" w:rsidR="00A933C8" w:rsidRPr="008A0651" w:rsidRDefault="00A933C8" w:rsidP="008F7312">
                                  <w:pPr>
                                    <w:jc w:val="center"/>
                                    <w:rPr>
                                      <w:sz w:val="20"/>
                                      <w:szCs w:val="20"/>
                                    </w:rPr>
                                  </w:pPr>
                                  <w:r>
                                    <w:rPr>
                                      <w:sz w:val="20"/>
                                      <w:szCs w:val="20"/>
                                    </w:rPr>
                                    <w:t>Verifique estado de salud de las personas de su entorno</w:t>
                                  </w:r>
                                </w:p>
                              </w:txbxContent>
                            </wps:txbx>
                            <wps:bodyPr rot="0" vert="horz" wrap="square" lIns="91440" tIns="45720" rIns="91440" bIns="45720" anchor="t" anchorCtr="0" upright="1">
                              <a:noAutofit/>
                            </wps:bodyPr>
                          </wps:wsp>
                          <wps:wsp>
                            <wps:cNvPr id="41" name="AutoShape 1218"/>
                            <wps:cNvSpPr>
                              <a:spLocks noChangeArrowheads="1"/>
                            </wps:cNvSpPr>
                            <wps:spPr bwMode="auto">
                              <a:xfrm>
                                <a:off x="3389" y="9886"/>
                                <a:ext cx="2255" cy="639"/>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3A555E8E" w14:textId="77777777" w:rsidR="00A933C8" w:rsidRPr="008A0651" w:rsidRDefault="00A933C8" w:rsidP="008F7312">
                                  <w:pPr>
                                    <w:jc w:val="center"/>
                                    <w:rPr>
                                      <w:sz w:val="20"/>
                                      <w:szCs w:val="20"/>
                                    </w:rPr>
                                  </w:pPr>
                                  <w:r>
                                    <w:rPr>
                                      <w:sz w:val="20"/>
                                      <w:szCs w:val="20"/>
                                    </w:rPr>
                                    <w:t>Verifique estado de servicios públicos</w:t>
                                  </w:r>
                                </w:p>
                              </w:txbxContent>
                            </wps:txbx>
                            <wps:bodyPr rot="0" vert="horz" wrap="square" lIns="91440" tIns="45720" rIns="91440" bIns="45720" anchor="t" anchorCtr="0" upright="1">
                              <a:noAutofit/>
                            </wps:bodyPr>
                          </wps:wsp>
                          <wps:wsp>
                            <wps:cNvPr id="42" name="AutoShape 1219"/>
                            <wps:cNvSpPr>
                              <a:spLocks noChangeArrowheads="1"/>
                            </wps:cNvSpPr>
                            <wps:spPr bwMode="auto">
                              <a:xfrm>
                                <a:off x="3171" y="11168"/>
                                <a:ext cx="2624" cy="650"/>
                              </a:xfrm>
                              <a:prstGeom prst="flowChartProcess">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7C601792" w14:textId="77777777" w:rsidR="00A933C8" w:rsidRPr="005212FB" w:rsidRDefault="00A933C8" w:rsidP="008F7312">
                                  <w:pPr>
                                    <w:jc w:val="center"/>
                                    <w:rPr>
                                      <w:sz w:val="20"/>
                                      <w:szCs w:val="20"/>
                                    </w:rPr>
                                  </w:pPr>
                                  <w:r w:rsidRPr="005212FB">
                                    <w:rPr>
                                      <w:sz w:val="20"/>
                                      <w:szCs w:val="20"/>
                                    </w:rPr>
                                    <w:t>DIRÍJASE AL PUNTO DE ENCUENTRO</w:t>
                                  </w:r>
                                </w:p>
                                <w:p w14:paraId="0D752504" w14:textId="77777777" w:rsidR="00A933C8" w:rsidRPr="005212FB" w:rsidRDefault="00A933C8" w:rsidP="008F7312">
                                  <w:pPr>
                                    <w:rPr>
                                      <w:sz w:val="20"/>
                                      <w:szCs w:val="20"/>
                                    </w:rPr>
                                  </w:pPr>
                                </w:p>
                              </w:txbxContent>
                            </wps:txbx>
                            <wps:bodyPr rot="0" vert="horz" wrap="square" lIns="91440" tIns="45720" rIns="91440" bIns="45720" anchor="t" anchorCtr="0" upright="1">
                              <a:noAutofit/>
                            </wps:bodyPr>
                          </wps:wsp>
                          <wps:wsp>
                            <wps:cNvPr id="43" name="AutoShape 1220"/>
                            <wps:cNvSpPr>
                              <a:spLocks noChangeArrowheads="1"/>
                            </wps:cNvSpPr>
                            <wps:spPr bwMode="auto">
                              <a:xfrm>
                                <a:off x="3171" y="12096"/>
                                <a:ext cx="2624" cy="413"/>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135B4552" w14:textId="77777777" w:rsidR="00A933C8" w:rsidRPr="008A0651" w:rsidRDefault="00A933C8" w:rsidP="008F7312">
                                  <w:pPr>
                                    <w:jc w:val="center"/>
                                    <w:rPr>
                                      <w:sz w:val="20"/>
                                      <w:szCs w:val="20"/>
                                    </w:rPr>
                                  </w:pPr>
                                  <w:r>
                                    <w:rPr>
                                      <w:sz w:val="20"/>
                                      <w:szCs w:val="20"/>
                                    </w:rPr>
                                    <w:t>Espere instrucciones</w:t>
                                  </w:r>
                                </w:p>
                              </w:txbxContent>
                            </wps:txbx>
                            <wps:bodyPr rot="0" vert="horz" wrap="square" lIns="91440" tIns="45720" rIns="91440" bIns="45720" anchor="t" anchorCtr="0" upright="1">
                              <a:noAutofit/>
                            </wps:bodyPr>
                          </wps:wsp>
                          <wps:wsp>
                            <wps:cNvPr id="44" name="AutoShape 1221"/>
                            <wps:cNvSpPr>
                              <a:spLocks noChangeArrowheads="1"/>
                            </wps:cNvSpPr>
                            <wps:spPr bwMode="auto">
                              <a:xfrm>
                                <a:off x="3171" y="12749"/>
                                <a:ext cx="2624" cy="712"/>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3B8EF321" w14:textId="77777777" w:rsidR="00A933C8" w:rsidRPr="008A0651" w:rsidRDefault="00A933C8" w:rsidP="008F7312">
                                  <w:pPr>
                                    <w:jc w:val="center"/>
                                    <w:rPr>
                                      <w:sz w:val="20"/>
                                      <w:szCs w:val="20"/>
                                    </w:rPr>
                                  </w:pPr>
                                  <w:r>
                                    <w:rPr>
                                      <w:sz w:val="20"/>
                                      <w:szCs w:val="20"/>
                                    </w:rPr>
                                    <w:t>No se devuelva por ningún motivo</w:t>
                                  </w:r>
                                </w:p>
                              </w:txbxContent>
                            </wps:txbx>
                            <wps:bodyPr rot="0" vert="horz" wrap="square" lIns="91440" tIns="45720" rIns="91440" bIns="45720" anchor="t" anchorCtr="0" upright="1">
                              <a:noAutofit/>
                            </wps:bodyPr>
                          </wps:wsp>
                          <wps:wsp>
                            <wps:cNvPr id="45" name="AutoShape 1222"/>
                            <wps:cNvSpPr>
                              <a:spLocks noChangeArrowheads="1"/>
                            </wps:cNvSpPr>
                            <wps:spPr bwMode="auto">
                              <a:xfrm>
                                <a:off x="8876" y="12960"/>
                                <a:ext cx="630" cy="449"/>
                              </a:xfrm>
                              <a:prstGeom prst="flowChartAlternateProcess">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2EB3DD54" w14:textId="77777777" w:rsidR="00A933C8" w:rsidRPr="00290E11" w:rsidRDefault="00A933C8" w:rsidP="008F7312">
                                  <w:pPr>
                                    <w:jc w:val="center"/>
                                    <w:rPr>
                                      <w:sz w:val="20"/>
                                      <w:szCs w:val="20"/>
                                    </w:rPr>
                                  </w:pPr>
                                  <w:r>
                                    <w:rPr>
                                      <w:sz w:val="20"/>
                                      <w:szCs w:val="20"/>
                                    </w:rPr>
                                    <w:t>SI</w:t>
                                  </w:r>
                                </w:p>
                              </w:txbxContent>
                            </wps:txbx>
                            <wps:bodyPr rot="0" vert="horz" wrap="square" lIns="91440" tIns="45720" rIns="91440" bIns="45720" anchor="t" anchorCtr="0" upright="1">
                              <a:noAutofit/>
                            </wps:bodyPr>
                          </wps:wsp>
                          <wps:wsp>
                            <wps:cNvPr id="46" name="AutoShape 1223"/>
                            <wps:cNvSpPr>
                              <a:spLocks noChangeArrowheads="1"/>
                            </wps:cNvSpPr>
                            <wps:spPr bwMode="auto">
                              <a:xfrm>
                                <a:off x="6980" y="14129"/>
                                <a:ext cx="768" cy="449"/>
                              </a:xfrm>
                              <a:prstGeom prst="flowChartAlternateProcess">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0DB95F04" w14:textId="77777777" w:rsidR="00A933C8" w:rsidRPr="00290E11" w:rsidRDefault="00A933C8" w:rsidP="008F7312">
                                  <w:pPr>
                                    <w:jc w:val="center"/>
                                    <w:rPr>
                                      <w:sz w:val="20"/>
                                      <w:szCs w:val="20"/>
                                    </w:rPr>
                                  </w:pPr>
                                  <w:r>
                                    <w:rPr>
                                      <w:sz w:val="20"/>
                                      <w:szCs w:val="20"/>
                                    </w:rPr>
                                    <w:t>NO</w:t>
                                  </w:r>
                                </w:p>
                              </w:txbxContent>
                            </wps:txbx>
                            <wps:bodyPr rot="0" vert="horz" wrap="square" lIns="91440" tIns="45720" rIns="91440" bIns="45720" anchor="t" anchorCtr="0" upright="1">
                              <a:noAutofit/>
                            </wps:bodyPr>
                          </wps:wsp>
                          <wps:wsp>
                            <wps:cNvPr id="47" name="AutoShape 1224"/>
                            <wps:cNvSpPr>
                              <a:spLocks noChangeArrowheads="1"/>
                            </wps:cNvSpPr>
                            <wps:spPr bwMode="auto">
                              <a:xfrm>
                                <a:off x="5980" y="12384"/>
                                <a:ext cx="2693" cy="1549"/>
                              </a:xfrm>
                              <a:prstGeom prst="flowChartDecision">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6C65DED6" w14:textId="77777777" w:rsidR="00A933C8" w:rsidRPr="00290E11" w:rsidRDefault="00A933C8" w:rsidP="008F7312">
                                  <w:pPr>
                                    <w:jc w:val="center"/>
                                    <w:rPr>
                                      <w:sz w:val="20"/>
                                      <w:szCs w:val="20"/>
                                    </w:rPr>
                                  </w:pPr>
                                  <w:r>
                                    <w:rPr>
                                      <w:sz w:val="20"/>
                                      <w:szCs w:val="20"/>
                                    </w:rPr>
                                    <w:t>¿Es seguro retornar a los edificios?</w:t>
                                  </w:r>
                                </w:p>
                              </w:txbxContent>
                            </wps:txbx>
                            <wps:bodyPr rot="0" vert="horz" wrap="square" lIns="91440" tIns="45720" rIns="91440" bIns="45720" anchor="t" anchorCtr="0" upright="1">
                              <a:noAutofit/>
                            </wps:bodyPr>
                          </wps:wsp>
                          <wps:wsp>
                            <wps:cNvPr id="48" name="AutoShape 1225"/>
                            <wps:cNvSpPr>
                              <a:spLocks noChangeArrowheads="1"/>
                            </wps:cNvSpPr>
                            <wps:spPr bwMode="auto">
                              <a:xfrm>
                                <a:off x="9672" y="12819"/>
                                <a:ext cx="1559" cy="712"/>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1AD2B4E0" w14:textId="77777777" w:rsidR="00A933C8" w:rsidRDefault="00A933C8" w:rsidP="008F7312">
                                  <w:pPr>
                                    <w:jc w:val="center"/>
                                    <w:rPr>
                                      <w:sz w:val="20"/>
                                      <w:szCs w:val="20"/>
                                    </w:rPr>
                                  </w:pPr>
                                  <w:r>
                                    <w:rPr>
                                      <w:sz w:val="20"/>
                                      <w:szCs w:val="20"/>
                                    </w:rPr>
                                    <w:t>Retorno a la</w:t>
                                  </w:r>
                                </w:p>
                                <w:p w14:paraId="2071B25E" w14:textId="77777777" w:rsidR="00A933C8" w:rsidRPr="008A0651" w:rsidRDefault="00A933C8" w:rsidP="008F7312">
                                  <w:pPr>
                                    <w:jc w:val="center"/>
                                    <w:rPr>
                                      <w:sz w:val="20"/>
                                      <w:szCs w:val="20"/>
                                    </w:rPr>
                                  </w:pPr>
                                  <w:r>
                                    <w:rPr>
                                      <w:sz w:val="20"/>
                                      <w:szCs w:val="20"/>
                                    </w:rPr>
                                    <w:t>Normalidad</w:t>
                                  </w:r>
                                </w:p>
                              </w:txbxContent>
                            </wps:txbx>
                            <wps:bodyPr rot="0" vert="horz" wrap="square" lIns="91440" tIns="45720" rIns="91440" bIns="45720" anchor="t" anchorCtr="0" upright="1">
                              <a:noAutofit/>
                            </wps:bodyPr>
                          </wps:wsp>
                          <wps:wsp>
                            <wps:cNvPr id="49" name="AutoShape 1226"/>
                            <wps:cNvSpPr>
                              <a:spLocks noChangeArrowheads="1"/>
                            </wps:cNvSpPr>
                            <wps:spPr bwMode="auto">
                              <a:xfrm>
                                <a:off x="10044" y="13849"/>
                                <a:ext cx="884" cy="600"/>
                              </a:xfrm>
                              <a:prstGeom prst="flowChartTerminator">
                                <a:avLst/>
                              </a:prstGeom>
                              <a:solidFill>
                                <a:srgbClr val="F79646"/>
                              </a:solidFill>
                              <a:ln w="127000" cmpd="dbl">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4F9A27" w14:textId="77777777" w:rsidR="00A933C8" w:rsidRPr="00290E11" w:rsidRDefault="00A933C8" w:rsidP="008F7312">
                                  <w:pPr>
                                    <w:jc w:val="center"/>
                                    <w:rPr>
                                      <w:sz w:val="20"/>
                                      <w:szCs w:val="20"/>
                                    </w:rPr>
                                  </w:pPr>
                                  <w:r>
                                    <w:rPr>
                                      <w:sz w:val="20"/>
                                      <w:szCs w:val="20"/>
                                    </w:rPr>
                                    <w:t>FIN</w:t>
                                  </w:r>
                                </w:p>
                              </w:txbxContent>
                            </wps:txbx>
                            <wps:bodyPr rot="0" vert="horz" wrap="square" lIns="91440" tIns="45720" rIns="91440" bIns="45720" anchor="t" anchorCtr="0" upright="1">
                              <a:noAutofit/>
                            </wps:bodyPr>
                          </wps:wsp>
                          <wpg:grpSp>
                            <wpg:cNvPr id="50" name="Group 1227"/>
                            <wpg:cNvGrpSpPr>
                              <a:grpSpLocks/>
                            </wpg:cNvGrpSpPr>
                            <wpg:grpSpPr bwMode="auto">
                              <a:xfrm>
                                <a:off x="3531" y="3289"/>
                                <a:ext cx="556" cy="1365"/>
                                <a:chOff x="3531" y="3289"/>
                                <a:chExt cx="556" cy="1365"/>
                              </a:xfrm>
                            </wpg:grpSpPr>
                            <wps:wsp>
                              <wps:cNvPr id="51" name="AutoShape 1228"/>
                              <wps:cNvCnPr>
                                <a:cxnSpLocks noChangeShapeType="1"/>
                              </wps:cNvCnPr>
                              <wps:spPr bwMode="auto">
                                <a:xfrm>
                                  <a:off x="3531" y="3907"/>
                                  <a:ext cx="18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 name="AutoShape 1229"/>
                              <wps:cNvCnPr>
                                <a:cxnSpLocks noChangeShapeType="1"/>
                              </wps:cNvCnPr>
                              <wps:spPr bwMode="auto">
                                <a:xfrm>
                                  <a:off x="3731" y="3289"/>
                                  <a:ext cx="0" cy="13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 name="AutoShape 1230"/>
                              <wps:cNvCnPr>
                                <a:cxnSpLocks noChangeShapeType="1"/>
                              </wps:cNvCnPr>
                              <wps:spPr bwMode="auto">
                                <a:xfrm>
                                  <a:off x="3731" y="3289"/>
                                  <a:ext cx="356"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1231"/>
                              <wps:cNvCnPr>
                                <a:cxnSpLocks noChangeShapeType="1"/>
                              </wps:cNvCnPr>
                              <wps:spPr bwMode="auto">
                                <a:xfrm>
                                  <a:off x="3720" y="4654"/>
                                  <a:ext cx="367"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55" name="AutoShape 1232"/>
                            <wps:cNvSpPr>
                              <a:spLocks/>
                            </wps:cNvSpPr>
                            <wps:spPr bwMode="auto">
                              <a:xfrm>
                                <a:off x="6687" y="3289"/>
                                <a:ext cx="306" cy="2246"/>
                              </a:xfrm>
                              <a:prstGeom prst="leftBrace">
                                <a:avLst>
                                  <a:gd name="adj1" fmla="val 61166"/>
                                  <a:gd name="adj2" fmla="val 57792"/>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AutoShape 1233"/>
                            <wps:cNvCnPr>
                              <a:cxnSpLocks noChangeShapeType="1"/>
                            </wps:cNvCnPr>
                            <wps:spPr bwMode="auto">
                              <a:xfrm>
                                <a:off x="4621" y="5046"/>
                                <a:ext cx="0" cy="69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1234"/>
                            <wps:cNvCnPr>
                              <a:cxnSpLocks noChangeShapeType="1"/>
                            </wps:cNvCnPr>
                            <wps:spPr bwMode="auto">
                              <a:xfrm flipH="1">
                                <a:off x="3302" y="6298"/>
                                <a:ext cx="229"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1235"/>
                            <wps:cNvCnPr>
                              <a:cxnSpLocks noChangeShapeType="1"/>
                            </wps:cNvCnPr>
                            <wps:spPr bwMode="auto">
                              <a:xfrm>
                                <a:off x="4621" y="6903"/>
                                <a:ext cx="0" cy="20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59" name="Group 1236"/>
                            <wpg:cNvGrpSpPr>
                              <a:grpSpLocks/>
                            </wpg:cNvGrpSpPr>
                            <wpg:grpSpPr bwMode="auto">
                              <a:xfrm>
                                <a:off x="2905" y="4983"/>
                                <a:ext cx="1182" cy="1135"/>
                                <a:chOff x="2905" y="4983"/>
                                <a:chExt cx="1182" cy="1135"/>
                              </a:xfrm>
                            </wpg:grpSpPr>
                            <wps:wsp>
                              <wps:cNvPr id="60" name="AutoShape 1237"/>
                              <wps:cNvCnPr>
                                <a:cxnSpLocks noChangeShapeType="1"/>
                              </wps:cNvCnPr>
                              <wps:spPr bwMode="auto">
                                <a:xfrm flipV="1">
                                  <a:off x="2905" y="4983"/>
                                  <a:ext cx="0" cy="11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1" name="AutoShape 1238"/>
                              <wps:cNvCnPr>
                                <a:cxnSpLocks noChangeShapeType="1"/>
                              </wps:cNvCnPr>
                              <wps:spPr bwMode="auto">
                                <a:xfrm>
                                  <a:off x="2905" y="4983"/>
                                  <a:ext cx="1182"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62" name="Group 1239"/>
                            <wpg:cNvGrpSpPr>
                              <a:grpSpLocks/>
                            </wpg:cNvGrpSpPr>
                            <wpg:grpSpPr bwMode="auto">
                              <a:xfrm>
                                <a:off x="4495" y="7560"/>
                                <a:ext cx="5784" cy="3608"/>
                                <a:chOff x="4495" y="7560"/>
                                <a:chExt cx="5784" cy="3608"/>
                              </a:xfrm>
                            </wpg:grpSpPr>
                            <wps:wsp>
                              <wps:cNvPr id="63" name="AutoShape 1240"/>
                              <wps:cNvCnPr>
                                <a:cxnSpLocks noChangeShapeType="1"/>
                              </wps:cNvCnPr>
                              <wps:spPr bwMode="auto">
                                <a:xfrm>
                                  <a:off x="4558" y="7560"/>
                                  <a:ext cx="0" cy="26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17" name="AutoShape 1241"/>
                              <wps:cNvCnPr>
                                <a:cxnSpLocks noChangeShapeType="1"/>
                              </wps:cNvCnPr>
                              <wps:spPr bwMode="auto">
                                <a:xfrm>
                                  <a:off x="5644" y="8339"/>
                                  <a:ext cx="302"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18" name="AutoShape 1242"/>
                              <wps:cNvCnPr>
                                <a:cxnSpLocks noChangeShapeType="1"/>
                              </wps:cNvCnPr>
                              <wps:spPr bwMode="auto">
                                <a:xfrm>
                                  <a:off x="8314" y="8339"/>
                                  <a:ext cx="249"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19" name="AutoShape 1243"/>
                              <wps:cNvCnPr>
                                <a:cxnSpLocks noChangeShapeType="1"/>
                              </wps:cNvCnPr>
                              <wps:spPr bwMode="auto">
                                <a:xfrm>
                                  <a:off x="9193" y="8239"/>
                                  <a:ext cx="238"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0" name="AutoShape 1244"/>
                              <wps:cNvCnPr>
                                <a:cxnSpLocks noChangeShapeType="1"/>
                              </wps:cNvCnPr>
                              <wps:spPr bwMode="auto">
                                <a:xfrm>
                                  <a:off x="10279" y="8477"/>
                                  <a:ext cx="0" cy="14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1" name="AutoShape 1245"/>
                              <wps:cNvCnPr>
                                <a:cxnSpLocks noChangeShapeType="1"/>
                              </wps:cNvCnPr>
                              <wps:spPr bwMode="auto">
                                <a:xfrm>
                                  <a:off x="7091" y="8907"/>
                                  <a:ext cx="0" cy="10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2" name="AutoShape 1246"/>
                              <wps:cNvCnPr>
                                <a:cxnSpLocks noChangeShapeType="1"/>
                              </wps:cNvCnPr>
                              <wps:spPr bwMode="auto">
                                <a:xfrm>
                                  <a:off x="4495" y="9016"/>
                                  <a:ext cx="0" cy="8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3" name="AutoShape 1247"/>
                              <wps:cNvCnPr>
                                <a:cxnSpLocks noChangeShapeType="1"/>
                              </wps:cNvCnPr>
                              <wps:spPr bwMode="auto">
                                <a:xfrm>
                                  <a:off x="5644" y="10218"/>
                                  <a:ext cx="302"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4" name="AutoShape 1248"/>
                              <wps:cNvCnPr>
                                <a:cxnSpLocks noChangeShapeType="1"/>
                              </wps:cNvCnPr>
                              <wps:spPr bwMode="auto">
                                <a:xfrm flipH="1">
                                  <a:off x="4495" y="9247"/>
                                  <a:ext cx="227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25" name="AutoShape 1249"/>
                              <wps:cNvCnPr>
                                <a:cxnSpLocks noChangeShapeType="1"/>
                              </wps:cNvCnPr>
                              <wps:spPr bwMode="auto">
                                <a:xfrm>
                                  <a:off x="8389" y="10218"/>
                                  <a:ext cx="174"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6" name="AutoShape 1250"/>
                              <wps:cNvCnPr>
                                <a:cxnSpLocks noChangeShapeType="1"/>
                              </wps:cNvCnPr>
                              <wps:spPr bwMode="auto">
                                <a:xfrm>
                                  <a:off x="9193" y="10218"/>
                                  <a:ext cx="214"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7" name="AutoShape 1251"/>
                              <wps:cNvCnPr>
                                <a:cxnSpLocks noChangeShapeType="1"/>
                              </wps:cNvCnPr>
                              <wps:spPr bwMode="auto">
                                <a:xfrm>
                                  <a:off x="10279" y="10454"/>
                                  <a:ext cx="0" cy="7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8" name="AutoShape 1252"/>
                              <wps:cNvCnPr>
                                <a:cxnSpLocks noChangeShapeType="1"/>
                              </wps:cNvCnPr>
                              <wps:spPr bwMode="auto">
                                <a:xfrm>
                                  <a:off x="7225" y="10793"/>
                                  <a:ext cx="0" cy="12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9" name="AutoShape 1253"/>
                              <wps:cNvCnPr>
                                <a:cxnSpLocks noChangeShapeType="1"/>
                              </wps:cNvCnPr>
                              <wps:spPr bwMode="auto">
                                <a:xfrm>
                                  <a:off x="4495" y="10544"/>
                                  <a:ext cx="0" cy="62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430" name="AutoShape 1254"/>
                            <wps:cNvCnPr>
                              <a:cxnSpLocks noChangeShapeType="1"/>
                            </wps:cNvCnPr>
                            <wps:spPr bwMode="auto">
                              <a:xfrm>
                                <a:off x="4495" y="11818"/>
                                <a:ext cx="0" cy="27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1" name="AutoShape 1255"/>
                            <wps:cNvCnPr>
                              <a:cxnSpLocks noChangeShapeType="1"/>
                            </wps:cNvCnPr>
                            <wps:spPr bwMode="auto">
                              <a:xfrm>
                                <a:off x="4495" y="12509"/>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2" name="AutoShape 1256"/>
                            <wps:cNvCnPr>
                              <a:cxnSpLocks noChangeShapeType="1"/>
                            </wps:cNvCnPr>
                            <wps:spPr bwMode="auto">
                              <a:xfrm>
                                <a:off x="5795" y="13173"/>
                                <a:ext cx="211"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3" name="AutoShape 1257"/>
                            <wps:cNvCnPr>
                              <a:cxnSpLocks noChangeShapeType="1"/>
                            </wps:cNvCnPr>
                            <wps:spPr bwMode="auto">
                              <a:xfrm>
                                <a:off x="8699" y="13173"/>
                                <a:ext cx="177"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4" name="AutoShape 1258"/>
                            <wps:cNvCnPr>
                              <a:cxnSpLocks noChangeShapeType="1"/>
                            </wps:cNvCnPr>
                            <wps:spPr bwMode="auto">
                              <a:xfrm>
                                <a:off x="9506" y="13173"/>
                                <a:ext cx="166"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5" name="AutoShape 1259"/>
                            <wps:cNvCnPr>
                              <a:cxnSpLocks noChangeShapeType="1"/>
                            </wps:cNvCnPr>
                            <wps:spPr bwMode="auto">
                              <a:xfrm>
                                <a:off x="10496" y="13570"/>
                                <a:ext cx="0" cy="19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436" name="Group 1260"/>
                            <wpg:cNvGrpSpPr>
                              <a:grpSpLocks/>
                            </wpg:cNvGrpSpPr>
                            <wpg:grpSpPr bwMode="auto">
                              <a:xfrm>
                                <a:off x="2688" y="12313"/>
                                <a:ext cx="4670" cy="1832"/>
                                <a:chOff x="2730" y="12284"/>
                                <a:chExt cx="4670" cy="1832"/>
                              </a:xfrm>
                            </wpg:grpSpPr>
                            <wps:wsp>
                              <wps:cNvPr id="1437" name="AutoShape 1261"/>
                              <wps:cNvCnPr>
                                <a:cxnSpLocks noChangeShapeType="1"/>
                              </wps:cNvCnPr>
                              <wps:spPr bwMode="auto">
                                <a:xfrm>
                                  <a:off x="7400" y="13933"/>
                                  <a:ext cx="0" cy="18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8" name="AutoShape 1262"/>
                              <wps:cNvCnPr>
                                <a:cxnSpLocks noChangeShapeType="1"/>
                              </wps:cNvCnPr>
                              <wps:spPr bwMode="auto">
                                <a:xfrm flipH="1">
                                  <a:off x="2730" y="13933"/>
                                  <a:ext cx="46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 name="AutoShape 1263"/>
                              <wps:cNvCnPr>
                                <a:cxnSpLocks noChangeShapeType="1"/>
                              </wps:cNvCnPr>
                              <wps:spPr bwMode="auto">
                                <a:xfrm flipV="1">
                                  <a:off x="2730" y="12284"/>
                                  <a:ext cx="0" cy="164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48" name="AutoShape 1264"/>
                              <wps:cNvCnPr>
                                <a:cxnSpLocks noChangeShapeType="1"/>
                              </wps:cNvCnPr>
                              <wps:spPr bwMode="auto">
                                <a:xfrm>
                                  <a:off x="2730" y="12284"/>
                                  <a:ext cx="441"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w14:anchorId="57B248D5" id="Grupo 125" o:spid="_x0000_s1096" style="position:absolute;left:0;text-align:left;margin-left:27.9pt;margin-top:-3.05pt;width:466.25pt;height:572.4pt;z-index:251683840" coordorigin="1906,3130" coordsize="9325,114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&#13;&#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195" o:spid="_x0000_s1097" type="#_x0000_t176" style="position:absolute;left:6844;top:10919;width:768;height:4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" fillcolor="#95b3d7" strokecolor="#95b3d7" strokeweight="1pt">
                  <v:fill color2="#dbe5f1" angle="135" focus="50%" type="gradient"/>
                  <v:shadow on="t" color="#243f60" opacity=".5" offset="1pt"/>
                  <v:textbox>
                    <w:txbxContent>
                      <w:p w14:paraId="307FB218" w14:textId="77777777" w:rsidR="00A933C8" w:rsidRPr="00290E11" w:rsidRDefault="00A933C8" w:rsidP="008F7312">
                        <w:pPr>
                          <w:jc w:val="center"/>
                          <w:rPr>
                            <w:sz w:val="20"/>
                            <w:szCs w:val="20"/>
                          </w:rPr>
                        </w:pPr>
                        <w:r>
                          <w:rPr>
                            <w:sz w:val="20"/>
                            <w:szCs w:val="20"/>
                          </w:rPr>
                          <w:t>NO</w:t>
                        </w:r>
                      </w:p>
                    </w:txbxContent>
                  </v:textbox>
                </v:shape>
                <v:group id="Group 1196" o:spid="_x0000_s1098" style="position:absolute;left:1906;top:3130;width:9325;height:11448" coordorigin="1906,3130" coordsize="9325,114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type id="_x0000_t110" coordsize="21600,21600" o:spt="110" path="m10800,l,10800,10800,21600,21600,10800xe">
                    <v:stroke joinstyle="miter"/>
                    <v:path gradientshapeok="t" o:connecttype="rect" textboxrect="5400,5400,16200,16200"/>
                  </v:shapetype>
                  <v:shape id="AutoShape 1197" o:spid="_x0000_s1099" type="#_x0000_t110" style="position:absolute;left:5882;top:7734;width:2507;height:11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" fillcolor="#fabf8f" strokecolor="#fabf8f" strokeweight="1pt">
                    <v:fill color2="#fde9d9" angle="135" focus="50%" type="gradient"/>
                    <v:shadow on="t" color="#974706" opacity=".5" offset="1pt"/>
                    <v:textbox>
                      <w:txbxContent>
                        <w:p w14:paraId="07E2C093" w14:textId="77777777" w:rsidR="00A933C8" w:rsidRPr="00290E11" w:rsidRDefault="00A933C8" w:rsidP="008F7312">
                          <w:pPr>
                            <w:jc w:val="center"/>
                            <w:rPr>
                              <w:sz w:val="20"/>
                              <w:szCs w:val="20"/>
                            </w:rPr>
                          </w:pPr>
                          <w:r>
                            <w:rPr>
                              <w:sz w:val="20"/>
                              <w:szCs w:val="20"/>
                            </w:rPr>
                            <w:t>¿Hay lesionados?</w:t>
                          </w:r>
                        </w:p>
                      </w:txbxContent>
                    </v:textbox>
                  </v:shape>
                  <v:shape id="AutoShape 1198" o:spid="_x0000_s1100" type="#_x0000_t176" style="position:absolute;left:8563;top:8077;width:630;height:4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" fillcolor="#b2a1c7" strokecolor="#b2a1c7" strokeweight="1pt">
                    <v:fill color2="#e5dfec" angle="135" focus="50%" type="gradient"/>
                    <v:shadow on="t" color="#3f3151" opacity=".5" offset="1pt"/>
                    <v:textbox>
                      <w:txbxContent>
                        <w:p w14:paraId="796FC18B" w14:textId="77777777" w:rsidR="00A933C8" w:rsidRPr="00290E11" w:rsidRDefault="00A933C8" w:rsidP="008F7312">
                          <w:pPr>
                            <w:jc w:val="center"/>
                            <w:rPr>
                              <w:sz w:val="20"/>
                              <w:szCs w:val="20"/>
                            </w:rPr>
                          </w:pPr>
                          <w:r>
                            <w:rPr>
                              <w:sz w:val="20"/>
                              <w:szCs w:val="20"/>
                            </w:rPr>
                            <w:t>SI</w:t>
                          </w:r>
                        </w:p>
                      </w:txbxContent>
                    </v:textbox>
                  </v:shape>
                  <v:shape id="AutoShape 1199" o:spid="_x0000_s1101" type="#_x0000_t176" style="position:absolute;left:9407;top:8084;width:1718;height:3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" fillcolor="#c2d69b" strokecolor="#9bbb59" strokeweight="1pt">
                    <v:fill color2="#9bbb59" focus="50%" type="gradient"/>
                    <v:shadow on="t" color="#4e6128" offset="1pt"/>
                    <v:textbox>
                      <w:txbxContent>
                        <w:p w14:paraId="524B129F" w14:textId="77777777" w:rsidR="00A933C8" w:rsidRPr="008A0651" w:rsidRDefault="00A933C8" w:rsidP="008F7312">
                          <w:pPr>
                            <w:jc w:val="center"/>
                            <w:rPr>
                              <w:sz w:val="20"/>
                              <w:szCs w:val="20"/>
                            </w:rPr>
                          </w:pPr>
                          <w:r>
                            <w:rPr>
                              <w:sz w:val="20"/>
                              <w:szCs w:val="20"/>
                            </w:rPr>
                            <w:t>Active</w:t>
                          </w:r>
                        </w:p>
                      </w:txbxContent>
                    </v:textbox>
                  </v:shape>
                  <v:shape id="AutoShape 1200" o:spid="_x0000_s1102" type="#_x0000_t176" style="position:absolute;left:9431;top:8623;width:1718;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" fillcolor="#c2d69b" strokecolor="#9bbb59" strokeweight="1pt">
                    <v:fill color2="#9bbb59" focus="50%" type="gradient"/>
                    <v:shadow on="t" color="#4e6128" offset="1pt"/>
                    <v:textbox>
                      <w:txbxContent>
                        <w:p w14:paraId="62FDA27B" w14:textId="77777777" w:rsidR="00A933C8" w:rsidRPr="008A0651" w:rsidRDefault="00A933C8" w:rsidP="008F7312">
                          <w:pPr>
                            <w:jc w:val="center"/>
                            <w:rPr>
                              <w:sz w:val="20"/>
                              <w:szCs w:val="20"/>
                            </w:rPr>
                          </w:pPr>
                          <w:r>
                            <w:rPr>
                              <w:sz w:val="20"/>
                              <w:szCs w:val="20"/>
                            </w:rPr>
                            <w:t xml:space="preserve">Solicite apoyo Brigada </w:t>
                          </w:r>
                        </w:p>
                      </w:txbxContent>
                    </v:textbox>
                  </v:shape>
                  <v:shape id="AutoShape 1201" o:spid="_x0000_s1103" type="#_x0000_t176" style="position:absolute;left:6774;top:9016;width:768;height:4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" fillcolor="#95b3d7" strokecolor="#95b3d7" strokeweight="1pt">
                    <v:fill color2="#dbe5f1" angle="135" focus="50%" type="gradient"/>
                    <v:shadow on="t" color="#243f60" opacity=".5" offset="1pt"/>
                    <v:textbox>
                      <w:txbxContent>
                        <w:p w14:paraId="776FA0D9" w14:textId="77777777" w:rsidR="00A933C8" w:rsidRPr="00290E11" w:rsidRDefault="00A933C8" w:rsidP="008F7312">
                          <w:pPr>
                            <w:jc w:val="center"/>
                            <w:rPr>
                              <w:sz w:val="20"/>
                              <w:szCs w:val="20"/>
                            </w:rPr>
                          </w:pPr>
                          <w:r>
                            <w:rPr>
                              <w:sz w:val="20"/>
                              <w:szCs w:val="20"/>
                            </w:rPr>
                            <w:t>NO</w:t>
                          </w:r>
                        </w:p>
                      </w:txbxContent>
                    </v:textbox>
                  </v:shape>
                  <v:shape id="AutoShape 1202" o:spid="_x0000_s1104" type="#_x0000_t176" style="position:absolute;left:8563;top:10005;width:630;height:4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" fillcolor="#b2a1c7" strokecolor="#b2a1c7" strokeweight="1pt">
                    <v:fill color2="#e5dfec" angle="135" focus="50%" type="gradient"/>
                    <v:shadow on="t" color="#3f3151" opacity=".5" offset="1pt"/>
                    <v:textbox>
                      <w:txbxContent>
                        <w:p w14:paraId="4D816BC6" w14:textId="77777777" w:rsidR="00A933C8" w:rsidRPr="00290E11" w:rsidRDefault="00A933C8" w:rsidP="008F7312">
                          <w:pPr>
                            <w:jc w:val="center"/>
                            <w:rPr>
                              <w:sz w:val="20"/>
                              <w:szCs w:val="20"/>
                            </w:rPr>
                          </w:pPr>
                          <w:r>
                            <w:rPr>
                              <w:sz w:val="20"/>
                              <w:szCs w:val="20"/>
                            </w:rPr>
                            <w:t>SI</w:t>
                          </w:r>
                        </w:p>
                      </w:txbxContent>
                    </v:textbox>
                  </v:shape>
                  <v:shape id="AutoShape 1203" o:spid="_x0000_s1105" type="#_x0000_t110" style="position:absolute;left:5946;top:9620;width:2507;height:11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" fillcolor="#fabf8f" strokecolor="#fabf8f" strokeweight="1pt">
                    <v:fill color2="#fde9d9" angle="135" focus="50%" type="gradient"/>
                    <v:shadow on="t" color="#974706" opacity=".5" offset="1pt"/>
                    <v:textbox>
                      <w:txbxContent>
                        <w:p w14:paraId="082FA620" w14:textId="77777777" w:rsidR="00A933C8" w:rsidRPr="00290E11" w:rsidRDefault="00A933C8" w:rsidP="008F7312">
                          <w:pPr>
                            <w:jc w:val="center"/>
                            <w:rPr>
                              <w:sz w:val="20"/>
                              <w:szCs w:val="20"/>
                            </w:rPr>
                          </w:pPr>
                          <w:r>
                            <w:rPr>
                              <w:sz w:val="20"/>
                              <w:szCs w:val="20"/>
                            </w:rPr>
                            <w:t>¿Hay fugas?</w:t>
                          </w:r>
                        </w:p>
                      </w:txbxContent>
                    </v:textbox>
                  </v:shape>
                  <v:shape id="AutoShape 1204" o:spid="_x0000_s1106" type="#_x0000_t176" style="position:absolute;left:9407;top:10005;width:1718;height:3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" fillcolor="#c2d69b" strokecolor="#9bbb59" strokeweight="1pt">
                    <v:fill color2="#9bbb59" focus="50%" type="gradient"/>
                    <v:shadow on="t" color="#4e6128" offset="1pt"/>
                    <v:textbox>
                      <w:txbxContent>
                        <w:p w14:paraId="7F28E582" w14:textId="77777777" w:rsidR="00A933C8" w:rsidRPr="008A0651" w:rsidRDefault="00A933C8" w:rsidP="008F7312">
                          <w:pPr>
                            <w:jc w:val="center"/>
                            <w:rPr>
                              <w:sz w:val="20"/>
                              <w:szCs w:val="20"/>
                            </w:rPr>
                          </w:pPr>
                          <w:r>
                            <w:rPr>
                              <w:sz w:val="20"/>
                              <w:szCs w:val="20"/>
                            </w:rPr>
                            <w:t>Active SAE</w:t>
                          </w:r>
                        </w:p>
                      </w:txbxContent>
                    </v:textbox>
                  </v:shape>
                  <v:shape id="AutoShape 1205" o:spid="_x0000_s1107" type="#_x0000_t176" style="position:absolute;left:9431;top:10544;width:1718;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" fillcolor="#c2d69b" strokecolor="#9bbb59" strokeweight="1pt">
                    <v:fill color2="#9bbb59" focus="50%" type="gradient"/>
                    <v:shadow on="t" color="#4e6128" offset="1pt"/>
                    <v:textbox>
                      <w:txbxContent>
                        <w:p w14:paraId="2C613DD0" w14:textId="77777777" w:rsidR="00A933C8" w:rsidRDefault="00A933C8" w:rsidP="008F7312">
                          <w:pPr>
                            <w:jc w:val="center"/>
                            <w:rPr>
                              <w:sz w:val="20"/>
                              <w:szCs w:val="20"/>
                            </w:rPr>
                          </w:pPr>
                          <w:r>
                            <w:rPr>
                              <w:sz w:val="20"/>
                              <w:szCs w:val="20"/>
                            </w:rPr>
                            <w:t>Solicite apoyo</w:t>
                          </w:r>
                        </w:p>
                        <w:p w14:paraId="298D130E" w14:textId="77777777" w:rsidR="00A933C8" w:rsidRPr="008A0651" w:rsidRDefault="00A933C8" w:rsidP="008F7312">
                          <w:pPr>
                            <w:jc w:val="center"/>
                            <w:rPr>
                              <w:sz w:val="20"/>
                              <w:szCs w:val="20"/>
                            </w:rPr>
                          </w:pPr>
                          <w:r>
                            <w:rPr>
                              <w:sz w:val="20"/>
                              <w:szCs w:val="20"/>
                            </w:rPr>
                            <w:t xml:space="preserve">Brigada </w:t>
                          </w:r>
                        </w:p>
                      </w:txbxContent>
                    </v:textbox>
                  </v:shape>
                  <v:group id="Group 1206" o:spid="_x0000_s1108" style="position:absolute;left:1906;top:3130;width:9325;height:11448" coordorigin="1906,3130" coordsize="9325,114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shapetype id="_x0000_t109" coordsize="21600,21600" o:spt="109" path="m,l,21600r21600,l21600,xe">
                      <v:stroke joinstyle="miter"/>
                      <v:path gradientshapeok="t" o:connecttype="rect"/>
                    </v:shapetype>
                    <v:shape id="AutoShape 1207" o:spid="_x0000_s1109" type="#_x0000_t109" style="position:absolute;left:1906;top:3581;width:1586;height:6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" fillcolor="#f79646" strokecolor="#f2f2f2" strokeweight="3pt">
                      <v:shadow on="t" color="#974706" opacity=".5" offset="1pt"/>
                      <v:textbox>
                        <w:txbxContent>
                          <w:p w14:paraId="18640CA8" w14:textId="77777777" w:rsidR="00A933C8" w:rsidRPr="00545AFA" w:rsidRDefault="00A933C8" w:rsidP="008F7312">
                            <w:pPr>
                              <w:jc w:val="center"/>
                              <w:rPr>
                                <w:b/>
                                <w:sz w:val="20"/>
                                <w:szCs w:val="20"/>
                              </w:rPr>
                            </w:pPr>
                            <w:r w:rsidRPr="00545AFA">
                              <w:rPr>
                                <w:b/>
                                <w:sz w:val="20"/>
                                <w:szCs w:val="20"/>
                              </w:rPr>
                              <w:t>INICIO SISMO</w:t>
                            </w:r>
                          </w:p>
                        </w:txbxContent>
                      </v:textbox>
                    </v:shape>
                    <v:shape id="AutoShape 1208" o:spid="_x0000_s1110" type="#_x0000_t176" style="position:absolute;left:4087;top:3130;width:2485;height:4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" fillcolor="#c2d69b" strokecolor="#9bbb59" strokeweight="1pt">
                      <v:fill color2="#9bbb59" focus="50%" type="gradient"/>
                      <v:shadow on="t" color="#4e6128" offset="1pt"/>
                      <v:textbox>
                        <w:txbxContent>
                          <w:p w14:paraId="0F4F901C" w14:textId="77777777" w:rsidR="00A933C8" w:rsidRPr="008A0651" w:rsidRDefault="00A933C8" w:rsidP="008F7312">
                            <w:pPr>
                              <w:jc w:val="center"/>
                              <w:rPr>
                                <w:sz w:val="20"/>
                                <w:szCs w:val="20"/>
                              </w:rPr>
                            </w:pPr>
                            <w:r>
                              <w:rPr>
                                <w:sz w:val="20"/>
                                <w:szCs w:val="20"/>
                              </w:rPr>
                              <w:t>Mantenga la calma</w:t>
                            </w:r>
                          </w:p>
                        </w:txbxContent>
                      </v:textbox>
                    </v:shape>
                    <v:shape id="AutoShape 1209" o:spid="_x0000_s1111" type="#_x0000_t176" style="position:absolute;left:4087;top:4357;width:2485;height:6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" fillcolor="#c2d69b" strokecolor="#9bbb59" strokeweight="1pt">
                      <v:fill color2="#9bbb59" focus="50%" type="gradient"/>
                      <v:shadow on="t" color="#4e6128" offset="1pt"/>
                      <v:textbox>
                        <w:txbxContent>
                          <w:p w14:paraId="233D47EE" w14:textId="77777777" w:rsidR="00A933C8" w:rsidRPr="008A0651" w:rsidRDefault="00A933C8" w:rsidP="008F7312">
                            <w:pPr>
                              <w:jc w:val="center"/>
                              <w:rPr>
                                <w:sz w:val="20"/>
                                <w:szCs w:val="20"/>
                              </w:rPr>
                            </w:pPr>
                            <w:r>
                              <w:rPr>
                                <w:sz w:val="20"/>
                                <w:szCs w:val="20"/>
                              </w:rPr>
                              <w:t>Ubíquese en un lugar seguro</w:t>
                            </w:r>
                          </w:p>
                        </w:txbxContent>
                      </v:textbox>
                    </v:shape>
                    <v:shape id="AutoShape 1210" o:spid="_x0000_s1112" type="#_x0000_t176" style="position:absolute;left:7091;top:3130;width:3070;height:4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" fillcolor="#c2d69b" strokecolor="#9bbb59" strokeweight="1pt">
                      <v:fill color2="#9bbb59" focus="50%" type="gradient"/>
                      <v:shadow on="t" color="#4e6128" offset="1pt"/>
                      <v:textbox>
                        <w:txbxContent>
                          <w:p w14:paraId="0D5736FF" w14:textId="77777777" w:rsidR="00A933C8" w:rsidRPr="008A0651" w:rsidRDefault="00A933C8" w:rsidP="008F7312">
                            <w:pPr>
                              <w:jc w:val="center"/>
                              <w:rPr>
                                <w:sz w:val="20"/>
                                <w:szCs w:val="20"/>
                              </w:rPr>
                            </w:pPr>
                            <w:r>
                              <w:rPr>
                                <w:sz w:val="20"/>
                                <w:szCs w:val="20"/>
                              </w:rPr>
                              <w:t>No corra, no grite, no empuje</w:t>
                            </w:r>
                          </w:p>
                        </w:txbxContent>
                      </v:textbox>
                    </v:shape>
                    <v:shape id="AutoShape 1211" o:spid="_x0000_s1113" type="#_x0000_t176" style="position:absolute;left:7091;top:3794;width:3188;height:4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" fillcolor="#c2d69b" strokecolor="#9bbb59" strokeweight="1pt">
                      <v:fill color2="#9bbb59" focus="50%" type="gradient"/>
                      <v:shadow on="t" color="#4e6128" offset="1pt"/>
                      <v:textbox>
                        <w:txbxContent>
                          <w:p w14:paraId="34893C58" w14:textId="77777777" w:rsidR="00A933C8" w:rsidRPr="008A0651" w:rsidRDefault="00A933C8" w:rsidP="008F7312">
                            <w:pPr>
                              <w:jc w:val="center"/>
                              <w:rPr>
                                <w:sz w:val="20"/>
                                <w:szCs w:val="20"/>
                              </w:rPr>
                            </w:pPr>
                            <w:r>
                              <w:rPr>
                                <w:sz w:val="20"/>
                                <w:szCs w:val="20"/>
                              </w:rPr>
                              <w:t>No utilice los ascensores</w:t>
                            </w:r>
                          </w:p>
                        </w:txbxContent>
                      </v:textbox>
                    </v:shape>
                    <v:shape id="AutoShape 1212" o:spid="_x0000_s1114" type="#_x0000_t176" style="position:absolute;left:7091;top:4357;width:3188;height:6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" fillcolor="#c2d69b" strokecolor="#9bbb59" strokeweight="1pt">
                      <v:fill color2="#9bbb59" focus="50%" type="gradient"/>
                      <v:shadow on="t" color="#4e6128" offset="1pt"/>
                      <v:textbox>
                        <w:txbxContent>
                          <w:p w14:paraId="24066EC4" w14:textId="77777777" w:rsidR="00A933C8" w:rsidRPr="008A0651" w:rsidRDefault="00A933C8" w:rsidP="008F7312">
                            <w:pPr>
                              <w:jc w:val="center"/>
                              <w:rPr>
                                <w:sz w:val="20"/>
                                <w:szCs w:val="20"/>
                              </w:rPr>
                            </w:pPr>
                            <w:r>
                              <w:rPr>
                                <w:sz w:val="20"/>
                                <w:szCs w:val="20"/>
                              </w:rPr>
                              <w:t>Lejos de estantes u objetos que puedan caer</w:t>
                            </w:r>
                          </w:p>
                        </w:txbxContent>
                      </v:textbox>
                    </v:shape>
                    <v:shape id="AutoShape 1213" o:spid="_x0000_s1115" type="#_x0000_t176" style="position:absolute;left:7091;top:5133;width:3188;height:6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" fillcolor="#c2d69b" strokecolor="#9bbb59" strokeweight="1pt">
                      <v:fill color2="#9bbb59" focus="50%" type="gradient"/>
                      <v:shadow on="t" color="#4e6128" offset="1pt"/>
                      <v:textbox>
                        <w:txbxContent>
                          <w:p w14:paraId="5260ACC1" w14:textId="77777777" w:rsidR="00A933C8" w:rsidRPr="008A0651" w:rsidRDefault="00A933C8" w:rsidP="008F7312">
                            <w:pPr>
                              <w:jc w:val="center"/>
                              <w:rPr>
                                <w:sz w:val="20"/>
                                <w:szCs w:val="20"/>
                              </w:rPr>
                            </w:pPr>
                            <w:r>
                              <w:rPr>
                                <w:sz w:val="20"/>
                                <w:szCs w:val="20"/>
                              </w:rPr>
                              <w:t>Debajo de escritorios o mesas resistentes</w:t>
                            </w:r>
                          </w:p>
                        </w:txbxContent>
                      </v:textbox>
                    </v:shape>
                    <v:shape id="AutoShape 1214" o:spid="_x0000_s1116" type="#_x0000_t110" style="position:absolute;left:3531;top:5730;width:2187;height:11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" fillcolor="#fabf8f" strokecolor="#fabf8f" strokeweight="1pt">
                      <v:fill color2="#fde9d9" angle="135" focus="50%" type="gradient"/>
                      <v:shadow on="t" color="#974706" opacity=".5" offset="1pt"/>
                      <v:textbox>
                        <w:txbxContent>
                          <w:p w14:paraId="0CCFA734" w14:textId="77777777" w:rsidR="00A933C8" w:rsidRPr="00290E11" w:rsidRDefault="00A933C8" w:rsidP="008F7312">
                            <w:pPr>
                              <w:jc w:val="center"/>
                              <w:rPr>
                                <w:sz w:val="20"/>
                                <w:szCs w:val="20"/>
                              </w:rPr>
                            </w:pPr>
                            <w:r>
                              <w:rPr>
                                <w:sz w:val="20"/>
                                <w:szCs w:val="20"/>
                              </w:rPr>
                              <w:t>¿Ceso el sismo?</w:t>
                            </w:r>
                          </w:p>
                        </w:txbxContent>
                      </v:textbox>
                    </v:shape>
                    <v:shape id="AutoShape 1215" o:spid="_x0000_s1117" type="#_x0000_t176" style="position:absolute;left:4282;top:7111;width:630;height:4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" fillcolor="#b2a1c7" strokecolor="#b2a1c7" strokeweight="1pt">
                      <v:fill color2="#e5dfec" angle="135" focus="50%" type="gradient"/>
                      <v:shadow on="t" color="#3f3151" opacity=".5" offset="1pt"/>
                      <v:textbox>
                        <w:txbxContent>
                          <w:p w14:paraId="75B208FE" w14:textId="77777777" w:rsidR="00A933C8" w:rsidRPr="00290E11" w:rsidRDefault="00A933C8" w:rsidP="008F7312">
                            <w:pPr>
                              <w:jc w:val="center"/>
                              <w:rPr>
                                <w:sz w:val="20"/>
                                <w:szCs w:val="20"/>
                              </w:rPr>
                            </w:pPr>
                            <w:r>
                              <w:rPr>
                                <w:sz w:val="20"/>
                                <w:szCs w:val="20"/>
                              </w:rPr>
                              <w:t>SI</w:t>
                            </w:r>
                          </w:p>
                        </w:txbxContent>
                      </v:textbox>
                    </v:shape>
                    <v:shape id="AutoShape 1216" o:spid="_x0000_s1118" type="#_x0000_t176" style="position:absolute;left:2534;top:6118;width:768;height:4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" fillcolor="#95b3d7" strokecolor="#95b3d7" strokeweight="1pt">
                      <v:fill color2="#dbe5f1" angle="135" focus="50%" type="gradient"/>
                      <v:shadow on="t" color="#243f60" opacity=".5" offset="1pt"/>
                      <v:textbox>
                        <w:txbxContent>
                          <w:p w14:paraId="631242C0" w14:textId="77777777" w:rsidR="00A933C8" w:rsidRPr="00290E11" w:rsidRDefault="00A933C8" w:rsidP="008F7312">
                            <w:pPr>
                              <w:jc w:val="center"/>
                              <w:rPr>
                                <w:sz w:val="20"/>
                                <w:szCs w:val="20"/>
                              </w:rPr>
                            </w:pPr>
                            <w:r>
                              <w:rPr>
                                <w:sz w:val="20"/>
                                <w:szCs w:val="20"/>
                              </w:rPr>
                              <w:t>NO</w:t>
                            </w:r>
                          </w:p>
                        </w:txbxContent>
                      </v:textbox>
                    </v:shape>
                    <v:shape id="AutoShape 1217" o:spid="_x0000_s1119" type="#_x0000_t176" style="position:absolute;left:3389;top:7826;width:2255;height:11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" fillcolor="#c2d69b" strokecolor="#9bbb59" strokeweight="1pt">
                      <v:fill color2="#9bbb59" focus="50%" type="gradient"/>
                      <v:shadow on="t" color="#4e6128" offset="1pt"/>
                      <v:textbox>
                        <w:txbxContent>
                          <w:p w14:paraId="2C3081E5" w14:textId="77777777" w:rsidR="00A933C8" w:rsidRPr="008A0651" w:rsidRDefault="00A933C8" w:rsidP="008F7312">
                            <w:pPr>
                              <w:jc w:val="center"/>
                              <w:rPr>
                                <w:sz w:val="20"/>
                                <w:szCs w:val="20"/>
                              </w:rPr>
                            </w:pPr>
                            <w:r>
                              <w:rPr>
                                <w:sz w:val="20"/>
                                <w:szCs w:val="20"/>
                              </w:rPr>
                              <w:t>Verifique estado de salud de las personas de su entorno</w:t>
                            </w:r>
                          </w:p>
                        </w:txbxContent>
                      </v:textbox>
                    </v:shape>
                    <v:shape id="AutoShape 1218" o:spid="_x0000_s1120" type="#_x0000_t176" style="position:absolute;left:3389;top:9886;width:2255;height: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" fillcolor="#c2d69b" strokecolor="#9bbb59" strokeweight="1pt">
                      <v:fill color2="#9bbb59" focus="50%" type="gradient"/>
                      <v:shadow on="t" color="#4e6128" offset="1pt"/>
                      <v:textbox>
                        <w:txbxContent>
                          <w:p w14:paraId="3A555E8E" w14:textId="77777777" w:rsidR="00A933C8" w:rsidRPr="008A0651" w:rsidRDefault="00A933C8" w:rsidP="008F7312">
                            <w:pPr>
                              <w:jc w:val="center"/>
                              <w:rPr>
                                <w:sz w:val="20"/>
                                <w:szCs w:val="20"/>
                              </w:rPr>
                            </w:pPr>
                            <w:r>
                              <w:rPr>
                                <w:sz w:val="20"/>
                                <w:szCs w:val="20"/>
                              </w:rPr>
                              <w:t>Verifique estado de servicios públicos</w:t>
                            </w:r>
                          </w:p>
                        </w:txbxContent>
                      </v:textbox>
                    </v:shape>
                    <v:shape id="AutoShape 1219" o:spid="_x0000_s1121" type="#_x0000_t109" style="position:absolute;left:3171;top:11168;width:2624;height:6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" fillcolor="#9bbb59" strokecolor="#f2f2f2" strokeweight="3pt">
                      <v:shadow on="t" color="#4e6128" opacity=".5" offset="1pt"/>
                      <v:textbox>
                        <w:txbxContent>
                          <w:p w14:paraId="7C601792" w14:textId="77777777" w:rsidR="00A933C8" w:rsidRPr="005212FB" w:rsidRDefault="00A933C8" w:rsidP="008F7312">
                            <w:pPr>
                              <w:jc w:val="center"/>
                              <w:rPr>
                                <w:sz w:val="20"/>
                                <w:szCs w:val="20"/>
                              </w:rPr>
                            </w:pPr>
                            <w:r w:rsidRPr="005212FB">
                              <w:rPr>
                                <w:sz w:val="20"/>
                                <w:szCs w:val="20"/>
                              </w:rPr>
                              <w:t>DIRÍJASE AL PUNTO DE ENCUENTRO</w:t>
                            </w:r>
                          </w:p>
                          <w:p w14:paraId="0D752504" w14:textId="77777777" w:rsidR="00A933C8" w:rsidRPr="005212FB" w:rsidRDefault="00A933C8" w:rsidP="008F7312">
                            <w:pPr>
                              <w:rPr>
                                <w:sz w:val="20"/>
                                <w:szCs w:val="20"/>
                              </w:rPr>
                            </w:pPr>
                          </w:p>
                        </w:txbxContent>
                      </v:textbox>
                    </v:shape>
                    <v:shape id="AutoShape 1220" o:spid="_x0000_s1122" type="#_x0000_t176" style="position:absolute;left:3171;top:12096;width:2624;height:4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" fillcolor="#c2d69b" strokecolor="#9bbb59" strokeweight="1pt">
                      <v:fill color2="#9bbb59" focus="50%" type="gradient"/>
                      <v:shadow on="t" color="#4e6128" offset="1pt"/>
                      <v:textbox>
                        <w:txbxContent>
                          <w:p w14:paraId="135B4552" w14:textId="77777777" w:rsidR="00A933C8" w:rsidRPr="008A0651" w:rsidRDefault="00A933C8" w:rsidP="008F7312">
                            <w:pPr>
                              <w:jc w:val="center"/>
                              <w:rPr>
                                <w:sz w:val="20"/>
                                <w:szCs w:val="20"/>
                              </w:rPr>
                            </w:pPr>
                            <w:r>
                              <w:rPr>
                                <w:sz w:val="20"/>
                                <w:szCs w:val="20"/>
                              </w:rPr>
                              <w:t>Espere instrucciones</w:t>
                            </w:r>
                          </w:p>
                        </w:txbxContent>
                      </v:textbox>
                    </v:shape>
                    <v:shape id="AutoShape 1221" o:spid="_x0000_s1123" type="#_x0000_t176" style="position:absolute;left:3171;top:12749;width:2624;height:7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" fillcolor="#c2d69b" strokecolor="#9bbb59" strokeweight="1pt">
                      <v:fill color2="#9bbb59" focus="50%" type="gradient"/>
                      <v:shadow on="t" color="#4e6128" offset="1pt"/>
                      <v:textbox>
                        <w:txbxContent>
                          <w:p w14:paraId="3B8EF321" w14:textId="77777777" w:rsidR="00A933C8" w:rsidRPr="008A0651" w:rsidRDefault="00A933C8" w:rsidP="008F7312">
                            <w:pPr>
                              <w:jc w:val="center"/>
                              <w:rPr>
                                <w:sz w:val="20"/>
                                <w:szCs w:val="20"/>
                              </w:rPr>
                            </w:pPr>
                            <w:r>
                              <w:rPr>
                                <w:sz w:val="20"/>
                                <w:szCs w:val="20"/>
                              </w:rPr>
                              <w:t>No se devuelva por ningún motivo</w:t>
                            </w:r>
                          </w:p>
                        </w:txbxContent>
                      </v:textbox>
                    </v:shape>
                    <v:shape id="AutoShape 1222" o:spid="_x0000_s1124" type="#_x0000_t176" style="position:absolute;left:8876;top:12960;width:630;height:4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" fillcolor="#b2a1c7" strokecolor="#b2a1c7" strokeweight="1pt">
                      <v:fill color2="#e5dfec" angle="135" focus="50%" type="gradient"/>
                      <v:shadow on="t" color="#3f3151" opacity=".5" offset="1pt"/>
                      <v:textbox>
                        <w:txbxContent>
                          <w:p w14:paraId="2EB3DD54" w14:textId="77777777" w:rsidR="00A933C8" w:rsidRPr="00290E11" w:rsidRDefault="00A933C8" w:rsidP="008F7312">
                            <w:pPr>
                              <w:jc w:val="center"/>
                              <w:rPr>
                                <w:sz w:val="20"/>
                                <w:szCs w:val="20"/>
                              </w:rPr>
                            </w:pPr>
                            <w:r>
                              <w:rPr>
                                <w:sz w:val="20"/>
                                <w:szCs w:val="20"/>
                              </w:rPr>
                              <w:t>SI</w:t>
                            </w:r>
                          </w:p>
                        </w:txbxContent>
                      </v:textbox>
                    </v:shape>
                    <v:shape id="AutoShape 1223" o:spid="_x0000_s1125" type="#_x0000_t176" style="position:absolute;left:6980;top:14129;width:768;height:4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" fillcolor="#95b3d7" strokecolor="#95b3d7" strokeweight="1pt">
                      <v:fill color2="#dbe5f1" angle="135" focus="50%" type="gradient"/>
                      <v:shadow on="t" color="#243f60" opacity=".5" offset="1pt"/>
                      <v:textbox>
                        <w:txbxContent>
                          <w:p w14:paraId="0DB95F04" w14:textId="77777777" w:rsidR="00A933C8" w:rsidRPr="00290E11" w:rsidRDefault="00A933C8" w:rsidP="008F7312">
                            <w:pPr>
                              <w:jc w:val="center"/>
                              <w:rPr>
                                <w:sz w:val="20"/>
                                <w:szCs w:val="20"/>
                              </w:rPr>
                            </w:pPr>
                            <w:r>
                              <w:rPr>
                                <w:sz w:val="20"/>
                                <w:szCs w:val="20"/>
                              </w:rPr>
                              <w:t>NO</w:t>
                            </w:r>
                          </w:p>
                        </w:txbxContent>
                      </v:textbox>
                    </v:shape>
                    <v:shape id="AutoShape 1224" o:spid="_x0000_s1126" type="#_x0000_t110" style="position:absolute;left:5980;top:12384;width:2693;height:15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" fillcolor="#fabf8f" strokecolor="#fabf8f" strokeweight="1pt">
                      <v:fill color2="#fde9d9" angle="135" focus="50%" type="gradient"/>
                      <v:shadow on="t" color="#974706" opacity=".5" offset="1pt"/>
                      <v:textbox>
                        <w:txbxContent>
                          <w:p w14:paraId="6C65DED6" w14:textId="77777777" w:rsidR="00A933C8" w:rsidRPr="00290E11" w:rsidRDefault="00A933C8" w:rsidP="008F7312">
                            <w:pPr>
                              <w:jc w:val="center"/>
                              <w:rPr>
                                <w:sz w:val="20"/>
                                <w:szCs w:val="20"/>
                              </w:rPr>
                            </w:pPr>
                            <w:r>
                              <w:rPr>
                                <w:sz w:val="20"/>
                                <w:szCs w:val="20"/>
                              </w:rPr>
                              <w:t>¿Es seguro retornar a los edificios?</w:t>
                            </w:r>
                          </w:p>
                        </w:txbxContent>
                      </v:textbox>
                    </v:shape>
                    <v:shape id="AutoShape 1225" o:spid="_x0000_s1127" type="#_x0000_t176" style="position:absolute;left:9672;top:12819;width:1559;height:7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" fillcolor="#c2d69b" strokecolor="#9bbb59" strokeweight="1pt">
                      <v:fill color2="#9bbb59" focus="50%" type="gradient"/>
                      <v:shadow on="t" color="#4e6128" offset="1pt"/>
                      <v:textbox>
                        <w:txbxContent>
                          <w:p w14:paraId="1AD2B4E0" w14:textId="77777777" w:rsidR="00A933C8" w:rsidRDefault="00A933C8" w:rsidP="008F7312">
                            <w:pPr>
                              <w:jc w:val="center"/>
                              <w:rPr>
                                <w:sz w:val="20"/>
                                <w:szCs w:val="20"/>
                              </w:rPr>
                            </w:pPr>
                            <w:r>
                              <w:rPr>
                                <w:sz w:val="20"/>
                                <w:szCs w:val="20"/>
                              </w:rPr>
                              <w:t>Retorno a la</w:t>
                            </w:r>
                          </w:p>
                          <w:p w14:paraId="2071B25E" w14:textId="77777777" w:rsidR="00A933C8" w:rsidRPr="008A0651" w:rsidRDefault="00A933C8" w:rsidP="008F7312">
                            <w:pPr>
                              <w:jc w:val="center"/>
                              <w:rPr>
                                <w:sz w:val="20"/>
                                <w:szCs w:val="20"/>
                              </w:rPr>
                            </w:pPr>
                            <w:r>
                              <w:rPr>
                                <w:sz w:val="20"/>
                                <w:szCs w:val="20"/>
                              </w:rPr>
                              <w:t>Normalidad</w:t>
                            </w:r>
                          </w:p>
                        </w:txbxContent>
                      </v:textbox>
                    </v:shape>
                    <v:shapetype id="_x0000_t116" coordsize="21600,21600" o:spt="116" path="m3475,qx,10800,3475,21600l18125,21600qx21600,10800,18125,xe">
                      <v:stroke joinstyle="miter"/>
                      <v:path gradientshapeok="t" o:connecttype="rect" textboxrect="1018,3163,20582,18437"/>
                    </v:shapetype>
                    <v:shape id="AutoShape 1226" o:spid="_x0000_s1128" type="#_x0000_t116" style="position:absolute;left:10044;top:13849;width:884;height:6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" fillcolor="#f79646" strokecolor="#f79646" strokeweight="10pt">
                      <v:stroke linestyle="thinThin"/>
                      <v:shadow color="#868686"/>
                      <v:textbox>
                        <w:txbxContent>
                          <w:p w14:paraId="2A4F9A27" w14:textId="77777777" w:rsidR="00A933C8" w:rsidRPr="00290E11" w:rsidRDefault="00A933C8" w:rsidP="008F7312">
                            <w:pPr>
                              <w:jc w:val="center"/>
                              <w:rPr>
                                <w:sz w:val="20"/>
                                <w:szCs w:val="20"/>
                              </w:rPr>
                            </w:pPr>
                            <w:r>
                              <w:rPr>
                                <w:sz w:val="20"/>
                                <w:szCs w:val="20"/>
                              </w:rPr>
                              <w:t>FIN</w:t>
                            </w:r>
                          </w:p>
                        </w:txbxContent>
                      </v:textbox>
                    </v:shape>
                    <v:group id="Group 1227" o:spid="_x0000_s1129" style="position:absolute;left:3531;top:3289;width:556;height:1365" coordorigin="3531,3289" coordsize="556,13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shape id="AutoShape 1228" o:spid="_x0000_s1130" type="#_x0000_t32" style="position:absolute;left:3531;top:3907;width:18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" strokeweight="1.5pt"/>
                      <v:shape id="AutoShape 1229" o:spid="_x0000_s1131" type="#_x0000_t32" style="position:absolute;left:3731;top:3289;width:0;height:136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" strokeweight="1.5pt"/>
                      <v:shape id="AutoShape 1230" o:spid="_x0000_s1132" type="#_x0000_t32" style="position:absolute;left:3731;top:3289;width:3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" strokeweight="1.5pt">
                        <v:stroke endarrow="block"/>
                      </v:shape>
                      <v:shape id="AutoShape 1231" o:spid="_x0000_s1133" type="#_x0000_t32" style="position:absolute;left:3720;top:4654;width:367;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" strokeweight="1.5pt">
                        <v:stroke endarrow="block"/>
                      </v:shape>
                    </v:group>
                    <v:shape id="AutoShape 1232" o:spid="_x0000_s1134" type="#_x0000_t87" style="position:absolute;left:6687;top:3289;width:306;height:22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" adj=",12483" strokeweight="1.5pt"/>
                    <v:shape id="AutoShape 1233" o:spid="_x0000_s1135" type="#_x0000_t32" style="position:absolute;left:4621;top:5046;width:0;height:69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" strokeweight="1.5pt">
                      <v:stroke endarrow="block"/>
                    </v:shape>
                    <v:shape id="AutoShape 1234" o:spid="_x0000_s1136" type="#_x0000_t32" style="position:absolute;left:3302;top:6298;width:229;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" strokeweight="1.5pt">
                      <v:stroke endarrow="block"/>
                    </v:shape>
                    <v:shape id="AutoShape 1235" o:spid="_x0000_s1137" type="#_x0000_t32" style="position:absolute;left:4621;top:6903;width:0;height:20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" strokeweight="1.5pt">
                      <v:stroke endarrow="block"/>
                    </v:shape>
                    <v:group id="Group 1236" o:spid="_x0000_s1138" style="position:absolute;left:2905;top:4983;width:1182;height:1135" coordorigin="2905,4983" coordsize="1182,1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shape id="AutoShape 1237" o:spid="_x0000_s1139" type="#_x0000_t32" style="position:absolute;left:2905;top:4983;width:0;height:1135;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" strokeweight="1.5pt"/>
                      <v:shape id="AutoShape 1238" o:spid="_x0000_s1140" type="#_x0000_t32" style="position:absolute;left:2905;top:4983;width:118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" strokeweight="1.5pt">
                        <v:stroke endarrow="block"/>
                      </v:shape>
                    </v:group>
                    <v:group id="Group 1239" o:spid="_x0000_s1141" style="position:absolute;left:4495;top:7560;width:5784;height:3608" coordorigin="4495,7560" coordsize="5784,36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qEE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">
                      <v:shape id="AutoShape 1240" o:spid="_x0000_s1142" type="#_x0000_t32" style="position:absolute;left:4558;top:7560;width:0;height:26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" strokeweight="1.5pt">
                        <v:stroke endarrow="block"/>
                      </v:shape>
                      <v:shape id="AutoShape 1241" o:spid="_x0000_s1143" type="#_x0000_t32" style="position:absolute;left:5644;top:8339;width:30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" strokeweight="1.5pt">
                        <v:stroke endarrow="block"/>
                      </v:shape>
                      <v:shape id="AutoShape 1242" o:spid="_x0000_s1144" type="#_x0000_t32" style="position:absolute;left:8314;top:8339;width:24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" strokeweight="1.5pt">
                        <v:stroke endarrow="block"/>
                      </v:shape>
                      <v:shape id="AutoShape 1243" o:spid="_x0000_s1145" type="#_x0000_t32" style="position:absolute;left:9193;top:8239;width:23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" strokeweight="1.5pt">
                        <v:stroke endarrow="block"/>
                      </v:shape>
                      <v:shape id="AutoShape 1244" o:spid="_x0000_s1146" type="#_x0000_t32" style="position:absolute;left:10279;top:8477;width:0;height:14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" strokeweight="1.5pt">
                        <v:stroke endarrow="block"/>
                      </v:shape>
                      <v:shape id="AutoShape 1245" o:spid="_x0000_s1147" type="#_x0000_t32" style="position:absolute;left:7091;top:8907;width:0;height:10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" strokeweight="1.5pt">
                        <v:stroke endarrow="block"/>
                      </v:shape>
                      <v:shape id="AutoShape 1246" o:spid="_x0000_s1148" type="#_x0000_t32" style="position:absolute;left:4495;top:9016;width:0;height:87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" strokeweight="1.5pt">
                        <v:stroke endarrow="block"/>
                      </v:shape>
                      <v:shape id="AutoShape 1247" o:spid="_x0000_s1149" type="#_x0000_t32" style="position:absolute;left:5644;top:10218;width:30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" strokeweight="1.5pt">
                        <v:stroke endarrow="block"/>
                      </v:shape>
                      <v:shape id="AutoShape 1248" o:spid="_x0000_s1150" type="#_x0000_t32" style="position:absolute;left:4495;top:9247;width:2279;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" strokeweight="1.5pt"/>
                      <v:shape id="AutoShape 1249" o:spid="_x0000_s1151" type="#_x0000_t32" style="position:absolute;left:8389;top:10218;width:17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" strokeweight="1.5pt">
                        <v:stroke endarrow="block"/>
                      </v:shape>
                      <v:shape id="AutoShape 1250" o:spid="_x0000_s1152" type="#_x0000_t32" style="position:absolute;left:9193;top:10218;width:21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" strokeweight="1.5pt">
                        <v:stroke endarrow="block"/>
                      </v:shape>
                      <v:shape id="AutoShape 1251" o:spid="_x0000_s1153" type="#_x0000_t32" style="position:absolute;left:10279;top:10454;width:0;height:7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" strokeweight="1.5pt">
                        <v:stroke endarrow="block"/>
                      </v:shape>
                      <v:shape id="AutoShape 1252" o:spid="_x0000_s1154" type="#_x0000_t32" style="position:absolute;left:7225;top:10793;width:0;height:12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" strokeweight="1.5pt">
                        <v:stroke endarrow="block"/>
                      </v:shape>
                      <v:shape id="AutoShape 1253" o:spid="_x0000_s1155" type="#_x0000_t32" style="position:absolute;left:4495;top:10544;width:0;height:62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" strokeweight="1.5pt">
                        <v:stroke endarrow="block"/>
                      </v:shape>
                    </v:group>
                    <v:shape id="AutoShape 1254" o:spid="_x0000_s1156" type="#_x0000_t32" style="position:absolute;left:4495;top:11818;width:0;height:27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">
                      <v:stroke endarrow="block"/>
                    </v:shape>
                    <v:shape id="AutoShape 1255" o:spid="_x0000_s1157" type="#_x0000_t32" style="position:absolute;left:4495;top:12509;width:0;height:24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">
                      <v:stroke endarrow="block"/>
                    </v:shape>
                    <v:shape id="AutoShape 1256" o:spid="_x0000_s1158" type="#_x0000_t32" style="position:absolute;left:5795;top:13173;width:211;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" strokeweight="1.5pt">
                      <v:stroke endarrow="block"/>
                    </v:shape>
                    <v:shape id="AutoShape 1257" o:spid="_x0000_s1159" type="#_x0000_t32" style="position:absolute;left:8699;top:13173;width:177;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" strokeweight="1.5pt">
                      <v:stroke endarrow="block"/>
                    </v:shape>
                    <v:shape id="AutoShape 1258" o:spid="_x0000_s1160" type="#_x0000_t32" style="position:absolute;left:9506;top:13173;width:16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" strokeweight="1.5pt">
                      <v:stroke endarrow="block"/>
                    </v:shape>
                    <v:shape id="AutoShape 1259" o:spid="_x0000_s1161" type="#_x0000_t32" style="position:absolute;left:10496;top:13570;width:0;height:19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" strokeweight="1.5pt">
                      <v:stroke endarrow="block"/>
                    </v:shape>
                    <v:group id="Group 1260" o:spid="_x0000_s1162" style="position:absolute;left:2688;top:12313;width:4670;height:1832" coordorigin="2730,12284" coordsize="4670,18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">
                      <v:shape id="AutoShape 1261" o:spid="_x0000_s1163" type="#_x0000_t32" style="position:absolute;left:7400;top:13933;width:0;height:18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" strokeweight="1.5pt">
                        <v:stroke endarrow="block"/>
                      </v:shape>
                      <v:shape id="AutoShape 1262" o:spid="_x0000_s1164" type="#_x0000_t32" style="position:absolute;left:2730;top:13933;width:467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" strokeweight="1.5pt"/>
                      <v:shape id="AutoShape 1263" o:spid="_x0000_s1165" type="#_x0000_t32" style="position:absolute;left:2730;top:12284;width:0;height:1649;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" strokeweight="1.5pt"/>
                      <v:shape id="AutoShape 1264" o:spid="_x0000_s1166" type="#_x0000_t32" style="position:absolute;left:2730;top:12284;width:441;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" strokeweight="1.5pt">
                        <v:stroke endarrow="block"/>
                      </v:shape>
                    </v:group>
                  </v:group>
                </v:group>
              </v:group>
            </w:pict>
          </mc:Fallback>
        </mc:AlternateContent>
      </w:r>
    </w:p>
    <w:p w14:paraId="579B806E" w14:textId="77777777" w:rsidR="008F7312" w:rsidRPr="00023F57" w:rsidRDefault="008F7312" w:rsidP="008F7312">
      <w:pPr>
        <w:jc w:val="center"/>
        <w:rPr>
          <w:rFonts w:ascii="Gill Sans MT" w:hAnsi="Gill Sans MT"/>
          <w:color w:val="FF0000"/>
          <w:sz w:val="24"/>
          <w:szCs w:val="24"/>
        </w:rPr>
      </w:pPr>
    </w:p>
    <w:p w14:paraId="039AE577" w14:textId="77777777" w:rsidR="008F7312" w:rsidRPr="00023F57" w:rsidRDefault="008F7312" w:rsidP="008F7312">
      <w:pPr>
        <w:jc w:val="center"/>
        <w:rPr>
          <w:rFonts w:ascii="Gill Sans MT" w:hAnsi="Gill Sans MT"/>
          <w:b/>
          <w:sz w:val="24"/>
          <w:szCs w:val="24"/>
        </w:rPr>
      </w:pPr>
      <w:r w:rsidRPr="00023F57">
        <w:rPr>
          <w:rFonts w:ascii="Gill Sans MT" w:hAnsi="Gill Sans MT"/>
          <w:color w:val="FF0000"/>
          <w:sz w:val="24"/>
          <w:szCs w:val="24"/>
        </w:rPr>
        <w:br w:type="page"/>
      </w:r>
      <w:r w:rsidRPr="00023F57">
        <w:rPr>
          <w:rFonts w:ascii="Gill Sans MT" w:hAnsi="Gill Sans MT"/>
          <w:b/>
          <w:sz w:val="24"/>
          <w:szCs w:val="24"/>
        </w:rPr>
        <w:t>BUSQUEDA Y RESCATE</w:t>
      </w:r>
    </w:p>
    <w:p w14:paraId="6861B01D" w14:textId="77777777" w:rsidR="008F7312" w:rsidRPr="00023F57" w:rsidRDefault="008F7312" w:rsidP="008F7312">
      <w:pPr>
        <w:jc w:val="center"/>
        <w:rPr>
          <w:rFonts w:ascii="Gill Sans MT" w:hAnsi="Gill Sans MT"/>
          <w:b/>
          <w:bCs/>
          <w:sz w:val="24"/>
          <w:szCs w:val="24"/>
          <w:lang w:val="es-CO"/>
        </w:rPr>
      </w:pPr>
      <w:r>
        <w:rPr>
          <w:rFonts w:ascii="Gill Sans MT" w:hAnsi="Gill Sans MT"/>
          <w:noProof/>
          <w:sz w:val="24"/>
          <w:szCs w:val="24"/>
          <w:lang w:val="es-CO" w:eastAsia="es-CO"/>
        </w:rPr>
        <mc:AlternateContent>
          <mc:Choice Requires="wpc">
            <w:drawing>
              <wp:inline distT="0" distB="0" distL="0" distR="0" wp14:anchorId="542912F3" wp14:editId="2475B36A">
                <wp:extent cx="6167336" cy="7412355"/>
                <wp:effectExtent l="0" t="0" r="0" b="0"/>
                <wp:docPr id="1480" name="Lienzo 148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249" name="AutoShape 1267"/>
                        <wps:cNvSpPr>
                          <a:spLocks noChangeArrowheads="1"/>
                        </wps:cNvSpPr>
                        <wps:spPr bwMode="auto">
                          <a:xfrm>
                            <a:off x="3027734" y="761365"/>
                            <a:ext cx="1143000" cy="571500"/>
                          </a:xfrm>
                          <a:prstGeom prst="flowChartProcess">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1A19B68A" w14:textId="77777777" w:rsidR="00A933C8" w:rsidRDefault="00A933C8" w:rsidP="008F7312">
                              <w:pPr>
                                <w:jc w:val="center"/>
                                <w:rPr>
                                  <w:sz w:val="20"/>
                                  <w:szCs w:val="20"/>
                                </w:rPr>
                              </w:pPr>
                              <w:r>
                                <w:rPr>
                                  <w:sz w:val="20"/>
                                  <w:szCs w:val="20"/>
                                </w:rPr>
                                <w:t>Establecer SCI</w:t>
                              </w:r>
                            </w:p>
                            <w:p w14:paraId="677C8FF1" w14:textId="77777777" w:rsidR="00A933C8" w:rsidRPr="005A0F04" w:rsidRDefault="00A933C8" w:rsidP="008F7312">
                              <w:pPr>
                                <w:jc w:val="center"/>
                                <w:rPr>
                                  <w:sz w:val="20"/>
                                  <w:szCs w:val="20"/>
                                </w:rPr>
                              </w:pPr>
                              <w:r>
                                <w:rPr>
                                  <w:sz w:val="20"/>
                                  <w:szCs w:val="20"/>
                                </w:rPr>
                                <w:t>(8 pasos) *</w:t>
                              </w:r>
                            </w:p>
                          </w:txbxContent>
                        </wps:txbx>
                        <wps:bodyPr rot="0" vert="horz" wrap="square" lIns="91440" tIns="45720" rIns="91440" bIns="45720" anchor="t" anchorCtr="0" upright="1">
                          <a:noAutofit/>
                        </wps:bodyPr>
                      </wps:wsp>
                      <wps:wsp>
                        <wps:cNvPr id="1250" name="AutoShape 1268"/>
                        <wps:cNvSpPr>
                          <a:spLocks noChangeArrowheads="1"/>
                        </wps:cNvSpPr>
                        <wps:spPr bwMode="auto">
                          <a:xfrm>
                            <a:off x="2721664" y="1675765"/>
                            <a:ext cx="1758950" cy="1232535"/>
                          </a:xfrm>
                          <a:prstGeom prst="flowChartDecision">
                            <a:avLst/>
                          </a:prstGeom>
                          <a:gradFill rotWithShape="1">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A251686" w14:textId="77777777" w:rsidR="00A933C8" w:rsidRPr="001270E2" w:rsidRDefault="00A933C8" w:rsidP="008F7312">
                              <w:pPr>
                                <w:jc w:val="center"/>
                                <w:rPr>
                                  <w:sz w:val="20"/>
                                  <w:szCs w:val="20"/>
                                </w:rPr>
                              </w:pPr>
                              <w:r>
                                <w:rPr>
                                  <w:sz w:val="20"/>
                                  <w:szCs w:val="20"/>
                                </w:rPr>
                                <w:t>¿Hay más de una víctima superficial visible?</w:t>
                              </w:r>
                            </w:p>
                          </w:txbxContent>
                        </wps:txbx>
                        <wps:bodyPr rot="0" vert="horz" wrap="square" lIns="91440" tIns="45720" rIns="91440" bIns="45720" anchor="t" anchorCtr="0" upright="1">
                          <a:noAutofit/>
                        </wps:bodyPr>
                      </wps:wsp>
                      <wps:wsp>
                        <wps:cNvPr id="1251" name="AutoShape 1269"/>
                        <wps:cNvSpPr>
                          <a:spLocks noChangeArrowheads="1"/>
                        </wps:cNvSpPr>
                        <wps:spPr bwMode="auto">
                          <a:xfrm>
                            <a:off x="3027734" y="6166485"/>
                            <a:ext cx="1143000" cy="400685"/>
                          </a:xfrm>
                          <a:prstGeom prst="roundRect">
                            <a:avLst>
                              <a:gd name="adj" fmla="val 16667"/>
                            </a:avLst>
                          </a:prstGeom>
                          <a:gradFill rotWithShape="1">
                            <a:gsLst>
                              <a:gs pos="0">
                                <a:srgbClr val="C2D69B"/>
                              </a:gs>
                              <a:gs pos="50000">
                                <a:srgbClr val="9BBB59"/>
                              </a:gs>
                              <a:gs pos="100000">
                                <a:srgbClr val="C2D69B"/>
                              </a:gs>
                            </a:gsLst>
                            <a:lin ang="5400000" scaled="1"/>
                          </a:gradFill>
                          <a:ln w="12700">
                            <a:solidFill>
                              <a:srgbClr val="9BBB59"/>
                            </a:solidFill>
                            <a:round/>
                            <a:headEnd/>
                            <a:tailEnd/>
                          </a:ln>
                          <a:effectLst>
                            <a:outerShdw dist="28398" dir="3806097" algn="ctr" rotWithShape="0">
                              <a:srgbClr val="4E6128"/>
                            </a:outerShdw>
                          </a:effectLst>
                        </wps:spPr>
                        <wps:txbx>
                          <w:txbxContent>
                            <w:p w14:paraId="3AC7A780" w14:textId="77777777" w:rsidR="00A933C8" w:rsidRPr="005A0F04" w:rsidRDefault="00A933C8" w:rsidP="008F7312">
                              <w:pPr>
                                <w:jc w:val="center"/>
                                <w:rPr>
                                  <w:sz w:val="20"/>
                                  <w:szCs w:val="20"/>
                                </w:rPr>
                              </w:pPr>
                              <w:r>
                                <w:rPr>
                                  <w:sz w:val="20"/>
                                  <w:szCs w:val="20"/>
                                </w:rPr>
                                <w:t>Estabilización y traslado</w:t>
                              </w:r>
                            </w:p>
                          </w:txbxContent>
                        </wps:txbx>
                        <wps:bodyPr rot="0" vert="horz" wrap="square" lIns="91440" tIns="45720" rIns="91440" bIns="45720" anchor="t" anchorCtr="0" upright="1">
                          <a:noAutofit/>
                        </wps:bodyPr>
                      </wps:wsp>
                      <wps:wsp>
                        <wps:cNvPr id="1252" name="AutoShape 1270"/>
                        <wps:cNvSpPr>
                          <a:spLocks noChangeArrowheads="1"/>
                        </wps:cNvSpPr>
                        <wps:spPr bwMode="auto">
                          <a:xfrm>
                            <a:off x="2582599" y="4304665"/>
                            <a:ext cx="2020570" cy="1123950"/>
                          </a:xfrm>
                          <a:prstGeom prst="flowChartDecision">
                            <a:avLst/>
                          </a:prstGeom>
                          <a:gradFill rotWithShape="1">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5A64C005" w14:textId="77777777" w:rsidR="00A933C8" w:rsidRPr="005A0F04" w:rsidRDefault="00A933C8" w:rsidP="008F7312">
                              <w:pPr>
                                <w:jc w:val="center"/>
                                <w:rPr>
                                  <w:sz w:val="20"/>
                                  <w:szCs w:val="20"/>
                                </w:rPr>
                              </w:pPr>
                              <w:r>
                                <w:rPr>
                                  <w:sz w:val="20"/>
                                  <w:szCs w:val="20"/>
                                </w:rPr>
                                <w:t>¿Encontró las personas desaparecidas?</w:t>
                              </w:r>
                            </w:p>
                            <w:p w14:paraId="66277454" w14:textId="77777777" w:rsidR="00A933C8" w:rsidRDefault="00A933C8" w:rsidP="008F7312"/>
                          </w:txbxContent>
                        </wps:txbx>
                        <wps:bodyPr rot="0" vert="horz" wrap="square" lIns="91440" tIns="45720" rIns="91440" bIns="45720" anchor="t" anchorCtr="0" upright="1">
                          <a:noAutofit/>
                        </wps:bodyPr>
                      </wps:wsp>
                      <wps:wsp>
                        <wps:cNvPr id="1253" name="Line 1271"/>
                        <wps:cNvCnPr/>
                        <wps:spPr bwMode="auto">
                          <a:xfrm>
                            <a:off x="3598599" y="418465"/>
                            <a:ext cx="63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4" name="Line 1272"/>
                        <wps:cNvCnPr/>
                        <wps:spPr bwMode="auto">
                          <a:xfrm>
                            <a:off x="3598599" y="1381760"/>
                            <a:ext cx="635" cy="2940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5" name="Line 1273"/>
                        <wps:cNvCnPr/>
                        <wps:spPr bwMode="auto">
                          <a:xfrm>
                            <a:off x="3599869" y="2908300"/>
                            <a:ext cx="635" cy="596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6" name="Line 1274"/>
                        <wps:cNvCnPr/>
                        <wps:spPr bwMode="auto">
                          <a:xfrm>
                            <a:off x="3599234" y="3961765"/>
                            <a:ext cx="63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7" name="Line 1275"/>
                        <wps:cNvCnPr/>
                        <wps:spPr bwMode="auto">
                          <a:xfrm>
                            <a:off x="3599234" y="5676265"/>
                            <a:ext cx="1270" cy="4902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8" name="Line 1276"/>
                        <wps:cNvCnPr/>
                        <wps:spPr bwMode="auto">
                          <a:xfrm>
                            <a:off x="4170734" y="6361430"/>
                            <a:ext cx="3429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9" name="Line 1277"/>
                        <wps:cNvCnPr/>
                        <wps:spPr bwMode="auto">
                          <a:xfrm flipH="1">
                            <a:off x="1999034" y="2292350"/>
                            <a:ext cx="20828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0" name="AutoShape 1278"/>
                        <wps:cNvSpPr>
                          <a:spLocks noChangeArrowheads="1"/>
                        </wps:cNvSpPr>
                        <wps:spPr bwMode="auto">
                          <a:xfrm>
                            <a:off x="3099489" y="92075"/>
                            <a:ext cx="1007110" cy="285115"/>
                          </a:xfrm>
                          <a:prstGeom prst="flowChartProcess">
                            <a:avLst/>
                          </a:prstGeom>
                          <a:solidFill>
                            <a:srgbClr val="F79646"/>
                          </a:solidFill>
                          <a:ln w="38100">
                            <a:solidFill>
                              <a:srgbClr val="F2F2F2"/>
                            </a:solidFill>
                            <a:miter lim="800000"/>
                            <a:headEnd/>
                            <a:tailEnd/>
                          </a:ln>
                          <a:effectLst>
                            <a:outerShdw dist="28398" dir="3806097" algn="ctr" rotWithShape="0">
                              <a:srgbClr val="974706">
                                <a:alpha val="50000"/>
                              </a:srgbClr>
                            </a:outerShdw>
                          </a:effectLst>
                        </wps:spPr>
                        <wps:txbx>
                          <w:txbxContent>
                            <w:p w14:paraId="1E2E3ADC" w14:textId="77777777" w:rsidR="00A933C8" w:rsidRPr="008A0651" w:rsidRDefault="00A933C8" w:rsidP="008F7312">
                              <w:pPr>
                                <w:jc w:val="center"/>
                                <w:rPr>
                                  <w:sz w:val="20"/>
                                  <w:szCs w:val="20"/>
                                </w:rPr>
                              </w:pPr>
                              <w:r w:rsidRPr="008A0651">
                                <w:rPr>
                                  <w:sz w:val="20"/>
                                  <w:szCs w:val="20"/>
                                </w:rPr>
                                <w:t>INCIDENTE</w:t>
                              </w:r>
                            </w:p>
                          </w:txbxContent>
                        </wps:txbx>
                        <wps:bodyPr rot="0" vert="horz" wrap="square" lIns="91440" tIns="45720" rIns="91440" bIns="45720" anchor="t" anchorCtr="0" upright="1">
                          <a:noAutofit/>
                        </wps:bodyPr>
                      </wps:wsp>
                      <wps:wsp>
                        <wps:cNvPr id="1261" name="AutoShape 1279"/>
                        <wps:cNvSpPr>
                          <a:spLocks noChangeArrowheads="1"/>
                        </wps:cNvSpPr>
                        <wps:spPr bwMode="auto">
                          <a:xfrm>
                            <a:off x="2207314" y="2148205"/>
                            <a:ext cx="400050" cy="285115"/>
                          </a:xfrm>
                          <a:prstGeom prst="flowChartAlternateProcess">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5C329837" w14:textId="77777777" w:rsidR="00A933C8" w:rsidRPr="00290E11" w:rsidRDefault="00A933C8" w:rsidP="008F7312">
                              <w:pPr>
                                <w:jc w:val="center"/>
                                <w:rPr>
                                  <w:sz w:val="20"/>
                                  <w:szCs w:val="20"/>
                                </w:rPr>
                              </w:pPr>
                              <w:r w:rsidRPr="00290E11">
                                <w:rPr>
                                  <w:sz w:val="20"/>
                                  <w:szCs w:val="20"/>
                                </w:rPr>
                                <w:t>Si</w:t>
                              </w:r>
                            </w:p>
                          </w:txbxContent>
                        </wps:txbx>
                        <wps:bodyPr rot="0" vert="horz" wrap="square" lIns="91440" tIns="45720" rIns="91440" bIns="45720" anchor="t" anchorCtr="0" upright="1">
                          <a:noAutofit/>
                        </wps:bodyPr>
                      </wps:wsp>
                      <wps:wsp>
                        <wps:cNvPr id="1262" name="AutoShape 1280"/>
                        <wps:cNvCnPr>
                          <a:cxnSpLocks noChangeShapeType="1"/>
                        </wps:cNvCnPr>
                        <wps:spPr bwMode="auto">
                          <a:xfrm flipH="1" flipV="1">
                            <a:off x="2607364" y="2291080"/>
                            <a:ext cx="114300"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3" name="AutoShape 1281"/>
                        <wps:cNvSpPr>
                          <a:spLocks noChangeArrowheads="1"/>
                        </wps:cNvSpPr>
                        <wps:spPr bwMode="auto">
                          <a:xfrm>
                            <a:off x="1055424" y="2139950"/>
                            <a:ext cx="935355" cy="433705"/>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3BA96083" w14:textId="77777777" w:rsidR="00A933C8" w:rsidRPr="008A0651" w:rsidRDefault="00A933C8" w:rsidP="008F7312">
                              <w:pPr>
                                <w:jc w:val="center"/>
                                <w:rPr>
                                  <w:sz w:val="20"/>
                                  <w:szCs w:val="20"/>
                                </w:rPr>
                              </w:pPr>
                              <w:r>
                                <w:rPr>
                                  <w:sz w:val="20"/>
                                  <w:szCs w:val="20"/>
                                </w:rPr>
                                <w:t>Activar el SAE</w:t>
                              </w:r>
                            </w:p>
                          </w:txbxContent>
                        </wps:txbx>
                        <wps:bodyPr rot="0" vert="horz" wrap="square" lIns="91440" tIns="45720" rIns="91440" bIns="45720" anchor="t" anchorCtr="0" upright="1">
                          <a:noAutofit/>
                        </wps:bodyPr>
                      </wps:wsp>
                      <wps:wsp>
                        <wps:cNvPr id="1264" name="AutoShape 1282"/>
                        <wps:cNvSpPr>
                          <a:spLocks noChangeArrowheads="1"/>
                        </wps:cNvSpPr>
                        <wps:spPr bwMode="auto">
                          <a:xfrm>
                            <a:off x="1047169" y="2808605"/>
                            <a:ext cx="968375" cy="553085"/>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4853C74F" w14:textId="77777777" w:rsidR="00A933C8" w:rsidRPr="008A0651" w:rsidRDefault="00A933C8" w:rsidP="008F7312">
                              <w:pPr>
                                <w:jc w:val="center"/>
                                <w:rPr>
                                  <w:sz w:val="20"/>
                                  <w:szCs w:val="20"/>
                                </w:rPr>
                              </w:pPr>
                              <w:r>
                                <w:rPr>
                                  <w:sz w:val="20"/>
                                  <w:szCs w:val="20"/>
                                </w:rPr>
                                <w:t>Arribo brigadistas</w:t>
                              </w:r>
                            </w:p>
                          </w:txbxContent>
                        </wps:txbx>
                        <wps:bodyPr rot="0" vert="horz" wrap="square" lIns="91440" tIns="45720" rIns="91440" bIns="45720" anchor="t" anchorCtr="0" upright="1">
                          <a:noAutofit/>
                        </wps:bodyPr>
                      </wps:wsp>
                      <wps:wsp>
                        <wps:cNvPr id="1266" name="AutoShape 1283"/>
                        <wps:cNvSpPr>
                          <a:spLocks noChangeArrowheads="1"/>
                        </wps:cNvSpPr>
                        <wps:spPr bwMode="auto">
                          <a:xfrm>
                            <a:off x="1055424" y="3604260"/>
                            <a:ext cx="951865" cy="433705"/>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3C6F91D6" w14:textId="77777777" w:rsidR="00A933C8" w:rsidRPr="008A0651" w:rsidRDefault="00A933C8" w:rsidP="008F7312">
                              <w:pPr>
                                <w:jc w:val="center"/>
                                <w:rPr>
                                  <w:sz w:val="20"/>
                                  <w:szCs w:val="20"/>
                                </w:rPr>
                              </w:pPr>
                              <w:r>
                                <w:rPr>
                                  <w:sz w:val="20"/>
                                  <w:szCs w:val="20"/>
                                </w:rPr>
                                <w:t>Aplique el triage</w:t>
                              </w:r>
                            </w:p>
                          </w:txbxContent>
                        </wps:txbx>
                        <wps:bodyPr rot="0" vert="horz" wrap="square" lIns="91440" tIns="45720" rIns="91440" bIns="45720" anchor="t" anchorCtr="0" upright="1">
                          <a:noAutofit/>
                        </wps:bodyPr>
                      </wps:wsp>
                      <wps:wsp>
                        <wps:cNvPr id="1267" name="AutoShape 1284"/>
                        <wps:cNvSpPr>
                          <a:spLocks noChangeArrowheads="1"/>
                        </wps:cNvSpPr>
                        <wps:spPr bwMode="auto">
                          <a:xfrm>
                            <a:off x="3367459" y="3039110"/>
                            <a:ext cx="487680" cy="285115"/>
                          </a:xfrm>
                          <a:prstGeom prst="flowChartAlternateProcess">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258F22B8" w14:textId="77777777" w:rsidR="00A933C8" w:rsidRPr="00290E11" w:rsidRDefault="00A933C8" w:rsidP="008F7312">
                              <w:pPr>
                                <w:jc w:val="center"/>
                                <w:rPr>
                                  <w:sz w:val="20"/>
                                  <w:szCs w:val="20"/>
                                </w:rPr>
                              </w:pPr>
                              <w:r>
                                <w:rPr>
                                  <w:sz w:val="20"/>
                                  <w:szCs w:val="20"/>
                                </w:rPr>
                                <w:t>NO</w:t>
                              </w:r>
                            </w:p>
                          </w:txbxContent>
                        </wps:txbx>
                        <wps:bodyPr rot="0" vert="horz" wrap="square" lIns="91440" tIns="45720" rIns="91440" bIns="45720" anchor="t" anchorCtr="0" upright="1">
                          <a:noAutofit/>
                        </wps:bodyPr>
                      </wps:wsp>
                      <wps:wsp>
                        <wps:cNvPr id="1268" name="AutoShape 1285"/>
                        <wps:cNvSpPr>
                          <a:spLocks noChangeArrowheads="1"/>
                        </wps:cNvSpPr>
                        <wps:spPr bwMode="auto">
                          <a:xfrm>
                            <a:off x="2942009" y="3504565"/>
                            <a:ext cx="1304290" cy="433705"/>
                          </a:xfrm>
                          <a:prstGeom prst="flowChartAlternateProcess">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7B01B6CD" w14:textId="77777777" w:rsidR="00A933C8" w:rsidRPr="008A0651" w:rsidRDefault="00A933C8" w:rsidP="008F7312">
                              <w:pPr>
                                <w:jc w:val="center"/>
                                <w:rPr>
                                  <w:sz w:val="20"/>
                                  <w:szCs w:val="20"/>
                                </w:rPr>
                              </w:pPr>
                              <w:r>
                                <w:rPr>
                                  <w:sz w:val="20"/>
                                  <w:szCs w:val="20"/>
                                </w:rPr>
                                <w:t>Búsqueda y rescate</w:t>
                              </w:r>
                            </w:p>
                          </w:txbxContent>
                        </wps:txbx>
                        <wps:bodyPr rot="0" vert="horz" wrap="square" lIns="91440" tIns="45720" rIns="91440" bIns="45720" anchor="t" anchorCtr="0" upright="1">
                          <a:noAutofit/>
                        </wps:bodyPr>
                      </wps:wsp>
                      <wps:wsp>
                        <wps:cNvPr id="1269" name="AutoShape 1286"/>
                        <wps:cNvCnPr>
                          <a:cxnSpLocks noChangeShapeType="1"/>
                        </wps:cNvCnPr>
                        <wps:spPr bwMode="auto">
                          <a:xfrm>
                            <a:off x="1523419" y="2573655"/>
                            <a:ext cx="8255"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0" name="AutoShape 1287"/>
                        <wps:cNvCnPr>
                          <a:cxnSpLocks noChangeShapeType="1"/>
                        </wps:cNvCnPr>
                        <wps:spPr bwMode="auto">
                          <a:xfrm>
                            <a:off x="1531674" y="3361690"/>
                            <a:ext cx="635" cy="242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1" name="AutoShape 1288"/>
                        <wps:cNvSpPr>
                          <a:spLocks noChangeArrowheads="1"/>
                        </wps:cNvSpPr>
                        <wps:spPr bwMode="auto">
                          <a:xfrm>
                            <a:off x="3403019" y="5578475"/>
                            <a:ext cx="400050" cy="285115"/>
                          </a:xfrm>
                          <a:prstGeom prst="flowChartAlternateProcess">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19C67452" w14:textId="77777777" w:rsidR="00A933C8" w:rsidRPr="00290E11" w:rsidRDefault="00A933C8" w:rsidP="008F7312">
                              <w:pPr>
                                <w:jc w:val="center"/>
                                <w:rPr>
                                  <w:sz w:val="20"/>
                                  <w:szCs w:val="20"/>
                                </w:rPr>
                              </w:pPr>
                              <w:r w:rsidRPr="00290E11">
                                <w:rPr>
                                  <w:sz w:val="20"/>
                                  <w:szCs w:val="20"/>
                                </w:rPr>
                                <w:t>Si</w:t>
                              </w:r>
                            </w:p>
                          </w:txbxContent>
                        </wps:txbx>
                        <wps:bodyPr rot="0" vert="horz" wrap="square" lIns="91440" tIns="45720" rIns="91440" bIns="45720" anchor="t" anchorCtr="0" upright="1">
                          <a:noAutofit/>
                        </wps:bodyPr>
                      </wps:wsp>
                      <wps:wsp>
                        <wps:cNvPr id="1272" name="AutoShape 1289"/>
                        <wps:cNvSpPr>
                          <a:spLocks noChangeArrowheads="1"/>
                        </wps:cNvSpPr>
                        <wps:spPr bwMode="auto">
                          <a:xfrm>
                            <a:off x="4739059" y="4712970"/>
                            <a:ext cx="487680" cy="285115"/>
                          </a:xfrm>
                          <a:prstGeom prst="flowChartAlternateProcess">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76E00BD8" w14:textId="77777777" w:rsidR="00A933C8" w:rsidRPr="00290E11" w:rsidRDefault="00A933C8" w:rsidP="008F7312">
                              <w:pPr>
                                <w:jc w:val="center"/>
                                <w:rPr>
                                  <w:sz w:val="20"/>
                                  <w:szCs w:val="20"/>
                                </w:rPr>
                              </w:pPr>
                              <w:r>
                                <w:rPr>
                                  <w:sz w:val="20"/>
                                  <w:szCs w:val="20"/>
                                </w:rPr>
                                <w:t>NO</w:t>
                              </w:r>
                            </w:p>
                          </w:txbxContent>
                        </wps:txbx>
                        <wps:bodyPr rot="0" vert="horz" wrap="square" lIns="91440" tIns="45720" rIns="91440" bIns="45720" anchor="t" anchorCtr="0" upright="1">
                          <a:noAutofit/>
                        </wps:bodyPr>
                      </wps:wsp>
                      <wps:wsp>
                        <wps:cNvPr id="1273" name="AutoShape 1290"/>
                        <wps:cNvCnPr>
                          <a:cxnSpLocks noChangeShapeType="1"/>
                        </wps:cNvCnPr>
                        <wps:spPr bwMode="auto">
                          <a:xfrm flipV="1">
                            <a:off x="4603169" y="4855845"/>
                            <a:ext cx="135890" cy="107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4" name="AutoShape 1291"/>
                        <wps:cNvCnPr>
                          <a:cxnSpLocks noChangeShapeType="1"/>
                        </wps:cNvCnPr>
                        <wps:spPr bwMode="auto">
                          <a:xfrm flipV="1">
                            <a:off x="4982899" y="4305300"/>
                            <a:ext cx="635" cy="4076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5" name="AutoShape 1292"/>
                        <wps:cNvCnPr>
                          <a:cxnSpLocks noChangeShapeType="1"/>
                        </wps:cNvCnPr>
                        <wps:spPr bwMode="auto">
                          <a:xfrm flipH="1" flipV="1">
                            <a:off x="3599869" y="4304665"/>
                            <a:ext cx="138303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6" name="AutoShape 1293"/>
                        <wps:cNvCnPr>
                          <a:cxnSpLocks noChangeShapeType="1"/>
                        </wps:cNvCnPr>
                        <wps:spPr bwMode="auto">
                          <a:xfrm>
                            <a:off x="3592884" y="5428615"/>
                            <a:ext cx="10160" cy="149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7" name="AutoShape 1294"/>
                        <wps:cNvCnPr>
                          <a:cxnSpLocks noChangeShapeType="1"/>
                        </wps:cNvCnPr>
                        <wps:spPr bwMode="auto">
                          <a:xfrm>
                            <a:off x="1531674" y="4037965"/>
                            <a:ext cx="0" cy="2324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8" name="AutoShape 1295"/>
                        <wps:cNvCnPr>
                          <a:cxnSpLocks noChangeShapeType="1"/>
                        </wps:cNvCnPr>
                        <wps:spPr bwMode="auto">
                          <a:xfrm>
                            <a:off x="1532309" y="6366510"/>
                            <a:ext cx="14954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9" name="AutoShape 1296"/>
                        <wps:cNvSpPr>
                          <a:spLocks noChangeArrowheads="1"/>
                        </wps:cNvSpPr>
                        <wps:spPr bwMode="auto">
                          <a:xfrm>
                            <a:off x="4571419" y="6186170"/>
                            <a:ext cx="561340" cy="381000"/>
                          </a:xfrm>
                          <a:prstGeom prst="flowChartTerminator">
                            <a:avLst/>
                          </a:prstGeom>
                          <a:solidFill>
                            <a:srgbClr val="F79646"/>
                          </a:solidFill>
                          <a:ln w="127000" cmpd="dbl">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84A307E" w14:textId="77777777" w:rsidR="00A933C8" w:rsidRPr="00290E11" w:rsidRDefault="00A933C8" w:rsidP="008F7312">
                              <w:pPr>
                                <w:jc w:val="center"/>
                                <w:rPr>
                                  <w:sz w:val="20"/>
                                  <w:szCs w:val="20"/>
                                </w:rPr>
                              </w:pPr>
                              <w:r>
                                <w:rPr>
                                  <w:sz w:val="20"/>
                                  <w:szCs w:val="20"/>
                                </w:rPr>
                                <w:t>FIN</w:t>
                              </w:r>
                            </w:p>
                          </w:txbxContent>
                        </wps:txbx>
                        <wps:bodyPr rot="0" vert="horz" wrap="square" lIns="91440" tIns="45720" rIns="91440" bIns="45720" anchor="t" anchorCtr="0" upright="1">
                          <a:noAutofit/>
                        </wps:bodyPr>
                      </wps:wsp>
                    </wpc:wpc>
                  </a:graphicData>
                </a:graphic>
              </wp:inline>
            </w:drawing>
          </mc:Choice>
          <mc:Fallback>
            <w:pict>
              <v:group w14:anchorId="542912F3" id="Lienzo 1480" o:spid="_x0000_s1167" editas="canvas" style="width:485.6pt;height:583.65pt;mso-position-horizontal-relative:char;mso-position-vertical-relative:line" coordsize="61671,741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68" type="#_x0000_t75" style="position:absolute;width:61671;height:74123;visibility:visible;mso-wrap-style:square">
                  <v:fill o:detectmouseclick="t"/>
                  <v:path o:connecttype="none"/>
                </v:shape>
                <v:shape id="AutoShape 1267" o:spid="_x0000_s1169" type="#_x0000_t109" style="position:absolute;left:30277;top:7613;width:11430;height:5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" fillcolor="#9bbb59" strokecolor="#f2f2f2" strokeweight="3pt">
                  <v:shadow on="t" color="#4e6128" opacity=".5" offset="1pt"/>
                  <v:textbox>
                    <w:txbxContent>
                      <w:p w14:paraId="1A19B68A" w14:textId="77777777" w:rsidR="00A933C8" w:rsidRDefault="00A933C8" w:rsidP="008F7312">
                        <w:pPr>
                          <w:jc w:val="center"/>
                          <w:rPr>
                            <w:sz w:val="20"/>
                            <w:szCs w:val="20"/>
                          </w:rPr>
                        </w:pPr>
                        <w:r>
                          <w:rPr>
                            <w:sz w:val="20"/>
                            <w:szCs w:val="20"/>
                          </w:rPr>
                          <w:t>Establecer SCI</w:t>
                        </w:r>
                      </w:p>
                      <w:p w14:paraId="677C8FF1" w14:textId="77777777" w:rsidR="00A933C8" w:rsidRPr="005A0F04" w:rsidRDefault="00A933C8" w:rsidP="008F7312">
                        <w:pPr>
                          <w:jc w:val="center"/>
                          <w:rPr>
                            <w:sz w:val="20"/>
                            <w:szCs w:val="20"/>
                          </w:rPr>
                        </w:pPr>
                        <w:r>
                          <w:rPr>
                            <w:sz w:val="20"/>
                            <w:szCs w:val="20"/>
                          </w:rPr>
                          <w:t>(8 pasos) *</w:t>
                        </w:r>
                      </w:p>
                    </w:txbxContent>
                  </v:textbox>
                </v:shape>
                <v:shape id="AutoShape 1268" o:spid="_x0000_s1170" type="#_x0000_t110" style="position:absolute;left:27216;top:16757;width:17590;height:123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" strokecolor="#fabf8f" strokeweight="1pt">
                  <v:fill color2="#fbd4b4" rotate="t" focus="100%" type="gradient"/>
                  <v:shadow on="t" color="#974706" opacity=".5" offset="1pt"/>
                  <v:textbox>
                    <w:txbxContent>
                      <w:p w14:paraId="2A251686" w14:textId="77777777" w:rsidR="00A933C8" w:rsidRPr="001270E2" w:rsidRDefault="00A933C8" w:rsidP="008F7312">
                        <w:pPr>
                          <w:jc w:val="center"/>
                          <w:rPr>
                            <w:sz w:val="20"/>
                            <w:szCs w:val="20"/>
                          </w:rPr>
                        </w:pPr>
                        <w:r>
                          <w:rPr>
                            <w:sz w:val="20"/>
                            <w:szCs w:val="20"/>
                          </w:rPr>
                          <w:t>¿Hay más de una víctima superficial visible?</w:t>
                        </w:r>
                      </w:p>
                    </w:txbxContent>
                  </v:textbox>
                </v:shape>
                <v:roundrect id="AutoShape 1269" o:spid="_x0000_s1171" style="position:absolute;left:30277;top:61664;width:11430;height:4007;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" fillcolor="#c2d69b" strokecolor="#9bbb59" strokeweight="1pt">
                  <v:fill color2="#9bbb59" rotate="t" focus="50%" type="gradient"/>
                  <v:shadow on="t" color="#4e6128" offset="1pt"/>
                  <v:textbox>
                    <w:txbxContent>
                      <w:p w14:paraId="3AC7A780" w14:textId="77777777" w:rsidR="00A933C8" w:rsidRPr="005A0F04" w:rsidRDefault="00A933C8" w:rsidP="008F7312">
                        <w:pPr>
                          <w:jc w:val="center"/>
                          <w:rPr>
                            <w:sz w:val="20"/>
                            <w:szCs w:val="20"/>
                          </w:rPr>
                        </w:pPr>
                        <w:r>
                          <w:rPr>
                            <w:sz w:val="20"/>
                            <w:szCs w:val="20"/>
                          </w:rPr>
                          <w:t>Estabilización y traslado</w:t>
                        </w:r>
                      </w:p>
                    </w:txbxContent>
                  </v:textbox>
                </v:roundrect>
                <v:shape id="AutoShape 1270" o:spid="_x0000_s1172" type="#_x0000_t110" style="position:absolute;left:25825;top:43046;width:20206;height:112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" strokecolor="#fabf8f" strokeweight="1pt">
                  <v:fill color2="#fbd4b4" rotate="t" focus="100%" type="gradient"/>
                  <v:shadow on="t" color="#974706" opacity=".5" offset="1pt"/>
                  <v:textbox>
                    <w:txbxContent>
                      <w:p w14:paraId="5A64C005" w14:textId="77777777" w:rsidR="00A933C8" w:rsidRPr="005A0F04" w:rsidRDefault="00A933C8" w:rsidP="008F7312">
                        <w:pPr>
                          <w:jc w:val="center"/>
                          <w:rPr>
                            <w:sz w:val="20"/>
                            <w:szCs w:val="20"/>
                          </w:rPr>
                        </w:pPr>
                        <w:r>
                          <w:rPr>
                            <w:sz w:val="20"/>
                            <w:szCs w:val="20"/>
                          </w:rPr>
                          <w:t>¿Encontró las personas desaparecidas?</w:t>
                        </w:r>
                      </w:p>
                      <w:p w14:paraId="66277454" w14:textId="77777777" w:rsidR="00A933C8" w:rsidRDefault="00A933C8" w:rsidP="008F7312"/>
                    </w:txbxContent>
                  </v:textbox>
                </v:shape>
                <v:line id="Line 1271" o:spid="_x0000_s1173" style="position:absolute;visibility:visible;mso-wrap-style:square" from="35985,4184" to="35992,7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">
                  <v:stroke endarrow="block"/>
                </v:line>
                <v:line id="Line 1272" o:spid="_x0000_s1174" style="position:absolute;visibility:visible;mso-wrap-style:square" from="35985,13817" to="35992,167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">
                  <v:stroke endarrow="block"/>
                </v:line>
                <v:line id="Line 1273" o:spid="_x0000_s1175" style="position:absolute;visibility:visible;mso-wrap-style:square" from="35998,29083" to="36005,350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">
                  <v:stroke endarrow="block"/>
                </v:line>
                <v:line id="Line 1274" o:spid="_x0000_s1176" style="position:absolute;visibility:visible;mso-wrap-style:square" from="35992,39617" to="35998,4304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">
                  <v:stroke endarrow="block"/>
                </v:line>
                <v:line id="Line 1275" o:spid="_x0000_s1177" style="position:absolute;visibility:visible;mso-wrap-style:square" from="35992,56762" to="36005,616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">
                  <v:stroke endarrow="block"/>
                </v:line>
                <v:line id="Line 1276" o:spid="_x0000_s1178" style="position:absolute;visibility:visible;mso-wrap-style:square" from="41707,63614" to="45136,636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">
                  <v:stroke endarrow="block"/>
                </v:line>
                <v:line id="Line 1277" o:spid="_x0000_s1179" style="position:absolute;flip:x;visibility:visible;mso-wrap-style:square" from="19990,22923" to="22073,2292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">
                  <v:stroke endarrow="block"/>
                </v:line>
                <v:shape id="AutoShape 1278" o:spid="_x0000_s1180" type="#_x0000_t109" style="position:absolute;left:30994;top:920;width:10071;height:28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" fillcolor="#f79646" strokecolor="#f2f2f2" strokeweight="3pt">
                  <v:shadow on="t" color="#974706" opacity=".5" offset="1pt"/>
                  <v:textbox>
                    <w:txbxContent>
                      <w:p w14:paraId="1E2E3ADC" w14:textId="77777777" w:rsidR="00A933C8" w:rsidRPr="008A0651" w:rsidRDefault="00A933C8" w:rsidP="008F7312">
                        <w:pPr>
                          <w:jc w:val="center"/>
                          <w:rPr>
                            <w:sz w:val="20"/>
                            <w:szCs w:val="20"/>
                          </w:rPr>
                        </w:pPr>
                        <w:r w:rsidRPr="008A0651">
                          <w:rPr>
                            <w:sz w:val="20"/>
                            <w:szCs w:val="20"/>
                          </w:rPr>
                          <w:t>INCIDENTE</w:t>
                        </w:r>
                      </w:p>
                    </w:txbxContent>
                  </v:textbox>
                </v:shape>
                <v:shape id="AutoShape 1279" o:spid="_x0000_s1181" type="#_x0000_t176" style="position:absolute;left:22073;top:21482;width:4000;height:28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" fillcolor="#b2a1c7" strokecolor="#b2a1c7" strokeweight="1pt">
                  <v:fill color2="#e5dfec" angle="135" focus="50%" type="gradient"/>
                  <v:shadow on="t" color="#3f3151" opacity=".5" offset="1pt"/>
                  <v:textbox>
                    <w:txbxContent>
                      <w:p w14:paraId="5C329837" w14:textId="77777777" w:rsidR="00A933C8" w:rsidRPr="00290E11" w:rsidRDefault="00A933C8" w:rsidP="008F7312">
                        <w:pPr>
                          <w:jc w:val="center"/>
                          <w:rPr>
                            <w:sz w:val="20"/>
                            <w:szCs w:val="20"/>
                          </w:rPr>
                        </w:pPr>
                        <w:r w:rsidRPr="00290E11">
                          <w:rPr>
                            <w:sz w:val="20"/>
                            <w:szCs w:val="20"/>
                          </w:rPr>
                          <w:t>Si</w:t>
                        </w:r>
                      </w:p>
                    </w:txbxContent>
                  </v:textbox>
                </v:shape>
                <v:shape id="AutoShape 1280" o:spid="_x0000_s1182" type="#_x0000_t32" style="position:absolute;left:26073;top:22910;width:1143;height:13;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">
                  <v:stroke endarrow="block"/>
                </v:shape>
                <v:shape id="AutoShape 1281" o:spid="_x0000_s1183" type="#_x0000_t176" style="position:absolute;left:10554;top:21399;width:9353;height:43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" fillcolor="#c2d69b" strokecolor="#9bbb59" strokeweight="1pt">
                  <v:fill color2="#9bbb59" focus="50%" type="gradient"/>
                  <v:shadow on="t" color="#4e6128" offset="1pt"/>
                  <v:textbox>
                    <w:txbxContent>
                      <w:p w14:paraId="3BA96083" w14:textId="77777777" w:rsidR="00A933C8" w:rsidRPr="008A0651" w:rsidRDefault="00A933C8" w:rsidP="008F7312">
                        <w:pPr>
                          <w:jc w:val="center"/>
                          <w:rPr>
                            <w:sz w:val="20"/>
                            <w:szCs w:val="20"/>
                          </w:rPr>
                        </w:pPr>
                        <w:r>
                          <w:rPr>
                            <w:sz w:val="20"/>
                            <w:szCs w:val="20"/>
                          </w:rPr>
                          <w:t>Activar el SAE</w:t>
                        </w:r>
                      </w:p>
                    </w:txbxContent>
                  </v:textbox>
                </v:shape>
                <v:shape id="AutoShape 1282" o:spid="_x0000_s1184" type="#_x0000_t176" style="position:absolute;left:10471;top:28086;width:9684;height:55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" fillcolor="#c2d69b" strokecolor="#9bbb59" strokeweight="1pt">
                  <v:fill color2="#9bbb59" focus="50%" type="gradient"/>
                  <v:shadow on="t" color="#4e6128" offset="1pt"/>
                  <v:textbox>
                    <w:txbxContent>
                      <w:p w14:paraId="4853C74F" w14:textId="77777777" w:rsidR="00A933C8" w:rsidRPr="008A0651" w:rsidRDefault="00A933C8" w:rsidP="008F7312">
                        <w:pPr>
                          <w:jc w:val="center"/>
                          <w:rPr>
                            <w:sz w:val="20"/>
                            <w:szCs w:val="20"/>
                          </w:rPr>
                        </w:pPr>
                        <w:r>
                          <w:rPr>
                            <w:sz w:val="20"/>
                            <w:szCs w:val="20"/>
                          </w:rPr>
                          <w:t>Arribo brigadistas</w:t>
                        </w:r>
                      </w:p>
                    </w:txbxContent>
                  </v:textbox>
                </v:shape>
                <v:shape id="AutoShape 1283" o:spid="_x0000_s1185" type="#_x0000_t176" style="position:absolute;left:10554;top:36042;width:9518;height:43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" fillcolor="#c2d69b" strokecolor="#9bbb59" strokeweight="1pt">
                  <v:fill color2="#9bbb59" focus="50%" type="gradient"/>
                  <v:shadow on="t" color="#4e6128" offset="1pt"/>
                  <v:textbox>
                    <w:txbxContent>
                      <w:p w14:paraId="3C6F91D6" w14:textId="77777777" w:rsidR="00A933C8" w:rsidRPr="008A0651" w:rsidRDefault="00A933C8" w:rsidP="008F7312">
                        <w:pPr>
                          <w:jc w:val="center"/>
                          <w:rPr>
                            <w:sz w:val="20"/>
                            <w:szCs w:val="20"/>
                          </w:rPr>
                        </w:pPr>
                        <w:r>
                          <w:rPr>
                            <w:sz w:val="20"/>
                            <w:szCs w:val="20"/>
                          </w:rPr>
                          <w:t>Aplique el triage</w:t>
                        </w:r>
                      </w:p>
                    </w:txbxContent>
                  </v:textbox>
                </v:shape>
                <v:shape id="AutoShape 1284" o:spid="_x0000_s1186" type="#_x0000_t176" style="position:absolute;left:33674;top:30391;width:4877;height:28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" fillcolor="#95b3d7" strokecolor="#95b3d7" strokeweight="1pt">
                  <v:fill color2="#dbe5f1" angle="135" focus="50%" type="gradient"/>
                  <v:shadow on="t" color="#243f60" opacity=".5" offset="1pt"/>
                  <v:textbox>
                    <w:txbxContent>
                      <w:p w14:paraId="258F22B8" w14:textId="77777777" w:rsidR="00A933C8" w:rsidRPr="00290E11" w:rsidRDefault="00A933C8" w:rsidP="008F7312">
                        <w:pPr>
                          <w:jc w:val="center"/>
                          <w:rPr>
                            <w:sz w:val="20"/>
                            <w:szCs w:val="20"/>
                          </w:rPr>
                        </w:pPr>
                        <w:r>
                          <w:rPr>
                            <w:sz w:val="20"/>
                            <w:szCs w:val="20"/>
                          </w:rPr>
                          <w:t>NO</w:t>
                        </w:r>
                      </w:p>
                    </w:txbxContent>
                  </v:textbox>
                </v:shape>
                <v:shape id="AutoShape 1285" o:spid="_x0000_s1187" type="#_x0000_t176" style="position:absolute;left:29420;top:35045;width:13042;height:43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" fillcolor="#c2d69b" strokecolor="#9bbb59" strokeweight="1pt">
                  <v:fill color2="#9bbb59" focus="50%" type="gradient"/>
                  <v:shadow on="t" color="#4e6128" offset="1pt"/>
                  <v:textbox>
                    <w:txbxContent>
                      <w:p w14:paraId="7B01B6CD" w14:textId="77777777" w:rsidR="00A933C8" w:rsidRPr="008A0651" w:rsidRDefault="00A933C8" w:rsidP="008F7312">
                        <w:pPr>
                          <w:jc w:val="center"/>
                          <w:rPr>
                            <w:sz w:val="20"/>
                            <w:szCs w:val="20"/>
                          </w:rPr>
                        </w:pPr>
                        <w:r>
                          <w:rPr>
                            <w:sz w:val="20"/>
                            <w:szCs w:val="20"/>
                          </w:rPr>
                          <w:t>Búsqueda y rescate</w:t>
                        </w:r>
                      </w:p>
                    </w:txbxContent>
                  </v:textbox>
                </v:shape>
                <v:shape id="AutoShape 1286" o:spid="_x0000_s1188" type="#_x0000_t32" style="position:absolute;left:15234;top:25736;width:82;height:235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">
                  <v:stroke endarrow="block"/>
                </v:shape>
                <v:shape id="AutoShape 1287" o:spid="_x0000_s1189" type="#_x0000_t32" style="position:absolute;left:15316;top:33616;width:7;height:242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">
                  <v:stroke endarrow="block"/>
                </v:shape>
                <v:shape id="AutoShape 1288" o:spid="_x0000_s1190" type="#_x0000_t176" style="position:absolute;left:34030;top:55784;width:4000;height:28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" fillcolor="#b2a1c7" strokecolor="#b2a1c7" strokeweight="1pt">
                  <v:fill color2="#e5dfec" angle="135" focus="50%" type="gradient"/>
                  <v:shadow on="t" color="#3f3151" opacity=".5" offset="1pt"/>
                  <v:textbox>
                    <w:txbxContent>
                      <w:p w14:paraId="19C67452" w14:textId="77777777" w:rsidR="00A933C8" w:rsidRPr="00290E11" w:rsidRDefault="00A933C8" w:rsidP="008F7312">
                        <w:pPr>
                          <w:jc w:val="center"/>
                          <w:rPr>
                            <w:sz w:val="20"/>
                            <w:szCs w:val="20"/>
                          </w:rPr>
                        </w:pPr>
                        <w:r w:rsidRPr="00290E11">
                          <w:rPr>
                            <w:sz w:val="20"/>
                            <w:szCs w:val="20"/>
                          </w:rPr>
                          <w:t>Si</w:t>
                        </w:r>
                      </w:p>
                    </w:txbxContent>
                  </v:textbox>
                </v:shape>
                <v:shape id="AutoShape 1289" o:spid="_x0000_s1191" type="#_x0000_t176" style="position:absolute;left:47390;top:47129;width:4877;height:28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" fillcolor="#95b3d7" strokecolor="#95b3d7" strokeweight="1pt">
                  <v:fill color2="#dbe5f1" angle="135" focus="50%" type="gradient"/>
                  <v:shadow on="t" color="#243f60" opacity=".5" offset="1pt"/>
                  <v:textbox>
                    <w:txbxContent>
                      <w:p w14:paraId="76E00BD8" w14:textId="77777777" w:rsidR="00A933C8" w:rsidRPr="00290E11" w:rsidRDefault="00A933C8" w:rsidP="008F7312">
                        <w:pPr>
                          <w:jc w:val="center"/>
                          <w:rPr>
                            <w:sz w:val="20"/>
                            <w:szCs w:val="20"/>
                          </w:rPr>
                        </w:pPr>
                        <w:r>
                          <w:rPr>
                            <w:sz w:val="20"/>
                            <w:szCs w:val="20"/>
                          </w:rPr>
                          <w:t>NO</w:t>
                        </w:r>
                      </w:p>
                    </w:txbxContent>
                  </v:textbox>
                </v:shape>
                <v:shape id="AutoShape 1290" o:spid="_x0000_s1192" type="#_x0000_t32" style="position:absolute;left:46031;top:48558;width:1359;height:108;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">
                  <v:stroke endarrow="block"/>
                </v:shape>
                <v:shape id="AutoShape 1291" o:spid="_x0000_s1193" type="#_x0000_t32" style="position:absolute;left:49828;top:43053;width:7;height:4076;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"/>
                <v:shape id="AutoShape 1292" o:spid="_x0000_s1194" type="#_x0000_t32" style="position:absolute;left:35998;top:43046;width:13830;height:7;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">
                  <v:stroke endarrow="block"/>
                </v:shape>
                <v:shape id="AutoShape 1293" o:spid="_x0000_s1195" type="#_x0000_t32" style="position:absolute;left:35928;top:54286;width:102;height:149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">
                  <v:stroke endarrow="block"/>
                </v:shape>
                <v:shape id="AutoShape 1294" o:spid="_x0000_s1196" type="#_x0000_t32" style="position:absolute;left:15316;top:40379;width:0;height:2324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"/>
                <v:shape id="AutoShape 1295" o:spid="_x0000_s1197" type="#_x0000_t32" style="position:absolute;left:15323;top:63665;width:14954;height: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">
                  <v:stroke endarrow="block"/>
                </v:shape>
                <v:shape id="AutoShape 1296" o:spid="_x0000_s1198" type="#_x0000_t116" style="position:absolute;left:45714;top:61861;width:5613;height:38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" fillcolor="#f79646" strokecolor="#f79646" strokeweight="10pt">
                  <v:stroke linestyle="thinThin"/>
                  <v:shadow color="#868686"/>
                  <v:textbox>
                    <w:txbxContent>
                      <w:p w14:paraId="284A307E" w14:textId="77777777" w:rsidR="00A933C8" w:rsidRPr="00290E11" w:rsidRDefault="00A933C8" w:rsidP="008F7312">
                        <w:pPr>
                          <w:jc w:val="center"/>
                          <w:rPr>
                            <w:sz w:val="20"/>
                            <w:szCs w:val="20"/>
                          </w:rPr>
                        </w:pPr>
                        <w:r>
                          <w:rPr>
                            <w:sz w:val="20"/>
                            <w:szCs w:val="20"/>
                          </w:rPr>
                          <w:t>FIN</w:t>
                        </w:r>
                      </w:p>
                    </w:txbxContent>
                  </v:textbox>
                </v:shape>
                <w10:anchorlock/>
              </v:group>
            </w:pict>
          </mc:Fallback>
        </mc:AlternateContent>
      </w:r>
      <w:r w:rsidRPr="00023F57">
        <w:rPr>
          <w:rFonts w:ascii="Gill Sans MT" w:hAnsi="Gill Sans MT"/>
          <w:color w:val="FF0000"/>
          <w:sz w:val="24"/>
          <w:szCs w:val="24"/>
        </w:rPr>
        <w:br w:type="page"/>
      </w:r>
      <w:r w:rsidRPr="00023F57">
        <w:rPr>
          <w:rFonts w:ascii="Gill Sans MT" w:hAnsi="Gill Sans MT"/>
          <w:b/>
          <w:sz w:val="24"/>
          <w:szCs w:val="24"/>
        </w:rPr>
        <w:t>INUNDACIÓN</w:t>
      </w:r>
    </w:p>
    <w:p w14:paraId="06AE36FC" w14:textId="1C2FC442" w:rsidR="008F7312" w:rsidRPr="00023F57" w:rsidRDefault="008F7312" w:rsidP="008F7312">
      <w:pPr>
        <w:jc w:val="center"/>
        <w:rPr>
          <w:rFonts w:ascii="Gill Sans MT" w:hAnsi="Gill Sans MT"/>
          <w:b/>
          <w:bCs/>
          <w:sz w:val="24"/>
          <w:szCs w:val="24"/>
          <w:lang w:val="es-CO"/>
        </w:rPr>
      </w:pPr>
    </w:p>
    <w:p w14:paraId="64800AFB" w14:textId="365CAB98" w:rsidR="008F7312" w:rsidRPr="00023F57" w:rsidRDefault="008F7312" w:rsidP="008F7312">
      <w:pPr>
        <w:jc w:val="center"/>
        <w:rPr>
          <w:rFonts w:ascii="Gill Sans MT" w:hAnsi="Gill Sans MT"/>
          <w:b/>
          <w:bCs/>
          <w:sz w:val="24"/>
          <w:szCs w:val="24"/>
          <w:lang w:val="es-CO"/>
        </w:rPr>
      </w:pPr>
      <w:r>
        <w:rPr>
          <w:rFonts w:ascii="Gill Sans MT" w:hAnsi="Gill Sans MT"/>
          <w:noProof/>
          <w:sz w:val="24"/>
          <w:szCs w:val="24"/>
          <w:lang w:val="es-CO" w:eastAsia="es-CO"/>
        </w:rPr>
        <mc:AlternateContent>
          <mc:Choice Requires="wpg">
            <w:drawing>
              <wp:anchor distT="0" distB="0" distL="114300" distR="114300" simplePos="0" relativeHeight="251685888" behindDoc="0" locked="0" layoutInCell="1" allowOverlap="1" wp14:anchorId="24807991" wp14:editId="3E28208E">
                <wp:simplePos x="0" y="0"/>
                <wp:positionH relativeFrom="column">
                  <wp:posOffset>-99060</wp:posOffset>
                </wp:positionH>
                <wp:positionV relativeFrom="paragraph">
                  <wp:posOffset>22860</wp:posOffset>
                </wp:positionV>
                <wp:extent cx="6257925" cy="7200900"/>
                <wp:effectExtent l="0" t="0" r="85725" b="57150"/>
                <wp:wrapNone/>
                <wp:docPr id="1280" name="Grupo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7925" cy="7200900"/>
                          <a:chOff x="1185" y="2310"/>
                          <a:chExt cx="10635" cy="11340"/>
                        </a:xfrm>
                      </wpg:grpSpPr>
                      <wps:wsp>
                        <wps:cNvPr id="1281" name="Rectangle 1430"/>
                        <wps:cNvSpPr>
                          <a:spLocks noChangeArrowheads="1"/>
                        </wps:cNvSpPr>
                        <wps:spPr bwMode="auto">
                          <a:xfrm>
                            <a:off x="1185" y="2505"/>
                            <a:ext cx="1665" cy="765"/>
                          </a:xfrm>
                          <a:prstGeom prst="rect">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txbx>
                          <w:txbxContent>
                            <w:p w14:paraId="6239E1EC" w14:textId="77777777" w:rsidR="00A933C8" w:rsidRPr="00905BFE" w:rsidRDefault="00A933C8" w:rsidP="008F7312">
                              <w:pPr>
                                <w:jc w:val="center"/>
                                <w:rPr>
                                  <w:rFonts w:ascii="Arial Narrow" w:hAnsi="Arial Narrow"/>
                                  <w:b/>
                                </w:rPr>
                              </w:pPr>
                              <w:r w:rsidRPr="00905BFE">
                                <w:rPr>
                                  <w:rFonts w:ascii="Arial Narrow" w:hAnsi="Arial Narrow"/>
                                  <w:b/>
                                </w:rPr>
                                <w:t>INICIO DE LA INUNDACIÓN</w:t>
                              </w:r>
                            </w:p>
                          </w:txbxContent>
                        </wps:txbx>
                        <wps:bodyPr rot="0" vert="horz" wrap="square" lIns="91440" tIns="45720" rIns="91440" bIns="45720" anchor="t" anchorCtr="0" upright="1">
                          <a:noAutofit/>
                        </wps:bodyPr>
                      </wps:wsp>
                      <wps:wsp>
                        <wps:cNvPr id="1282" name="AutoShape 1431"/>
                        <wps:cNvSpPr>
                          <a:spLocks noChangeArrowheads="1"/>
                        </wps:cNvSpPr>
                        <wps:spPr bwMode="auto">
                          <a:xfrm>
                            <a:off x="3135" y="3945"/>
                            <a:ext cx="2175" cy="510"/>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6019FDA5" w14:textId="77777777" w:rsidR="00A933C8" w:rsidRPr="00114EB4" w:rsidRDefault="00A933C8" w:rsidP="008F7312">
                              <w:pPr>
                                <w:jc w:val="center"/>
                                <w:rPr>
                                  <w:sz w:val="18"/>
                                  <w:szCs w:val="18"/>
                                </w:rPr>
                              </w:pPr>
                              <w:r w:rsidRPr="00114EB4">
                                <w:rPr>
                                  <w:sz w:val="18"/>
                                  <w:szCs w:val="18"/>
                                </w:rPr>
                                <w:t>Mantenga la calma</w:t>
                              </w:r>
                            </w:p>
                          </w:txbxContent>
                        </wps:txbx>
                        <wps:bodyPr rot="0" vert="horz" wrap="square" lIns="91440" tIns="45720" rIns="91440" bIns="45720" anchor="t" anchorCtr="0" upright="1">
                          <a:noAutofit/>
                        </wps:bodyPr>
                      </wps:wsp>
                      <wps:wsp>
                        <wps:cNvPr id="1283" name="AutoShape 1432"/>
                        <wps:cNvSpPr>
                          <a:spLocks noChangeArrowheads="1"/>
                        </wps:cNvSpPr>
                        <wps:spPr bwMode="auto">
                          <a:xfrm>
                            <a:off x="6195" y="4605"/>
                            <a:ext cx="3045" cy="690"/>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77E9FBBE" w14:textId="77777777" w:rsidR="00A933C8" w:rsidRPr="003F6C00" w:rsidRDefault="00A933C8" w:rsidP="008F7312">
                              <w:pPr>
                                <w:jc w:val="center"/>
                                <w:rPr>
                                  <w:rFonts w:ascii="Arial Narrow" w:hAnsi="Arial Narrow"/>
                                </w:rPr>
                              </w:pPr>
                              <w:r w:rsidRPr="003F6C00">
                                <w:rPr>
                                  <w:rFonts w:ascii="Arial Narrow" w:hAnsi="Arial Narrow"/>
                                </w:rPr>
                                <w:t>Evite caminar por aguas en movimientos</w:t>
                              </w:r>
                            </w:p>
                          </w:txbxContent>
                        </wps:txbx>
                        <wps:bodyPr rot="0" vert="horz" wrap="square" lIns="91440" tIns="45720" rIns="91440" bIns="45720" anchor="t" anchorCtr="0" upright="1">
                          <a:noAutofit/>
                        </wps:bodyPr>
                      </wps:wsp>
                      <wps:wsp>
                        <wps:cNvPr id="1284" name="AutoShape 1433"/>
                        <wps:cNvSpPr>
                          <a:spLocks/>
                        </wps:cNvSpPr>
                        <wps:spPr bwMode="auto">
                          <a:xfrm>
                            <a:off x="5430" y="2400"/>
                            <a:ext cx="525" cy="3660"/>
                          </a:xfrm>
                          <a:prstGeom prst="leftBrace">
                            <a:avLst>
                              <a:gd name="adj1" fmla="val 58095"/>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5" name="AutoShape 1434"/>
                        <wps:cNvSpPr>
                          <a:spLocks noChangeArrowheads="1"/>
                        </wps:cNvSpPr>
                        <wps:spPr bwMode="auto">
                          <a:xfrm>
                            <a:off x="6150" y="2310"/>
                            <a:ext cx="3165" cy="825"/>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4741D782" w14:textId="77777777" w:rsidR="00A933C8" w:rsidRPr="00114EB4" w:rsidRDefault="00A933C8" w:rsidP="008F7312">
                              <w:pPr>
                                <w:jc w:val="center"/>
                                <w:rPr>
                                  <w:sz w:val="20"/>
                                  <w:szCs w:val="20"/>
                                </w:rPr>
                              </w:pPr>
                              <w:r w:rsidRPr="00114EB4">
                                <w:rPr>
                                  <w:sz w:val="20"/>
                                  <w:szCs w:val="20"/>
                                </w:rPr>
                                <w:t>Desconecte todo aquello que pase corriente, baje los tacos de la energía</w:t>
                              </w:r>
                            </w:p>
                          </w:txbxContent>
                        </wps:txbx>
                        <wps:bodyPr rot="0" vert="horz" wrap="square" lIns="91440" tIns="45720" rIns="91440" bIns="45720" anchor="t" anchorCtr="0" upright="1">
                          <a:noAutofit/>
                        </wps:bodyPr>
                      </wps:wsp>
                      <wps:wsp>
                        <wps:cNvPr id="1286" name="AutoShape 1435"/>
                        <wps:cNvSpPr>
                          <a:spLocks noChangeArrowheads="1"/>
                        </wps:cNvSpPr>
                        <wps:spPr bwMode="auto">
                          <a:xfrm>
                            <a:off x="6210" y="3270"/>
                            <a:ext cx="3090" cy="510"/>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3C37928F" w14:textId="77777777" w:rsidR="00A933C8" w:rsidRPr="003F6C00" w:rsidRDefault="00A933C8" w:rsidP="008F7312">
                              <w:pPr>
                                <w:jc w:val="center"/>
                                <w:rPr>
                                  <w:rFonts w:ascii="Arial Narrow" w:hAnsi="Arial Narrow"/>
                                </w:rPr>
                              </w:pPr>
                              <w:r w:rsidRPr="003F6C00">
                                <w:rPr>
                                  <w:rFonts w:ascii="Arial Narrow" w:hAnsi="Arial Narrow"/>
                                </w:rPr>
                                <w:t>Cierre registros</w:t>
                              </w:r>
                            </w:p>
                          </w:txbxContent>
                        </wps:txbx>
                        <wps:bodyPr rot="0" vert="horz" wrap="square" lIns="91440" tIns="45720" rIns="91440" bIns="45720" anchor="t" anchorCtr="0" upright="1">
                          <a:noAutofit/>
                        </wps:bodyPr>
                      </wps:wsp>
                      <wps:wsp>
                        <wps:cNvPr id="1287" name="AutoShape 1436"/>
                        <wps:cNvSpPr>
                          <a:spLocks noChangeArrowheads="1"/>
                        </wps:cNvSpPr>
                        <wps:spPr bwMode="auto">
                          <a:xfrm>
                            <a:off x="6210" y="3915"/>
                            <a:ext cx="3060" cy="540"/>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4B6ECEB7" w14:textId="77777777" w:rsidR="00A933C8" w:rsidRPr="003F6C00" w:rsidRDefault="00A933C8" w:rsidP="008F7312">
                              <w:pPr>
                                <w:jc w:val="center"/>
                                <w:rPr>
                                  <w:rFonts w:ascii="Arial Narrow" w:hAnsi="Arial Narrow"/>
                                </w:rPr>
                              </w:pPr>
                              <w:r w:rsidRPr="003F6C00">
                                <w:rPr>
                                  <w:rFonts w:ascii="Arial Narrow" w:hAnsi="Arial Narrow"/>
                                </w:rPr>
                                <w:t xml:space="preserve">Ubíquese en lugar seguro  </w:t>
                              </w:r>
                            </w:p>
                          </w:txbxContent>
                        </wps:txbx>
                        <wps:bodyPr rot="0" vert="horz" wrap="square" lIns="91440" tIns="45720" rIns="91440" bIns="45720" anchor="t" anchorCtr="0" upright="1">
                          <a:noAutofit/>
                        </wps:bodyPr>
                      </wps:wsp>
                      <wps:wsp>
                        <wps:cNvPr id="1288" name="AutoShape 1437"/>
                        <wps:cNvSpPr>
                          <a:spLocks noChangeArrowheads="1"/>
                        </wps:cNvSpPr>
                        <wps:spPr bwMode="auto">
                          <a:xfrm>
                            <a:off x="6210" y="5460"/>
                            <a:ext cx="3045" cy="795"/>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2EB85601" w14:textId="77777777" w:rsidR="00A933C8" w:rsidRPr="003F6C00" w:rsidRDefault="00A933C8" w:rsidP="008F7312">
                              <w:pPr>
                                <w:jc w:val="center"/>
                                <w:rPr>
                                  <w:rFonts w:ascii="Arial Narrow" w:hAnsi="Arial Narrow"/>
                                </w:rPr>
                              </w:pPr>
                              <w:r w:rsidRPr="003F6C00">
                                <w:rPr>
                                  <w:rFonts w:ascii="Arial Narrow" w:hAnsi="Arial Narrow"/>
                                </w:rPr>
                                <w:t xml:space="preserve">Comuníquese con </w:t>
                              </w:r>
                              <w:r>
                                <w:rPr>
                                  <w:rFonts w:ascii="Arial Narrow" w:hAnsi="Arial Narrow"/>
                                </w:rPr>
                                <w:t>la línea de emergencias</w:t>
                              </w:r>
                            </w:p>
                          </w:txbxContent>
                        </wps:txbx>
                        <wps:bodyPr rot="0" vert="horz" wrap="square" lIns="91440" tIns="45720" rIns="91440" bIns="45720" anchor="t" anchorCtr="0" upright="1">
                          <a:noAutofit/>
                        </wps:bodyPr>
                      </wps:wsp>
                      <wps:wsp>
                        <wps:cNvPr id="1289" name="AutoShape 1438"/>
                        <wps:cNvSpPr>
                          <a:spLocks noChangeArrowheads="1"/>
                        </wps:cNvSpPr>
                        <wps:spPr bwMode="auto">
                          <a:xfrm>
                            <a:off x="3000" y="4710"/>
                            <a:ext cx="2385" cy="1350"/>
                          </a:xfrm>
                          <a:prstGeom prst="diamond">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4A160472" w14:textId="77777777" w:rsidR="00A933C8" w:rsidRPr="00B260BC" w:rsidRDefault="00A933C8" w:rsidP="008F7312">
                              <w:pPr>
                                <w:jc w:val="center"/>
                                <w:rPr>
                                  <w:rFonts w:ascii="Arial Narrow" w:hAnsi="Arial Narrow"/>
                                </w:rPr>
                              </w:pPr>
                              <w:r>
                                <w:rPr>
                                  <w:rFonts w:ascii="Arial Narrow" w:hAnsi="Arial Narrow"/>
                                </w:rPr>
                                <w:t>¿</w:t>
                              </w:r>
                              <w:r w:rsidRPr="00B260BC">
                                <w:rPr>
                                  <w:rFonts w:ascii="Arial Narrow" w:hAnsi="Arial Narrow"/>
                                </w:rPr>
                                <w:t>Ceso la inundación</w:t>
                              </w:r>
                              <w:r>
                                <w:rPr>
                                  <w:rFonts w:ascii="Arial Narrow" w:hAnsi="Arial Narrow"/>
                                </w:rPr>
                                <w:t>?</w:t>
                              </w:r>
                            </w:p>
                          </w:txbxContent>
                        </wps:txbx>
                        <wps:bodyPr rot="0" vert="horz" wrap="square" lIns="91440" tIns="45720" rIns="91440" bIns="45720" anchor="t" anchorCtr="0" upright="1">
                          <a:noAutofit/>
                        </wps:bodyPr>
                      </wps:wsp>
                      <wps:wsp>
                        <wps:cNvPr id="1291" name="AutoShape 1439"/>
                        <wps:cNvSpPr>
                          <a:spLocks noChangeArrowheads="1"/>
                        </wps:cNvSpPr>
                        <wps:spPr bwMode="auto">
                          <a:xfrm>
                            <a:off x="1500" y="5160"/>
                            <a:ext cx="960" cy="510"/>
                          </a:xfrm>
                          <a:prstGeom prst="flowChartAlternate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14:paraId="4F70FD7E" w14:textId="77777777" w:rsidR="00A933C8" w:rsidRDefault="00A933C8" w:rsidP="008F7312">
                              <w:pPr>
                                <w:jc w:val="center"/>
                              </w:pPr>
                              <w:r>
                                <w:t>No</w:t>
                              </w:r>
                            </w:p>
                          </w:txbxContent>
                        </wps:txbx>
                        <wps:bodyPr rot="0" vert="horz" wrap="square" lIns="91440" tIns="45720" rIns="91440" bIns="45720" anchor="t" anchorCtr="0" upright="1">
                          <a:noAutofit/>
                        </wps:bodyPr>
                      </wps:wsp>
                      <wps:wsp>
                        <wps:cNvPr id="1292" name="AutoShape 1440"/>
                        <wps:cNvSpPr>
                          <a:spLocks noChangeArrowheads="1"/>
                        </wps:cNvSpPr>
                        <wps:spPr bwMode="auto">
                          <a:xfrm>
                            <a:off x="3750" y="6345"/>
                            <a:ext cx="900" cy="510"/>
                          </a:xfrm>
                          <a:prstGeom prst="flowChartAlternateProcess">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371B41A9" w14:textId="77777777" w:rsidR="00A933C8" w:rsidRDefault="00A933C8" w:rsidP="008F7312">
                              <w:pPr>
                                <w:jc w:val="center"/>
                              </w:pPr>
                              <w:r>
                                <w:t>Si</w:t>
                              </w:r>
                            </w:p>
                          </w:txbxContent>
                        </wps:txbx>
                        <wps:bodyPr rot="0" vert="horz" wrap="square" lIns="91440" tIns="45720" rIns="91440" bIns="45720" anchor="t" anchorCtr="0" upright="1">
                          <a:noAutofit/>
                        </wps:bodyPr>
                      </wps:wsp>
                      <wps:wsp>
                        <wps:cNvPr id="1293" name="AutoShape 1441"/>
                        <wps:cNvSpPr>
                          <a:spLocks noChangeArrowheads="1"/>
                        </wps:cNvSpPr>
                        <wps:spPr bwMode="auto">
                          <a:xfrm>
                            <a:off x="2700" y="7995"/>
                            <a:ext cx="3045" cy="795"/>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018459D3" w14:textId="77777777" w:rsidR="00A933C8" w:rsidRPr="003F6C00" w:rsidRDefault="00A933C8" w:rsidP="008F7312">
                              <w:pPr>
                                <w:jc w:val="center"/>
                                <w:rPr>
                                  <w:rFonts w:ascii="Arial Narrow" w:hAnsi="Arial Narrow"/>
                                </w:rPr>
                              </w:pPr>
                              <w:r>
                                <w:rPr>
                                  <w:rFonts w:ascii="Arial Narrow" w:hAnsi="Arial Narrow"/>
                                </w:rPr>
                                <w:t>Verifique su estado de salud y el de las personas de su entorno</w:t>
                              </w:r>
                            </w:p>
                          </w:txbxContent>
                        </wps:txbx>
                        <wps:bodyPr rot="0" vert="horz" wrap="square" lIns="91440" tIns="45720" rIns="91440" bIns="45720" anchor="t" anchorCtr="0" upright="1">
                          <a:noAutofit/>
                        </wps:bodyPr>
                      </wps:wsp>
                      <wps:wsp>
                        <wps:cNvPr id="1296" name="AutoShape 1442"/>
                        <wps:cNvSpPr>
                          <a:spLocks noChangeArrowheads="1"/>
                        </wps:cNvSpPr>
                        <wps:spPr bwMode="auto">
                          <a:xfrm>
                            <a:off x="2715" y="9090"/>
                            <a:ext cx="3045" cy="765"/>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591C4F82" w14:textId="77777777" w:rsidR="00A933C8" w:rsidRPr="003F6C00" w:rsidRDefault="00A933C8" w:rsidP="008F7312">
                              <w:pPr>
                                <w:jc w:val="center"/>
                                <w:rPr>
                                  <w:rFonts w:ascii="Arial Narrow" w:hAnsi="Arial Narrow"/>
                                </w:rPr>
                              </w:pPr>
                              <w:r>
                                <w:rPr>
                                  <w:rFonts w:ascii="Arial Narrow" w:hAnsi="Arial Narrow"/>
                                </w:rPr>
                                <w:t>Verifique el estado de los servicios públicos.</w:t>
                              </w:r>
                            </w:p>
                          </w:txbxContent>
                        </wps:txbx>
                        <wps:bodyPr rot="0" vert="horz" wrap="square" lIns="91440" tIns="45720" rIns="91440" bIns="45720" anchor="t" anchorCtr="0" upright="1">
                          <a:noAutofit/>
                        </wps:bodyPr>
                      </wps:wsp>
                      <wps:wsp>
                        <wps:cNvPr id="1301" name="AutoShape 1443"/>
                        <wps:cNvSpPr>
                          <a:spLocks noChangeArrowheads="1"/>
                        </wps:cNvSpPr>
                        <wps:spPr bwMode="auto">
                          <a:xfrm>
                            <a:off x="2745" y="10155"/>
                            <a:ext cx="3045" cy="555"/>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14437FF5" w14:textId="77777777" w:rsidR="00A933C8" w:rsidRPr="003F6C00" w:rsidRDefault="00A933C8" w:rsidP="008F7312">
                              <w:pPr>
                                <w:jc w:val="center"/>
                                <w:rPr>
                                  <w:rFonts w:ascii="Arial Narrow" w:hAnsi="Arial Narrow"/>
                                </w:rPr>
                              </w:pPr>
                              <w:r>
                                <w:rPr>
                                  <w:rFonts w:ascii="Arial Narrow" w:hAnsi="Arial Narrow"/>
                                </w:rPr>
                                <w:t>Diríjase al punto de encuentro</w:t>
                              </w:r>
                            </w:p>
                          </w:txbxContent>
                        </wps:txbx>
                        <wps:bodyPr rot="0" vert="horz" wrap="square" lIns="91440" tIns="45720" rIns="91440" bIns="45720" anchor="t" anchorCtr="0" upright="1">
                          <a:noAutofit/>
                        </wps:bodyPr>
                      </wps:wsp>
                      <wps:wsp>
                        <wps:cNvPr id="1303" name="AutoShape 1444"/>
                        <wps:cNvSpPr>
                          <a:spLocks noChangeArrowheads="1"/>
                        </wps:cNvSpPr>
                        <wps:spPr bwMode="auto">
                          <a:xfrm>
                            <a:off x="2730" y="11070"/>
                            <a:ext cx="3045" cy="555"/>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53847758" w14:textId="77777777" w:rsidR="00A933C8" w:rsidRPr="003F6C00" w:rsidRDefault="00A933C8" w:rsidP="008F7312">
                              <w:pPr>
                                <w:jc w:val="center"/>
                                <w:rPr>
                                  <w:rFonts w:ascii="Arial Narrow" w:hAnsi="Arial Narrow"/>
                                </w:rPr>
                              </w:pPr>
                              <w:r>
                                <w:rPr>
                                  <w:rFonts w:ascii="Arial Narrow" w:hAnsi="Arial Narrow"/>
                                </w:rPr>
                                <w:t>Espere instrucciones</w:t>
                              </w:r>
                            </w:p>
                          </w:txbxContent>
                        </wps:txbx>
                        <wps:bodyPr rot="0" vert="horz" wrap="square" lIns="91440" tIns="45720" rIns="91440" bIns="45720" anchor="t" anchorCtr="0" upright="1">
                          <a:noAutofit/>
                        </wps:bodyPr>
                      </wps:wsp>
                      <wps:wsp>
                        <wps:cNvPr id="1440" name="AutoShape 1445"/>
                        <wps:cNvSpPr>
                          <a:spLocks noChangeArrowheads="1"/>
                        </wps:cNvSpPr>
                        <wps:spPr bwMode="auto">
                          <a:xfrm>
                            <a:off x="2595" y="7170"/>
                            <a:ext cx="3270" cy="510"/>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77525C33" w14:textId="77777777" w:rsidR="00A933C8" w:rsidRPr="003F6C00" w:rsidRDefault="00A933C8" w:rsidP="008F7312">
                              <w:pPr>
                                <w:jc w:val="center"/>
                                <w:rPr>
                                  <w:rFonts w:ascii="Arial Narrow" w:hAnsi="Arial Narrow"/>
                                </w:rPr>
                              </w:pPr>
                              <w:r>
                                <w:rPr>
                                  <w:rFonts w:ascii="Arial Narrow" w:hAnsi="Arial Narrow"/>
                                </w:rPr>
                                <w:t>No se devuelva por ningún motivo</w:t>
                              </w:r>
                            </w:p>
                          </w:txbxContent>
                        </wps:txbx>
                        <wps:bodyPr rot="0" vert="horz" wrap="square" lIns="91440" tIns="45720" rIns="91440" bIns="45720" anchor="t" anchorCtr="0" upright="1">
                          <a:noAutofit/>
                        </wps:bodyPr>
                      </wps:wsp>
                      <wps:wsp>
                        <wps:cNvPr id="1441" name="AutoShape 1446"/>
                        <wps:cNvSpPr>
                          <a:spLocks noChangeArrowheads="1"/>
                        </wps:cNvSpPr>
                        <wps:spPr bwMode="auto">
                          <a:xfrm>
                            <a:off x="2880" y="11910"/>
                            <a:ext cx="2805" cy="1740"/>
                          </a:xfrm>
                          <a:prstGeom prst="diamond">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200A508D" w14:textId="77777777" w:rsidR="00A933C8" w:rsidRPr="00B260BC" w:rsidRDefault="00A933C8" w:rsidP="008F7312">
                              <w:pPr>
                                <w:jc w:val="center"/>
                                <w:rPr>
                                  <w:rFonts w:ascii="Arial Narrow" w:hAnsi="Arial Narrow"/>
                                </w:rPr>
                              </w:pPr>
                              <w:r>
                                <w:rPr>
                                  <w:rFonts w:ascii="Arial Narrow" w:hAnsi="Arial Narrow"/>
                                </w:rPr>
                                <w:t>¿Es seguro retornar al edificio?</w:t>
                              </w:r>
                            </w:p>
                          </w:txbxContent>
                        </wps:txbx>
                        <wps:bodyPr rot="0" vert="horz" wrap="square" lIns="91440" tIns="45720" rIns="91440" bIns="45720" anchor="t" anchorCtr="0" upright="1">
                          <a:noAutofit/>
                        </wps:bodyPr>
                      </wps:wsp>
                      <wps:wsp>
                        <wps:cNvPr id="1442" name="AutoShape 1447"/>
                        <wps:cNvSpPr>
                          <a:spLocks noChangeArrowheads="1"/>
                        </wps:cNvSpPr>
                        <wps:spPr bwMode="auto">
                          <a:xfrm>
                            <a:off x="1530" y="12540"/>
                            <a:ext cx="960" cy="510"/>
                          </a:xfrm>
                          <a:prstGeom prst="flowChartAlternate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14:paraId="71BC1111" w14:textId="77777777" w:rsidR="00A933C8" w:rsidRDefault="00A933C8" w:rsidP="008F7312">
                              <w:pPr>
                                <w:jc w:val="center"/>
                              </w:pPr>
                              <w:r>
                                <w:t>No</w:t>
                              </w:r>
                            </w:p>
                          </w:txbxContent>
                        </wps:txbx>
                        <wps:bodyPr rot="0" vert="horz" wrap="square" lIns="91440" tIns="45720" rIns="91440" bIns="45720" anchor="t" anchorCtr="0" upright="1">
                          <a:noAutofit/>
                        </wps:bodyPr>
                      </wps:wsp>
                      <wps:wsp>
                        <wps:cNvPr id="1443" name="AutoShape 1448"/>
                        <wps:cNvSpPr>
                          <a:spLocks noChangeArrowheads="1"/>
                        </wps:cNvSpPr>
                        <wps:spPr bwMode="auto">
                          <a:xfrm>
                            <a:off x="6195" y="12510"/>
                            <a:ext cx="900" cy="510"/>
                          </a:xfrm>
                          <a:prstGeom prst="flowChartAlternateProcess">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10BD0710" w14:textId="77777777" w:rsidR="00A933C8" w:rsidRDefault="00A933C8" w:rsidP="008F7312">
                              <w:pPr>
                                <w:jc w:val="center"/>
                              </w:pPr>
                              <w:r>
                                <w:t>Si</w:t>
                              </w:r>
                            </w:p>
                          </w:txbxContent>
                        </wps:txbx>
                        <wps:bodyPr rot="0" vert="horz" wrap="square" lIns="91440" tIns="45720" rIns="91440" bIns="45720" anchor="t" anchorCtr="0" upright="1">
                          <a:noAutofit/>
                        </wps:bodyPr>
                      </wps:wsp>
                      <wps:wsp>
                        <wps:cNvPr id="1444" name="AutoShape 1449"/>
                        <wps:cNvSpPr>
                          <a:spLocks noChangeArrowheads="1"/>
                        </wps:cNvSpPr>
                        <wps:spPr bwMode="auto">
                          <a:xfrm>
                            <a:off x="6285" y="7740"/>
                            <a:ext cx="2085" cy="1155"/>
                          </a:xfrm>
                          <a:prstGeom prst="diamond">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1A1E8E34" w14:textId="77777777" w:rsidR="00A933C8" w:rsidRPr="00B260BC" w:rsidRDefault="00A933C8" w:rsidP="008F7312">
                              <w:pPr>
                                <w:jc w:val="center"/>
                                <w:rPr>
                                  <w:rFonts w:ascii="Arial Narrow" w:hAnsi="Arial Narrow"/>
                                </w:rPr>
                              </w:pPr>
                              <w:r>
                                <w:rPr>
                                  <w:rFonts w:ascii="Arial Narrow" w:hAnsi="Arial Narrow"/>
                                </w:rPr>
                                <w:t>¿Hay lesionados?</w:t>
                              </w:r>
                            </w:p>
                          </w:txbxContent>
                        </wps:txbx>
                        <wps:bodyPr rot="0" vert="horz" wrap="square" lIns="91440" tIns="45720" rIns="91440" bIns="45720" anchor="t" anchorCtr="0" upright="1">
                          <a:noAutofit/>
                        </wps:bodyPr>
                      </wps:wsp>
                      <wps:wsp>
                        <wps:cNvPr id="1445" name="AutoShape 1450"/>
                        <wps:cNvSpPr>
                          <a:spLocks noChangeArrowheads="1"/>
                        </wps:cNvSpPr>
                        <wps:spPr bwMode="auto">
                          <a:xfrm>
                            <a:off x="6810" y="11115"/>
                            <a:ext cx="960" cy="510"/>
                          </a:xfrm>
                          <a:prstGeom prst="flowChartAlternateProcess">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14:paraId="7F73078D" w14:textId="77777777" w:rsidR="00A933C8" w:rsidRDefault="00A933C8" w:rsidP="008F7312">
                              <w:pPr>
                                <w:jc w:val="center"/>
                              </w:pPr>
                              <w:r>
                                <w:t>No</w:t>
                              </w:r>
                            </w:p>
                          </w:txbxContent>
                        </wps:txbx>
                        <wps:bodyPr rot="0" vert="horz" wrap="square" lIns="91440" tIns="45720" rIns="91440" bIns="45720" anchor="t" anchorCtr="0" upright="1">
                          <a:noAutofit/>
                        </wps:bodyPr>
                      </wps:wsp>
                      <wps:wsp>
                        <wps:cNvPr id="1446" name="AutoShape 1451"/>
                        <wps:cNvSpPr>
                          <a:spLocks noChangeArrowheads="1"/>
                        </wps:cNvSpPr>
                        <wps:spPr bwMode="auto">
                          <a:xfrm>
                            <a:off x="8775" y="8745"/>
                            <a:ext cx="900" cy="510"/>
                          </a:xfrm>
                          <a:prstGeom prst="flowChartAlternateProcess">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3AB16847" w14:textId="77777777" w:rsidR="00A933C8" w:rsidRDefault="00A933C8" w:rsidP="008F7312">
                              <w:pPr>
                                <w:jc w:val="center"/>
                              </w:pPr>
                              <w:r>
                                <w:t>Si</w:t>
                              </w:r>
                            </w:p>
                          </w:txbxContent>
                        </wps:txbx>
                        <wps:bodyPr rot="0" vert="horz" wrap="square" lIns="91440" tIns="45720" rIns="91440" bIns="45720" anchor="t" anchorCtr="0" upright="1">
                          <a:noAutofit/>
                        </wps:bodyPr>
                      </wps:wsp>
                      <wps:wsp>
                        <wps:cNvPr id="1447" name="AutoShape 1452"/>
                        <wps:cNvSpPr>
                          <a:spLocks noChangeArrowheads="1"/>
                        </wps:cNvSpPr>
                        <wps:spPr bwMode="auto">
                          <a:xfrm>
                            <a:off x="9855" y="8190"/>
                            <a:ext cx="1725" cy="510"/>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16202B98" w14:textId="77777777" w:rsidR="00A933C8" w:rsidRPr="00114EB4" w:rsidRDefault="00A933C8" w:rsidP="008F7312">
                              <w:pPr>
                                <w:jc w:val="center"/>
                                <w:rPr>
                                  <w:rFonts w:ascii="Arial Narrow" w:hAnsi="Arial Narrow"/>
                                  <w:lang w:val="es-CO"/>
                                </w:rPr>
                              </w:pPr>
                              <w:r>
                                <w:rPr>
                                  <w:rFonts w:ascii="Arial Narrow" w:hAnsi="Arial Narrow"/>
                                  <w:lang w:val="es-CO"/>
                                </w:rPr>
                                <w:t>Avise</w:t>
                              </w:r>
                            </w:p>
                          </w:txbxContent>
                        </wps:txbx>
                        <wps:bodyPr rot="0" vert="horz" wrap="square" lIns="91440" tIns="45720" rIns="91440" bIns="45720" anchor="t" anchorCtr="0" upright="1">
                          <a:noAutofit/>
                        </wps:bodyPr>
                      </wps:wsp>
                      <wps:wsp>
                        <wps:cNvPr id="1448" name="AutoShape 1453"/>
                        <wps:cNvSpPr>
                          <a:spLocks noChangeArrowheads="1"/>
                        </wps:cNvSpPr>
                        <wps:spPr bwMode="auto">
                          <a:xfrm>
                            <a:off x="9870" y="9150"/>
                            <a:ext cx="1725" cy="720"/>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73382484" w14:textId="77777777" w:rsidR="00A933C8" w:rsidRPr="003F6C00" w:rsidRDefault="00A933C8" w:rsidP="008F7312">
                              <w:pPr>
                                <w:jc w:val="center"/>
                                <w:rPr>
                                  <w:rFonts w:ascii="Arial Narrow" w:hAnsi="Arial Narrow"/>
                                </w:rPr>
                              </w:pPr>
                              <w:r>
                                <w:rPr>
                                  <w:rFonts w:ascii="Arial Narrow" w:hAnsi="Arial Narrow"/>
                                </w:rPr>
                                <w:t xml:space="preserve">Solicite el apoyo de la Brigada </w:t>
                              </w:r>
                            </w:p>
                          </w:txbxContent>
                        </wps:txbx>
                        <wps:bodyPr rot="0" vert="horz" wrap="square" lIns="91440" tIns="45720" rIns="91440" bIns="45720" anchor="t" anchorCtr="0" upright="1">
                          <a:noAutofit/>
                        </wps:bodyPr>
                      </wps:wsp>
                      <wps:wsp>
                        <wps:cNvPr id="1449" name="AutoShape 1454"/>
                        <wps:cNvSpPr>
                          <a:spLocks noChangeArrowheads="1"/>
                        </wps:cNvSpPr>
                        <wps:spPr bwMode="auto">
                          <a:xfrm>
                            <a:off x="6315" y="9030"/>
                            <a:ext cx="1980" cy="1095"/>
                          </a:xfrm>
                          <a:prstGeom prst="diamond">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19E9358E" w14:textId="77777777" w:rsidR="00A933C8" w:rsidRPr="00B260BC" w:rsidRDefault="00A933C8" w:rsidP="008F7312">
                              <w:pPr>
                                <w:jc w:val="center"/>
                                <w:rPr>
                                  <w:rFonts w:ascii="Arial Narrow" w:hAnsi="Arial Narrow"/>
                                </w:rPr>
                              </w:pPr>
                              <w:r>
                                <w:rPr>
                                  <w:rFonts w:ascii="Arial Narrow" w:hAnsi="Arial Narrow"/>
                                </w:rPr>
                                <w:t>¿Hay fugas?</w:t>
                              </w:r>
                            </w:p>
                          </w:txbxContent>
                        </wps:txbx>
                        <wps:bodyPr rot="0" vert="horz" wrap="square" lIns="91440" tIns="45720" rIns="91440" bIns="45720" anchor="t" anchorCtr="0" upright="1">
                          <a:noAutofit/>
                        </wps:bodyPr>
                      </wps:wsp>
                      <wps:wsp>
                        <wps:cNvPr id="1450" name="AutoShape 1455"/>
                        <wps:cNvSpPr>
                          <a:spLocks noChangeArrowheads="1"/>
                        </wps:cNvSpPr>
                        <wps:spPr bwMode="auto">
                          <a:xfrm>
                            <a:off x="7710" y="12405"/>
                            <a:ext cx="1725" cy="720"/>
                          </a:xfrm>
                          <a:prstGeom prst="flowChartAlternateProcess">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14407CD2" w14:textId="77777777" w:rsidR="00A933C8" w:rsidRPr="003F6C00" w:rsidRDefault="00A933C8" w:rsidP="008F7312">
                              <w:pPr>
                                <w:jc w:val="center"/>
                                <w:rPr>
                                  <w:rFonts w:ascii="Arial Narrow" w:hAnsi="Arial Narrow"/>
                                </w:rPr>
                              </w:pPr>
                              <w:r>
                                <w:rPr>
                                  <w:rFonts w:ascii="Arial Narrow" w:hAnsi="Arial Narrow"/>
                                </w:rPr>
                                <w:t xml:space="preserve">Retorno a la normalidad </w:t>
                              </w:r>
                            </w:p>
                          </w:txbxContent>
                        </wps:txbx>
                        <wps:bodyPr rot="0" vert="horz" wrap="square" lIns="91440" tIns="45720" rIns="91440" bIns="45720" anchor="t" anchorCtr="0" upright="1">
                          <a:noAutofit/>
                        </wps:bodyPr>
                      </wps:wsp>
                      <wps:wsp>
                        <wps:cNvPr id="1451" name="Oval 1456"/>
                        <wps:cNvSpPr>
                          <a:spLocks noChangeArrowheads="1"/>
                        </wps:cNvSpPr>
                        <wps:spPr bwMode="auto">
                          <a:xfrm>
                            <a:off x="10155" y="12390"/>
                            <a:ext cx="1665" cy="765"/>
                          </a:xfrm>
                          <a:prstGeom prst="ellipse">
                            <a:avLst/>
                          </a:prstGeom>
                          <a:solidFill>
                            <a:srgbClr val="F79646"/>
                          </a:solidFill>
                          <a:ln w="127000" cmpd="dbl">
                            <a:solidFill>
                              <a:srgbClr val="F79646"/>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E04948B" w14:textId="77777777" w:rsidR="00A933C8" w:rsidRPr="00905BFE" w:rsidRDefault="00A933C8" w:rsidP="008F7312">
                              <w:pPr>
                                <w:jc w:val="center"/>
                                <w:rPr>
                                  <w:rFonts w:ascii="Arial Narrow" w:hAnsi="Arial Narrow"/>
                                  <w:b/>
                                </w:rPr>
                              </w:pPr>
                              <w:r>
                                <w:rPr>
                                  <w:rFonts w:ascii="Arial Narrow" w:hAnsi="Arial Narrow"/>
                                  <w:b/>
                                </w:rPr>
                                <w:t>FIN</w:t>
                              </w:r>
                            </w:p>
                          </w:txbxContent>
                        </wps:txbx>
                        <wps:bodyPr rot="0" vert="horz" wrap="square" lIns="91440" tIns="45720" rIns="91440" bIns="45720" anchor="t" anchorCtr="0" upright="1">
                          <a:noAutofit/>
                        </wps:bodyPr>
                      </wps:wsp>
                      <wps:wsp>
                        <wps:cNvPr id="1452" name="AutoShape 1457"/>
                        <wps:cNvCnPr>
                          <a:cxnSpLocks noChangeShapeType="1"/>
                        </wps:cNvCnPr>
                        <wps:spPr bwMode="auto">
                          <a:xfrm>
                            <a:off x="1980" y="4215"/>
                            <a:ext cx="0" cy="94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 name="AutoShape 1458"/>
                        <wps:cNvCnPr>
                          <a:cxnSpLocks noChangeShapeType="1"/>
                        </wps:cNvCnPr>
                        <wps:spPr bwMode="auto">
                          <a:xfrm>
                            <a:off x="1980" y="4215"/>
                            <a:ext cx="115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4" name="AutoShape 1459"/>
                        <wps:cNvCnPr>
                          <a:cxnSpLocks noChangeShapeType="1"/>
                        </wps:cNvCnPr>
                        <wps:spPr bwMode="auto">
                          <a:xfrm>
                            <a:off x="4200" y="4455"/>
                            <a:ext cx="0" cy="2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5" name="AutoShape 1460"/>
                        <wps:cNvCnPr>
                          <a:cxnSpLocks noChangeShapeType="1"/>
                        </wps:cNvCnPr>
                        <wps:spPr bwMode="auto">
                          <a:xfrm flipH="1">
                            <a:off x="2460" y="5400"/>
                            <a:ext cx="52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6" name="AutoShape 1461"/>
                        <wps:cNvCnPr>
                          <a:cxnSpLocks noChangeShapeType="1"/>
                        </wps:cNvCnPr>
                        <wps:spPr bwMode="auto">
                          <a:xfrm>
                            <a:off x="4200" y="6060"/>
                            <a:ext cx="0" cy="2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7" name="AutoShape 1462"/>
                        <wps:cNvCnPr>
                          <a:cxnSpLocks noChangeShapeType="1"/>
                        </wps:cNvCnPr>
                        <wps:spPr bwMode="auto">
                          <a:xfrm>
                            <a:off x="4200" y="6885"/>
                            <a:ext cx="0" cy="2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8" name="AutoShape 1463"/>
                        <wps:cNvCnPr>
                          <a:cxnSpLocks noChangeShapeType="1"/>
                        </wps:cNvCnPr>
                        <wps:spPr bwMode="auto">
                          <a:xfrm>
                            <a:off x="4215" y="7710"/>
                            <a:ext cx="0" cy="2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9" name="AutoShape 1464"/>
                        <wps:cNvCnPr>
                          <a:cxnSpLocks noChangeShapeType="1"/>
                        </wps:cNvCnPr>
                        <wps:spPr bwMode="auto">
                          <a:xfrm>
                            <a:off x="4215" y="8820"/>
                            <a:ext cx="0" cy="2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0" name="AutoShape 1465"/>
                        <wps:cNvCnPr>
                          <a:cxnSpLocks noChangeShapeType="1"/>
                        </wps:cNvCnPr>
                        <wps:spPr bwMode="auto">
                          <a:xfrm>
                            <a:off x="4230" y="9870"/>
                            <a:ext cx="0" cy="2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1" name="AutoShape 1466"/>
                        <wps:cNvCnPr>
                          <a:cxnSpLocks noChangeShapeType="1"/>
                        </wps:cNvCnPr>
                        <wps:spPr bwMode="auto">
                          <a:xfrm>
                            <a:off x="4260" y="10740"/>
                            <a:ext cx="0" cy="2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2" name="AutoShape 1467"/>
                        <wps:cNvCnPr>
                          <a:cxnSpLocks noChangeShapeType="1"/>
                        </wps:cNvCnPr>
                        <wps:spPr bwMode="auto">
                          <a:xfrm flipH="1">
                            <a:off x="2490" y="12780"/>
                            <a:ext cx="39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3" name="AutoShape 1468"/>
                        <wps:cNvCnPr>
                          <a:cxnSpLocks noChangeShapeType="1"/>
                        </wps:cNvCnPr>
                        <wps:spPr bwMode="auto">
                          <a:xfrm>
                            <a:off x="5730" y="8325"/>
                            <a:ext cx="5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4" name="AutoShape 1469"/>
                        <wps:cNvCnPr>
                          <a:cxnSpLocks noChangeShapeType="1"/>
                        </wps:cNvCnPr>
                        <wps:spPr bwMode="auto">
                          <a:xfrm>
                            <a:off x="5790" y="9570"/>
                            <a:ext cx="5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5" name="AutoShape 1470"/>
                        <wps:cNvCnPr>
                          <a:cxnSpLocks noChangeShapeType="1"/>
                        </wps:cNvCnPr>
                        <wps:spPr bwMode="auto">
                          <a:xfrm>
                            <a:off x="5685" y="12780"/>
                            <a:ext cx="480"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6" name="AutoShape 1471"/>
                        <wps:cNvCnPr>
                          <a:cxnSpLocks noChangeShapeType="1"/>
                        </wps:cNvCnPr>
                        <wps:spPr bwMode="auto">
                          <a:xfrm>
                            <a:off x="7095" y="12780"/>
                            <a:ext cx="5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7" name="AutoShape 1472"/>
                        <wps:cNvCnPr>
                          <a:cxnSpLocks noChangeShapeType="1"/>
                        </wps:cNvCnPr>
                        <wps:spPr bwMode="auto">
                          <a:xfrm>
                            <a:off x="9435" y="12781"/>
                            <a:ext cx="5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8" name="AutoShape 1473"/>
                        <wps:cNvCnPr>
                          <a:cxnSpLocks noChangeShapeType="1"/>
                        </wps:cNvCnPr>
                        <wps:spPr bwMode="auto">
                          <a:xfrm flipV="1">
                            <a:off x="8295" y="9331"/>
                            <a:ext cx="480" cy="23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9" name="AutoShape 1474"/>
                        <wps:cNvCnPr>
                          <a:cxnSpLocks noChangeShapeType="1"/>
                        </wps:cNvCnPr>
                        <wps:spPr bwMode="auto">
                          <a:xfrm>
                            <a:off x="8400" y="8370"/>
                            <a:ext cx="375" cy="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0" name="AutoShape 1475"/>
                        <wps:cNvCnPr>
                          <a:cxnSpLocks noChangeShapeType="1"/>
                        </wps:cNvCnPr>
                        <wps:spPr bwMode="auto">
                          <a:xfrm flipV="1">
                            <a:off x="9240" y="8445"/>
                            <a:ext cx="0" cy="30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 name="AutoShape 1476"/>
                        <wps:cNvCnPr>
                          <a:cxnSpLocks noChangeShapeType="1"/>
                        </wps:cNvCnPr>
                        <wps:spPr bwMode="auto">
                          <a:xfrm>
                            <a:off x="9255" y="8445"/>
                            <a:ext cx="5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2" name="AutoShape 1477"/>
                        <wps:cNvCnPr>
                          <a:cxnSpLocks noChangeShapeType="1"/>
                        </wps:cNvCnPr>
                        <wps:spPr bwMode="auto">
                          <a:xfrm>
                            <a:off x="10710" y="8745"/>
                            <a:ext cx="15" cy="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3" name="AutoShape 1478"/>
                        <wps:cNvCnPr>
                          <a:cxnSpLocks noChangeShapeType="1"/>
                        </wps:cNvCnPr>
                        <wps:spPr bwMode="auto">
                          <a:xfrm>
                            <a:off x="7320" y="10155"/>
                            <a:ext cx="0" cy="9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4" name="AutoShape 1479"/>
                        <wps:cNvCnPr>
                          <a:cxnSpLocks noChangeShapeType="1"/>
                        </wps:cNvCnPr>
                        <wps:spPr bwMode="auto">
                          <a:xfrm flipH="1">
                            <a:off x="5745" y="11370"/>
                            <a:ext cx="10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5" name="AutoShape 1480"/>
                        <wps:cNvCnPr>
                          <a:cxnSpLocks noChangeShapeType="1"/>
                        </wps:cNvCnPr>
                        <wps:spPr bwMode="auto">
                          <a:xfrm flipV="1">
                            <a:off x="1980" y="11370"/>
                            <a:ext cx="0" cy="11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 name="AutoShape 1481"/>
                        <wps:cNvCnPr>
                          <a:cxnSpLocks noChangeShapeType="1"/>
                        </wps:cNvCnPr>
                        <wps:spPr bwMode="auto">
                          <a:xfrm>
                            <a:off x="1980" y="11370"/>
                            <a:ext cx="76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7" name="AutoShape 1482"/>
                        <wps:cNvCnPr>
                          <a:cxnSpLocks noChangeShapeType="1"/>
                        </wps:cNvCnPr>
                        <wps:spPr bwMode="auto">
                          <a:xfrm>
                            <a:off x="2880" y="2880"/>
                            <a:ext cx="133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 name="AutoShape 1483"/>
                        <wps:cNvCnPr>
                          <a:cxnSpLocks noChangeShapeType="1"/>
                        </wps:cNvCnPr>
                        <wps:spPr bwMode="auto">
                          <a:xfrm>
                            <a:off x="4200" y="2880"/>
                            <a:ext cx="0" cy="10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9" name="AutoShape 1484"/>
                        <wps:cNvCnPr>
                          <a:cxnSpLocks noChangeShapeType="1"/>
                        </wps:cNvCnPr>
                        <wps:spPr bwMode="auto">
                          <a:xfrm>
                            <a:off x="7320" y="8940"/>
                            <a:ext cx="0" cy="2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807991" id="Grupo 39" o:spid="_x0000_s1199" style="position:absolute;left:0;text-align:left;margin-left:-7.8pt;margin-top:1.8pt;width:492.75pt;height:567pt;z-index:251685888;mso-position-horizontal-relative:text;mso-position-vertical-relative:text" coordorigin="1185,2310" coordsize="10635,113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">
                <v:rect id="Rectangle 1430" o:spid="_x0000_s1200" style="position:absolute;left:1185;top:2505;width:1665;height:7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" fillcolor="#fabf8f" strokecolor="#f79646" strokeweight="1pt">
                  <v:fill color2="#f79646" focus="50%" type="gradient"/>
                  <v:shadow on="t" color="#974706" offset="1pt"/>
                  <v:textbox>
                    <w:txbxContent>
                      <w:p w14:paraId="6239E1EC" w14:textId="77777777" w:rsidR="00A933C8" w:rsidRPr="00905BFE" w:rsidRDefault="00A933C8" w:rsidP="008F7312">
                        <w:pPr>
                          <w:jc w:val="center"/>
                          <w:rPr>
                            <w:rFonts w:ascii="Arial Narrow" w:hAnsi="Arial Narrow"/>
                            <w:b/>
                          </w:rPr>
                        </w:pPr>
                        <w:r w:rsidRPr="00905BFE">
                          <w:rPr>
                            <w:rFonts w:ascii="Arial Narrow" w:hAnsi="Arial Narrow"/>
                            <w:b/>
                          </w:rPr>
                          <w:t>INICIO DE LA INUNDACIÓN</w:t>
                        </w:r>
                      </w:p>
                    </w:txbxContent>
                  </v:textbox>
                </v:rect>
                <v:shape id="AutoShape 1431" o:spid="_x0000_s1201" type="#_x0000_t176" style="position:absolute;left:3135;top:3945;width:2175;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" fillcolor="#92cddc" strokecolor="#92cddc" strokeweight="1pt">
                  <v:fill color2="#daeef3" angle="135" focus="50%" type="gradient"/>
                  <v:shadow on="t" color="#205867" opacity=".5" offset="1pt"/>
                  <v:textbox>
                    <w:txbxContent>
                      <w:p w14:paraId="6019FDA5" w14:textId="77777777" w:rsidR="00A933C8" w:rsidRPr="00114EB4" w:rsidRDefault="00A933C8" w:rsidP="008F7312">
                        <w:pPr>
                          <w:jc w:val="center"/>
                          <w:rPr>
                            <w:sz w:val="18"/>
                            <w:szCs w:val="18"/>
                          </w:rPr>
                        </w:pPr>
                        <w:r w:rsidRPr="00114EB4">
                          <w:rPr>
                            <w:sz w:val="18"/>
                            <w:szCs w:val="18"/>
                          </w:rPr>
                          <w:t>Mantenga la calma</w:t>
                        </w:r>
                      </w:p>
                    </w:txbxContent>
                  </v:textbox>
                </v:shape>
                <v:shape id="AutoShape 1432" o:spid="_x0000_s1202" type="#_x0000_t176" style="position:absolute;left:6195;top:4605;width:3045;height:6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" fillcolor="#92cddc" strokecolor="#92cddc" strokeweight="1pt">
                  <v:fill color2="#daeef3" angle="135" focus="50%" type="gradient"/>
                  <v:shadow on="t" color="#205867" opacity=".5" offset="1pt"/>
                  <v:textbox>
                    <w:txbxContent>
                      <w:p w14:paraId="77E9FBBE" w14:textId="77777777" w:rsidR="00A933C8" w:rsidRPr="003F6C00" w:rsidRDefault="00A933C8" w:rsidP="008F7312">
                        <w:pPr>
                          <w:jc w:val="center"/>
                          <w:rPr>
                            <w:rFonts w:ascii="Arial Narrow" w:hAnsi="Arial Narrow"/>
                          </w:rPr>
                        </w:pPr>
                        <w:r w:rsidRPr="003F6C00">
                          <w:rPr>
                            <w:rFonts w:ascii="Arial Narrow" w:hAnsi="Arial Narrow"/>
                          </w:rPr>
                          <w:t>Evite caminar por aguas en movimientos</w:t>
                        </w:r>
                      </w:p>
                    </w:txbxContent>
                  </v:textbox>
                </v:shape>
                <v:shape id="AutoShape 1433" o:spid="_x0000_s1203" type="#_x0000_t87" style="position:absolute;left:5430;top:2400;width:525;height:36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" strokeweight="1.5pt"/>
                <v:shape id="AutoShape 1434" o:spid="_x0000_s1204" type="#_x0000_t176" style="position:absolute;left:6150;top:2310;width:3165;height:8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" fillcolor="#92cddc" strokecolor="#92cddc" strokeweight="1pt">
                  <v:fill color2="#daeef3" angle="135" focus="50%" type="gradient"/>
                  <v:shadow on="t" color="#205867" opacity=".5" offset="1pt"/>
                  <v:textbox>
                    <w:txbxContent>
                      <w:p w14:paraId="4741D782" w14:textId="77777777" w:rsidR="00A933C8" w:rsidRPr="00114EB4" w:rsidRDefault="00A933C8" w:rsidP="008F7312">
                        <w:pPr>
                          <w:jc w:val="center"/>
                          <w:rPr>
                            <w:sz w:val="20"/>
                            <w:szCs w:val="20"/>
                          </w:rPr>
                        </w:pPr>
                        <w:r w:rsidRPr="00114EB4">
                          <w:rPr>
                            <w:sz w:val="20"/>
                            <w:szCs w:val="20"/>
                          </w:rPr>
                          <w:t>Desconecte todo aquello que pase corriente, baje los tacos de la energía</w:t>
                        </w:r>
                      </w:p>
                    </w:txbxContent>
                  </v:textbox>
                </v:shape>
                <v:shape id="AutoShape 1435" o:spid="_x0000_s1205" type="#_x0000_t176" style="position:absolute;left:6210;top:3270;width:3090;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" fillcolor="#92cddc" strokecolor="#92cddc" strokeweight="1pt">
                  <v:fill color2="#daeef3" angle="135" focus="50%" type="gradient"/>
                  <v:shadow on="t" color="#205867" opacity=".5" offset="1pt"/>
                  <v:textbox>
                    <w:txbxContent>
                      <w:p w14:paraId="3C37928F" w14:textId="77777777" w:rsidR="00A933C8" w:rsidRPr="003F6C00" w:rsidRDefault="00A933C8" w:rsidP="008F7312">
                        <w:pPr>
                          <w:jc w:val="center"/>
                          <w:rPr>
                            <w:rFonts w:ascii="Arial Narrow" w:hAnsi="Arial Narrow"/>
                          </w:rPr>
                        </w:pPr>
                        <w:r w:rsidRPr="003F6C00">
                          <w:rPr>
                            <w:rFonts w:ascii="Arial Narrow" w:hAnsi="Arial Narrow"/>
                          </w:rPr>
                          <w:t>Cierre registros</w:t>
                        </w:r>
                      </w:p>
                    </w:txbxContent>
                  </v:textbox>
                </v:shape>
                <v:shape id="AutoShape 1436" o:spid="_x0000_s1206" type="#_x0000_t176" style="position:absolute;left:6210;top:3915;width:306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" fillcolor="#92cddc" strokecolor="#92cddc" strokeweight="1pt">
                  <v:fill color2="#daeef3" angle="135" focus="50%" type="gradient"/>
                  <v:shadow on="t" color="#205867" opacity=".5" offset="1pt"/>
                  <v:textbox>
                    <w:txbxContent>
                      <w:p w14:paraId="4B6ECEB7" w14:textId="77777777" w:rsidR="00A933C8" w:rsidRPr="003F6C00" w:rsidRDefault="00A933C8" w:rsidP="008F7312">
                        <w:pPr>
                          <w:jc w:val="center"/>
                          <w:rPr>
                            <w:rFonts w:ascii="Arial Narrow" w:hAnsi="Arial Narrow"/>
                          </w:rPr>
                        </w:pPr>
                        <w:r w:rsidRPr="003F6C00">
                          <w:rPr>
                            <w:rFonts w:ascii="Arial Narrow" w:hAnsi="Arial Narrow"/>
                          </w:rPr>
                          <w:t xml:space="preserve">Ubíquese en lugar seguro  </w:t>
                        </w:r>
                      </w:p>
                    </w:txbxContent>
                  </v:textbox>
                </v:shape>
                <v:shape id="AutoShape 1437" o:spid="_x0000_s1207" type="#_x0000_t176" style="position:absolute;left:6210;top:5460;width:3045;height:7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" fillcolor="#92cddc" strokecolor="#92cddc" strokeweight="1pt">
                  <v:fill color2="#daeef3" angle="135" focus="50%" type="gradient"/>
                  <v:shadow on="t" color="#205867" opacity=".5" offset="1pt"/>
                  <v:textbox>
                    <w:txbxContent>
                      <w:p w14:paraId="2EB85601" w14:textId="77777777" w:rsidR="00A933C8" w:rsidRPr="003F6C00" w:rsidRDefault="00A933C8" w:rsidP="008F7312">
                        <w:pPr>
                          <w:jc w:val="center"/>
                          <w:rPr>
                            <w:rFonts w:ascii="Arial Narrow" w:hAnsi="Arial Narrow"/>
                          </w:rPr>
                        </w:pPr>
                        <w:r w:rsidRPr="003F6C00">
                          <w:rPr>
                            <w:rFonts w:ascii="Arial Narrow" w:hAnsi="Arial Narrow"/>
                          </w:rPr>
                          <w:t xml:space="preserve">Comuníquese con </w:t>
                        </w:r>
                        <w:r>
                          <w:rPr>
                            <w:rFonts w:ascii="Arial Narrow" w:hAnsi="Arial Narrow"/>
                          </w:rPr>
                          <w:t>la línea de emergencias</w:t>
                        </w:r>
                      </w:p>
                    </w:txbxContent>
                  </v:textbox>
                </v:shape>
                <v:shapetype id="_x0000_t4" coordsize="21600,21600" o:spt="4" path="m10800,l,10800,10800,21600,21600,10800xe">
                  <v:stroke joinstyle="miter"/>
                  <v:path gradientshapeok="t" o:connecttype="rect" textboxrect="5400,5400,16200,16200"/>
                </v:shapetype>
                <v:shape id="AutoShape 1438" o:spid="_x0000_s1208" type="#_x0000_t4" style="position:absolute;left:3000;top:4710;width:2385;height:13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" fillcolor="#c2d69b" strokecolor="#c2d69b" strokeweight="1pt">
                  <v:fill color2="#eaf1dd" angle="135" focus="50%" type="gradient"/>
                  <v:shadow on="t" color="#4e6128" opacity=".5" offset="1pt"/>
                  <v:textbox>
                    <w:txbxContent>
                      <w:p w14:paraId="4A160472" w14:textId="77777777" w:rsidR="00A933C8" w:rsidRPr="00B260BC" w:rsidRDefault="00A933C8" w:rsidP="008F7312">
                        <w:pPr>
                          <w:jc w:val="center"/>
                          <w:rPr>
                            <w:rFonts w:ascii="Arial Narrow" w:hAnsi="Arial Narrow"/>
                          </w:rPr>
                        </w:pPr>
                        <w:r>
                          <w:rPr>
                            <w:rFonts w:ascii="Arial Narrow" w:hAnsi="Arial Narrow"/>
                          </w:rPr>
                          <w:t>¿</w:t>
                        </w:r>
                        <w:r w:rsidRPr="00B260BC">
                          <w:rPr>
                            <w:rFonts w:ascii="Arial Narrow" w:hAnsi="Arial Narrow"/>
                          </w:rPr>
                          <w:t>Ceso la inundación</w:t>
                        </w:r>
                        <w:r>
                          <w:rPr>
                            <w:rFonts w:ascii="Arial Narrow" w:hAnsi="Arial Narrow"/>
                          </w:rPr>
                          <w:t>?</w:t>
                        </w:r>
                      </w:p>
                    </w:txbxContent>
                  </v:textbox>
                </v:shape>
                <v:shape id="AutoShape 1439" o:spid="_x0000_s1209" type="#_x0000_t176" style="position:absolute;left:1500;top:5160;width:960;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" strokecolor="#d99594" strokeweight="1pt">
                  <v:fill color2="#e5b8b7" focus="100%" type="gradient"/>
                  <v:shadow on="t" color="#622423" opacity=".5" offset="1pt"/>
                  <v:textbox>
                    <w:txbxContent>
                      <w:p w14:paraId="4F70FD7E" w14:textId="77777777" w:rsidR="00A933C8" w:rsidRDefault="00A933C8" w:rsidP="008F7312">
                        <w:pPr>
                          <w:jc w:val="center"/>
                        </w:pPr>
                        <w:r>
                          <w:t>No</w:t>
                        </w:r>
                      </w:p>
                    </w:txbxContent>
                  </v:textbox>
                </v:shape>
                <v:shape id="AutoShape 1440" o:spid="_x0000_s1210" type="#_x0000_t176" style="position:absolute;left:3750;top:6345;width:900;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" fillcolor="#b2a1c7" strokecolor="#b2a1c7" strokeweight="1pt">
                  <v:fill color2="#e5dfec" angle="135" focus="50%" type="gradient"/>
                  <v:shadow on="t" color="#3f3151" opacity=".5" offset="1pt"/>
                  <v:textbox>
                    <w:txbxContent>
                      <w:p w14:paraId="371B41A9" w14:textId="77777777" w:rsidR="00A933C8" w:rsidRDefault="00A933C8" w:rsidP="008F7312">
                        <w:pPr>
                          <w:jc w:val="center"/>
                        </w:pPr>
                        <w:r>
                          <w:t>Si</w:t>
                        </w:r>
                      </w:p>
                    </w:txbxContent>
                  </v:textbox>
                </v:shape>
                <v:shape id="AutoShape 1441" o:spid="_x0000_s1211" type="#_x0000_t176" style="position:absolute;left:2700;top:7995;width:3045;height:7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" fillcolor="#92cddc" strokecolor="#92cddc" strokeweight="1pt">
                  <v:fill color2="#daeef3" angle="135" focus="50%" type="gradient"/>
                  <v:shadow on="t" color="#205867" opacity=".5" offset="1pt"/>
                  <v:textbox>
                    <w:txbxContent>
                      <w:p w14:paraId="018459D3" w14:textId="77777777" w:rsidR="00A933C8" w:rsidRPr="003F6C00" w:rsidRDefault="00A933C8" w:rsidP="008F7312">
                        <w:pPr>
                          <w:jc w:val="center"/>
                          <w:rPr>
                            <w:rFonts w:ascii="Arial Narrow" w:hAnsi="Arial Narrow"/>
                          </w:rPr>
                        </w:pPr>
                        <w:r>
                          <w:rPr>
                            <w:rFonts w:ascii="Arial Narrow" w:hAnsi="Arial Narrow"/>
                          </w:rPr>
                          <w:t>Verifique su estado de salud y el de las personas de su entorno</w:t>
                        </w:r>
                      </w:p>
                    </w:txbxContent>
                  </v:textbox>
                </v:shape>
                <v:shape id="AutoShape 1442" o:spid="_x0000_s1212" type="#_x0000_t176" style="position:absolute;left:2715;top:9090;width:3045;height:7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" fillcolor="#92cddc" strokecolor="#92cddc" strokeweight="1pt">
                  <v:fill color2="#daeef3" angle="135" focus="50%" type="gradient"/>
                  <v:shadow on="t" color="#205867" opacity=".5" offset="1pt"/>
                  <v:textbox>
                    <w:txbxContent>
                      <w:p w14:paraId="591C4F82" w14:textId="77777777" w:rsidR="00A933C8" w:rsidRPr="003F6C00" w:rsidRDefault="00A933C8" w:rsidP="008F7312">
                        <w:pPr>
                          <w:jc w:val="center"/>
                          <w:rPr>
                            <w:rFonts w:ascii="Arial Narrow" w:hAnsi="Arial Narrow"/>
                          </w:rPr>
                        </w:pPr>
                        <w:r>
                          <w:rPr>
                            <w:rFonts w:ascii="Arial Narrow" w:hAnsi="Arial Narrow"/>
                          </w:rPr>
                          <w:t>Verifique el estado de los servicios públicos.</w:t>
                        </w:r>
                      </w:p>
                    </w:txbxContent>
                  </v:textbox>
                </v:shape>
                <v:shape id="AutoShape 1443" o:spid="_x0000_s1213" type="#_x0000_t176" style="position:absolute;left:2745;top:10155;width:3045;height:5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" fillcolor="#92cddc" strokecolor="#92cddc" strokeweight="1pt">
                  <v:fill color2="#daeef3" angle="135" focus="50%" type="gradient"/>
                  <v:shadow on="t" color="#205867" opacity=".5" offset="1pt"/>
                  <v:textbox>
                    <w:txbxContent>
                      <w:p w14:paraId="14437FF5" w14:textId="77777777" w:rsidR="00A933C8" w:rsidRPr="003F6C00" w:rsidRDefault="00A933C8" w:rsidP="008F7312">
                        <w:pPr>
                          <w:jc w:val="center"/>
                          <w:rPr>
                            <w:rFonts w:ascii="Arial Narrow" w:hAnsi="Arial Narrow"/>
                          </w:rPr>
                        </w:pPr>
                        <w:r>
                          <w:rPr>
                            <w:rFonts w:ascii="Arial Narrow" w:hAnsi="Arial Narrow"/>
                          </w:rPr>
                          <w:t>Diríjase al punto de encuentro</w:t>
                        </w:r>
                      </w:p>
                    </w:txbxContent>
                  </v:textbox>
                </v:shape>
                <v:shape id="AutoShape 1444" o:spid="_x0000_s1214" type="#_x0000_t176" style="position:absolute;left:2730;top:11070;width:3045;height:5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" fillcolor="#92cddc" strokecolor="#92cddc" strokeweight="1pt">
                  <v:fill color2="#daeef3" angle="135" focus="50%" type="gradient"/>
                  <v:shadow on="t" color="#205867" opacity=".5" offset="1pt"/>
                  <v:textbox>
                    <w:txbxContent>
                      <w:p w14:paraId="53847758" w14:textId="77777777" w:rsidR="00A933C8" w:rsidRPr="003F6C00" w:rsidRDefault="00A933C8" w:rsidP="008F7312">
                        <w:pPr>
                          <w:jc w:val="center"/>
                          <w:rPr>
                            <w:rFonts w:ascii="Arial Narrow" w:hAnsi="Arial Narrow"/>
                          </w:rPr>
                        </w:pPr>
                        <w:r>
                          <w:rPr>
                            <w:rFonts w:ascii="Arial Narrow" w:hAnsi="Arial Narrow"/>
                          </w:rPr>
                          <w:t>Espere instrucciones</w:t>
                        </w:r>
                      </w:p>
                    </w:txbxContent>
                  </v:textbox>
                </v:shape>
                <v:shape id="AutoShape 1445" o:spid="_x0000_s1215" type="#_x0000_t176" style="position:absolute;left:2595;top:7170;width:3270;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" fillcolor="#92cddc" strokecolor="#92cddc" strokeweight="1pt">
                  <v:fill color2="#daeef3" angle="135" focus="50%" type="gradient"/>
                  <v:shadow on="t" color="#205867" opacity=".5" offset="1pt"/>
                  <v:textbox>
                    <w:txbxContent>
                      <w:p w14:paraId="77525C33" w14:textId="77777777" w:rsidR="00A933C8" w:rsidRPr="003F6C00" w:rsidRDefault="00A933C8" w:rsidP="008F7312">
                        <w:pPr>
                          <w:jc w:val="center"/>
                          <w:rPr>
                            <w:rFonts w:ascii="Arial Narrow" w:hAnsi="Arial Narrow"/>
                          </w:rPr>
                        </w:pPr>
                        <w:r>
                          <w:rPr>
                            <w:rFonts w:ascii="Arial Narrow" w:hAnsi="Arial Narrow"/>
                          </w:rPr>
                          <w:t>No se devuelva por ningún motivo</w:t>
                        </w:r>
                      </w:p>
                    </w:txbxContent>
                  </v:textbox>
                </v:shape>
                <v:shape id="AutoShape 1446" o:spid="_x0000_s1216" type="#_x0000_t4" style="position:absolute;left:2880;top:11910;width:2805;height:1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" fillcolor="#c2d69b" strokecolor="#c2d69b" strokeweight="1pt">
                  <v:fill color2="#eaf1dd" angle="135" focus="50%" type="gradient"/>
                  <v:shadow on="t" color="#4e6128" opacity=".5" offset="1pt"/>
                  <v:textbox>
                    <w:txbxContent>
                      <w:p w14:paraId="200A508D" w14:textId="77777777" w:rsidR="00A933C8" w:rsidRPr="00B260BC" w:rsidRDefault="00A933C8" w:rsidP="008F7312">
                        <w:pPr>
                          <w:jc w:val="center"/>
                          <w:rPr>
                            <w:rFonts w:ascii="Arial Narrow" w:hAnsi="Arial Narrow"/>
                          </w:rPr>
                        </w:pPr>
                        <w:r>
                          <w:rPr>
                            <w:rFonts w:ascii="Arial Narrow" w:hAnsi="Arial Narrow"/>
                          </w:rPr>
                          <w:t>¿Es seguro retornar al edificio?</w:t>
                        </w:r>
                      </w:p>
                    </w:txbxContent>
                  </v:textbox>
                </v:shape>
                <v:shape id="AutoShape 1447" o:spid="_x0000_s1217" type="#_x0000_t176" style="position:absolute;left:1530;top:12540;width:960;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" strokecolor="#d99594" strokeweight="1pt">
                  <v:fill color2="#e5b8b7" focus="100%" type="gradient"/>
                  <v:shadow on="t" color="#622423" opacity=".5" offset="1pt"/>
                  <v:textbox>
                    <w:txbxContent>
                      <w:p w14:paraId="71BC1111" w14:textId="77777777" w:rsidR="00A933C8" w:rsidRDefault="00A933C8" w:rsidP="008F7312">
                        <w:pPr>
                          <w:jc w:val="center"/>
                        </w:pPr>
                        <w:r>
                          <w:t>No</w:t>
                        </w:r>
                      </w:p>
                    </w:txbxContent>
                  </v:textbox>
                </v:shape>
                <v:shape id="AutoShape 1448" o:spid="_x0000_s1218" type="#_x0000_t176" style="position:absolute;left:6195;top:12510;width:900;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" fillcolor="#b2a1c7" strokecolor="#b2a1c7" strokeweight="1pt">
                  <v:fill color2="#e5dfec" angle="135" focus="50%" type="gradient"/>
                  <v:shadow on="t" color="#3f3151" opacity=".5" offset="1pt"/>
                  <v:textbox>
                    <w:txbxContent>
                      <w:p w14:paraId="10BD0710" w14:textId="77777777" w:rsidR="00A933C8" w:rsidRDefault="00A933C8" w:rsidP="008F7312">
                        <w:pPr>
                          <w:jc w:val="center"/>
                        </w:pPr>
                        <w:r>
                          <w:t>Si</w:t>
                        </w:r>
                      </w:p>
                    </w:txbxContent>
                  </v:textbox>
                </v:shape>
                <v:shape id="AutoShape 1449" o:spid="_x0000_s1219" type="#_x0000_t4" style="position:absolute;left:6285;top:7740;width:2085;height:11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" fillcolor="#c2d69b" strokecolor="#c2d69b" strokeweight="1pt">
                  <v:fill color2="#eaf1dd" angle="135" focus="50%" type="gradient"/>
                  <v:shadow on="t" color="#4e6128" opacity=".5" offset="1pt"/>
                  <v:textbox>
                    <w:txbxContent>
                      <w:p w14:paraId="1A1E8E34" w14:textId="77777777" w:rsidR="00A933C8" w:rsidRPr="00B260BC" w:rsidRDefault="00A933C8" w:rsidP="008F7312">
                        <w:pPr>
                          <w:jc w:val="center"/>
                          <w:rPr>
                            <w:rFonts w:ascii="Arial Narrow" w:hAnsi="Arial Narrow"/>
                          </w:rPr>
                        </w:pPr>
                        <w:r>
                          <w:rPr>
                            <w:rFonts w:ascii="Arial Narrow" w:hAnsi="Arial Narrow"/>
                          </w:rPr>
                          <w:t>¿Hay lesionados?</w:t>
                        </w:r>
                      </w:p>
                    </w:txbxContent>
                  </v:textbox>
                </v:shape>
                <v:shape id="AutoShape 1450" o:spid="_x0000_s1220" type="#_x0000_t176" style="position:absolute;left:6810;top:11115;width:960;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" strokecolor="#d99594" strokeweight="1pt">
                  <v:fill color2="#e5b8b7" focus="100%" type="gradient"/>
                  <v:shadow on="t" color="#622423" opacity=".5" offset="1pt"/>
                  <v:textbox>
                    <w:txbxContent>
                      <w:p w14:paraId="7F73078D" w14:textId="77777777" w:rsidR="00A933C8" w:rsidRDefault="00A933C8" w:rsidP="008F7312">
                        <w:pPr>
                          <w:jc w:val="center"/>
                        </w:pPr>
                        <w:r>
                          <w:t>No</w:t>
                        </w:r>
                      </w:p>
                    </w:txbxContent>
                  </v:textbox>
                </v:shape>
                <v:shape id="AutoShape 1451" o:spid="_x0000_s1221" type="#_x0000_t176" style="position:absolute;left:8775;top:8745;width:900;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" fillcolor="#b2a1c7" strokecolor="#b2a1c7" strokeweight="1pt">
                  <v:fill color2="#e5dfec" angle="135" focus="50%" type="gradient"/>
                  <v:shadow on="t" color="#3f3151" opacity=".5" offset="1pt"/>
                  <v:textbox>
                    <w:txbxContent>
                      <w:p w14:paraId="3AB16847" w14:textId="77777777" w:rsidR="00A933C8" w:rsidRDefault="00A933C8" w:rsidP="008F7312">
                        <w:pPr>
                          <w:jc w:val="center"/>
                        </w:pPr>
                        <w:r>
                          <w:t>Si</w:t>
                        </w:r>
                      </w:p>
                    </w:txbxContent>
                  </v:textbox>
                </v:shape>
                <v:shape id="AutoShape 1452" o:spid="_x0000_s1222" type="#_x0000_t176" style="position:absolute;left:9855;top:8190;width:1725;height: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" fillcolor="#92cddc" strokecolor="#92cddc" strokeweight="1pt">
                  <v:fill color2="#daeef3" angle="135" focus="50%" type="gradient"/>
                  <v:shadow on="t" color="#205867" opacity=".5" offset="1pt"/>
                  <v:textbox>
                    <w:txbxContent>
                      <w:p w14:paraId="16202B98" w14:textId="77777777" w:rsidR="00A933C8" w:rsidRPr="00114EB4" w:rsidRDefault="00A933C8" w:rsidP="008F7312">
                        <w:pPr>
                          <w:jc w:val="center"/>
                          <w:rPr>
                            <w:rFonts w:ascii="Arial Narrow" w:hAnsi="Arial Narrow"/>
                            <w:lang w:val="es-CO"/>
                          </w:rPr>
                        </w:pPr>
                        <w:r>
                          <w:rPr>
                            <w:rFonts w:ascii="Arial Narrow" w:hAnsi="Arial Narrow"/>
                            <w:lang w:val="es-CO"/>
                          </w:rPr>
                          <w:t>Avise</w:t>
                        </w:r>
                      </w:p>
                    </w:txbxContent>
                  </v:textbox>
                </v:shape>
                <v:shape id="AutoShape 1453" o:spid="_x0000_s1223" type="#_x0000_t176" style="position:absolute;left:9870;top:9150;width:1725;height:7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" fillcolor="#92cddc" strokecolor="#92cddc" strokeweight="1pt">
                  <v:fill color2="#daeef3" angle="135" focus="50%" type="gradient"/>
                  <v:shadow on="t" color="#205867" opacity=".5" offset="1pt"/>
                  <v:textbox>
                    <w:txbxContent>
                      <w:p w14:paraId="73382484" w14:textId="77777777" w:rsidR="00A933C8" w:rsidRPr="003F6C00" w:rsidRDefault="00A933C8" w:rsidP="008F7312">
                        <w:pPr>
                          <w:jc w:val="center"/>
                          <w:rPr>
                            <w:rFonts w:ascii="Arial Narrow" w:hAnsi="Arial Narrow"/>
                          </w:rPr>
                        </w:pPr>
                        <w:r>
                          <w:rPr>
                            <w:rFonts w:ascii="Arial Narrow" w:hAnsi="Arial Narrow"/>
                          </w:rPr>
                          <w:t xml:space="preserve">Solicite el apoyo de la Brigada </w:t>
                        </w:r>
                      </w:p>
                    </w:txbxContent>
                  </v:textbox>
                </v:shape>
                <v:shape id="AutoShape 1454" o:spid="_x0000_s1224" type="#_x0000_t4" style="position:absolute;left:6315;top:9030;width:1980;height:10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" fillcolor="#c2d69b" strokecolor="#c2d69b" strokeweight="1pt">
                  <v:fill color2="#eaf1dd" angle="135" focus="50%" type="gradient"/>
                  <v:shadow on="t" color="#4e6128" opacity=".5" offset="1pt"/>
                  <v:textbox>
                    <w:txbxContent>
                      <w:p w14:paraId="19E9358E" w14:textId="77777777" w:rsidR="00A933C8" w:rsidRPr="00B260BC" w:rsidRDefault="00A933C8" w:rsidP="008F7312">
                        <w:pPr>
                          <w:jc w:val="center"/>
                          <w:rPr>
                            <w:rFonts w:ascii="Arial Narrow" w:hAnsi="Arial Narrow"/>
                          </w:rPr>
                        </w:pPr>
                        <w:r>
                          <w:rPr>
                            <w:rFonts w:ascii="Arial Narrow" w:hAnsi="Arial Narrow"/>
                          </w:rPr>
                          <w:t>¿Hay fugas?</w:t>
                        </w:r>
                      </w:p>
                    </w:txbxContent>
                  </v:textbox>
                </v:shape>
                <v:shape id="AutoShape 1455" o:spid="_x0000_s1225" type="#_x0000_t176" style="position:absolute;left:7710;top:12405;width:1725;height:7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" fillcolor="#92cddc" strokecolor="#92cddc" strokeweight="1pt">
                  <v:fill color2="#daeef3" angle="135" focus="50%" type="gradient"/>
                  <v:shadow on="t" color="#205867" opacity=".5" offset="1pt"/>
                  <v:textbox>
                    <w:txbxContent>
                      <w:p w14:paraId="14407CD2" w14:textId="77777777" w:rsidR="00A933C8" w:rsidRPr="003F6C00" w:rsidRDefault="00A933C8" w:rsidP="008F7312">
                        <w:pPr>
                          <w:jc w:val="center"/>
                          <w:rPr>
                            <w:rFonts w:ascii="Arial Narrow" w:hAnsi="Arial Narrow"/>
                          </w:rPr>
                        </w:pPr>
                        <w:r>
                          <w:rPr>
                            <w:rFonts w:ascii="Arial Narrow" w:hAnsi="Arial Narrow"/>
                          </w:rPr>
                          <w:t xml:space="preserve">Retorno a la normalidad </w:t>
                        </w:r>
                      </w:p>
                    </w:txbxContent>
                  </v:textbox>
                </v:shape>
                <v:oval id="Oval 1456" o:spid="_x0000_s1226" style="position:absolute;left:10155;top:12390;width:1665;height:7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" fillcolor="#f79646" strokecolor="#f79646" strokeweight="10pt">
                  <v:stroke linestyle="thinThin"/>
                  <v:shadow color="#868686"/>
                  <v:textbox>
                    <w:txbxContent>
                      <w:p w14:paraId="0E04948B" w14:textId="77777777" w:rsidR="00A933C8" w:rsidRPr="00905BFE" w:rsidRDefault="00A933C8" w:rsidP="008F7312">
                        <w:pPr>
                          <w:jc w:val="center"/>
                          <w:rPr>
                            <w:rFonts w:ascii="Arial Narrow" w:hAnsi="Arial Narrow"/>
                            <w:b/>
                          </w:rPr>
                        </w:pPr>
                        <w:r>
                          <w:rPr>
                            <w:rFonts w:ascii="Arial Narrow" w:hAnsi="Arial Narrow"/>
                            <w:b/>
                          </w:rPr>
                          <w:t>FIN</w:t>
                        </w:r>
                      </w:p>
                    </w:txbxContent>
                  </v:textbox>
                </v:oval>
                <v:shape id="AutoShape 1457" o:spid="_x0000_s1227" type="#_x0000_t32" style="position:absolute;left:1980;top:4215;width:0;height:94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" strokeweight="1.5pt"/>
                <v:shape id="AutoShape 1458" o:spid="_x0000_s1228" type="#_x0000_t32" style="position:absolute;left:1980;top:4215;width:115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" strokeweight="1.5pt">
                  <v:stroke endarrow="block"/>
                </v:shape>
                <v:shape id="AutoShape 1459" o:spid="_x0000_s1229" type="#_x0000_t32" style="position:absolute;left:4200;top:4455;width:0;height:25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" strokeweight="1.5pt">
                  <v:stroke endarrow="block"/>
                </v:shape>
                <v:shape id="AutoShape 1460" o:spid="_x0000_s1230" type="#_x0000_t32" style="position:absolute;left:2460;top:5400;width:52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" strokeweight="1.5pt">
                  <v:stroke endarrow="block"/>
                </v:shape>
                <v:shape id="AutoShape 1461" o:spid="_x0000_s1231" type="#_x0000_t32" style="position:absolute;left:4200;top:6060;width:0;height:28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" strokeweight="1.5pt">
                  <v:stroke endarrow="block"/>
                </v:shape>
                <v:shape id="AutoShape 1462" o:spid="_x0000_s1232" type="#_x0000_t32" style="position:absolute;left:4200;top:6885;width:0;height:28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" strokeweight="1.5pt">
                  <v:stroke endarrow="block"/>
                </v:shape>
                <v:shape id="AutoShape 1463" o:spid="_x0000_s1233" type="#_x0000_t32" style="position:absolute;left:4215;top:7710;width:0;height:28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" strokeweight="1.5pt">
                  <v:stroke endarrow="block"/>
                </v:shape>
                <v:shape id="AutoShape 1464" o:spid="_x0000_s1234" type="#_x0000_t32" style="position:absolute;left:4215;top:8820;width:0;height:28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" strokeweight="1.5pt">
                  <v:stroke endarrow="block"/>
                </v:shape>
                <v:shape id="AutoShape 1465" o:spid="_x0000_s1235" type="#_x0000_t32" style="position:absolute;left:4230;top:9870;width:0;height:28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" strokeweight="1.5pt">
                  <v:stroke endarrow="block"/>
                </v:shape>
                <v:shape id="AutoShape 1466" o:spid="_x0000_s1236" type="#_x0000_t32" style="position:absolute;left:4260;top:10740;width:0;height:28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" strokeweight="1.5pt">
                  <v:stroke endarrow="block"/>
                </v:shape>
                <v:shape id="AutoShape 1467" o:spid="_x0000_s1237" type="#_x0000_t32" style="position:absolute;left:2490;top:12780;width:39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" strokeweight="1.5pt">
                  <v:stroke endarrow="block"/>
                </v:shape>
                <v:shape id="AutoShape 1468" o:spid="_x0000_s1238" type="#_x0000_t32" style="position:absolute;left:5730;top:8325;width:58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" strokeweight="1.5pt">
                  <v:stroke endarrow="block"/>
                </v:shape>
                <v:shape id="AutoShape 1469" o:spid="_x0000_s1239" type="#_x0000_t32" style="position:absolute;left:5790;top:9570;width:58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" strokeweight="1.5pt">
                  <v:stroke endarrow="block"/>
                </v:shape>
                <v:shape id="AutoShape 1470" o:spid="_x0000_s1240" type="#_x0000_t32" style="position:absolute;left:5685;top:12780;width:480;height: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" strokeweight="1.5pt">
                  <v:stroke endarrow="block"/>
                </v:shape>
                <v:shape id="AutoShape 1471" o:spid="_x0000_s1241" type="#_x0000_t32" style="position:absolute;left:7095;top:12780;width:58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" strokeweight="1.5pt">
                  <v:stroke endarrow="block"/>
                </v:shape>
                <v:shape id="AutoShape 1472" o:spid="_x0000_s1242" type="#_x0000_t32" style="position:absolute;left:9435;top:12781;width:58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" strokeweight="1.5pt">
                  <v:stroke endarrow="block"/>
                </v:shape>
                <v:shape id="AutoShape 1473" o:spid="_x0000_s1243" type="#_x0000_t32" style="position:absolute;left:8295;top:9331;width:480;height:239;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" strokeweight="1.5pt">
                  <v:stroke endarrow="block"/>
                </v:shape>
                <v:shape id="AutoShape 1474" o:spid="_x0000_s1244" type="#_x0000_t32" style="position:absolute;left:8400;top:8370;width:375;height:37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" strokeweight="1.5pt">
                  <v:stroke endarrow="block"/>
                </v:shape>
                <v:shape id="AutoShape 1475" o:spid="_x0000_s1245" type="#_x0000_t32" style="position:absolute;left:9240;top:8445;width:0;height:30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" strokeweight="1.5pt"/>
                <v:shape id="AutoShape 1476" o:spid="_x0000_s1246" type="#_x0000_t32" style="position:absolute;left:9255;top:8445;width:58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" strokeweight="1.5pt">
                  <v:stroke endarrow="block"/>
                </v:shape>
                <v:shape id="AutoShape 1477" o:spid="_x0000_s1247" type="#_x0000_t32" style="position:absolute;left:10710;top:8745;width:15;height:40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" strokeweight="1.5pt">
                  <v:stroke endarrow="block"/>
                </v:shape>
                <v:shape id="AutoShape 1478" o:spid="_x0000_s1248" type="#_x0000_t32" style="position:absolute;left:7320;top:10155;width:0;height:96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" strokeweight="1.5pt">
                  <v:stroke endarrow="block"/>
                </v:shape>
                <v:shape id="AutoShape 1479" o:spid="_x0000_s1249" type="#_x0000_t32" style="position:absolute;left:5745;top:11370;width:106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" strokeweight="1.5pt">
                  <v:stroke endarrow="block"/>
                </v:shape>
                <v:shape id="AutoShape 1480" o:spid="_x0000_s1250" type="#_x0000_t32" style="position:absolute;left:1980;top:11370;width:0;height:117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" strokeweight="1.5pt"/>
                <v:shape id="AutoShape 1481" o:spid="_x0000_s1251" type="#_x0000_t32" style="position:absolute;left:1980;top:11370;width:76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" strokeweight="1.5pt">
                  <v:stroke endarrow="block"/>
                </v:shape>
                <v:shape id="AutoShape 1482" o:spid="_x0000_s1252" type="#_x0000_t32" style="position:absolute;left:2880;top:2880;width:133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" strokeweight="1.5pt"/>
                <v:shape id="AutoShape 1483" o:spid="_x0000_s1253" type="#_x0000_t32" style="position:absolute;left:4200;top:2880;width:0;height:103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" strokeweight="1.5pt">
                  <v:stroke endarrow="block"/>
                </v:shape>
                <v:shape id="AutoShape 1484" o:spid="_x0000_s1254" type="#_x0000_t32" style="position:absolute;left:7320;top:8940;width:0;height:21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" strokeweight="1.5pt">
                  <v:stroke endarrow="block"/>
                </v:shape>
              </v:group>
            </w:pict>
          </mc:Fallback>
        </mc:AlternateContent>
      </w:r>
    </w:p>
    <w:p w14:paraId="1F322A2F" w14:textId="77777777" w:rsidR="008F7312" w:rsidRPr="00023F57" w:rsidRDefault="008F7312" w:rsidP="008F7312">
      <w:pPr>
        <w:jc w:val="center"/>
        <w:rPr>
          <w:rFonts w:ascii="Gill Sans MT" w:hAnsi="Gill Sans MT"/>
          <w:b/>
          <w:bCs/>
          <w:sz w:val="24"/>
          <w:szCs w:val="24"/>
          <w:lang w:val="es-CO"/>
        </w:rPr>
      </w:pPr>
    </w:p>
    <w:p w14:paraId="62890F3C" w14:textId="77777777" w:rsidR="008F7312" w:rsidRPr="00023F57" w:rsidRDefault="008F7312" w:rsidP="008F7312">
      <w:pPr>
        <w:jc w:val="center"/>
        <w:rPr>
          <w:rFonts w:ascii="Gill Sans MT" w:hAnsi="Gill Sans MT"/>
          <w:b/>
          <w:bCs/>
          <w:sz w:val="24"/>
          <w:szCs w:val="24"/>
          <w:lang w:val="es-CO"/>
        </w:rPr>
      </w:pPr>
    </w:p>
    <w:p w14:paraId="3F1A598C" w14:textId="77777777" w:rsidR="008F7312" w:rsidRPr="00023F57" w:rsidRDefault="008F7312" w:rsidP="008F7312">
      <w:pPr>
        <w:jc w:val="center"/>
        <w:rPr>
          <w:rFonts w:ascii="Gill Sans MT" w:hAnsi="Gill Sans MT"/>
          <w:b/>
          <w:bCs/>
          <w:sz w:val="24"/>
          <w:szCs w:val="24"/>
          <w:lang w:val="es-CO"/>
        </w:rPr>
      </w:pPr>
    </w:p>
    <w:p w14:paraId="70EA2726" w14:textId="77777777" w:rsidR="008F7312" w:rsidRPr="00023F57" w:rsidRDefault="008F7312" w:rsidP="008F7312">
      <w:pPr>
        <w:jc w:val="center"/>
        <w:rPr>
          <w:rFonts w:ascii="Gill Sans MT" w:hAnsi="Gill Sans MT"/>
          <w:b/>
          <w:bCs/>
          <w:sz w:val="24"/>
          <w:szCs w:val="24"/>
          <w:lang w:val="es-CO"/>
        </w:rPr>
      </w:pPr>
    </w:p>
    <w:p w14:paraId="61ECCE18" w14:textId="77777777" w:rsidR="008F7312" w:rsidRPr="00023F57" w:rsidRDefault="008F7312" w:rsidP="008F7312">
      <w:pPr>
        <w:jc w:val="center"/>
        <w:rPr>
          <w:rFonts w:ascii="Gill Sans MT" w:hAnsi="Gill Sans MT"/>
          <w:b/>
          <w:bCs/>
          <w:sz w:val="24"/>
          <w:szCs w:val="24"/>
          <w:lang w:val="es-CO"/>
        </w:rPr>
      </w:pPr>
    </w:p>
    <w:p w14:paraId="54AB6122" w14:textId="77777777" w:rsidR="008F7312" w:rsidRPr="00023F57" w:rsidRDefault="008F7312" w:rsidP="008F7312">
      <w:pPr>
        <w:jc w:val="center"/>
        <w:rPr>
          <w:rFonts w:ascii="Gill Sans MT" w:hAnsi="Gill Sans MT"/>
          <w:b/>
          <w:bCs/>
          <w:sz w:val="24"/>
          <w:szCs w:val="24"/>
          <w:lang w:val="es-CO"/>
        </w:rPr>
      </w:pPr>
    </w:p>
    <w:p w14:paraId="4DBA3D34" w14:textId="77777777" w:rsidR="00114EB4" w:rsidRPr="004D4E2B" w:rsidRDefault="008F7312" w:rsidP="008F7312">
      <w:pPr>
        <w:jc w:val="center"/>
        <w:rPr>
          <w:rFonts w:ascii="Gill Sans MT" w:hAnsi="Gill Sans MT" w:cs="Arial"/>
          <w:b/>
          <w:sz w:val="24"/>
          <w:szCs w:val="24"/>
        </w:rPr>
      </w:pPr>
      <w:r w:rsidRPr="00023F57">
        <w:rPr>
          <w:rFonts w:ascii="Gill Sans MT" w:hAnsi="Gill Sans MT"/>
          <w:b/>
          <w:sz w:val="24"/>
          <w:szCs w:val="24"/>
        </w:rPr>
        <w:br w:type="page"/>
      </w:r>
    </w:p>
    <w:p w14:paraId="5C5E8D77" w14:textId="17B7C198" w:rsidR="002B50B1" w:rsidRPr="00023F57" w:rsidRDefault="00CC2FF5" w:rsidP="002B50B1">
      <w:pPr>
        <w:jc w:val="center"/>
        <w:rPr>
          <w:rFonts w:ascii="Gill Sans MT" w:hAnsi="Gill Sans MT"/>
          <w:b/>
          <w:sz w:val="24"/>
          <w:szCs w:val="24"/>
        </w:rPr>
      </w:pPr>
      <w:r>
        <w:rPr>
          <w:rFonts w:ascii="Gill Sans MT" w:hAnsi="Gill Sans MT"/>
          <w:b/>
          <w:sz w:val="24"/>
          <w:szCs w:val="24"/>
        </w:rPr>
        <w:t>PROCEDIMIENTO PARA GESTIÓN DE ACCIDENTES DE TRANSITO</w:t>
      </w:r>
    </w:p>
    <w:p w14:paraId="7CCAC449" w14:textId="239C5BEE" w:rsidR="00114EB4" w:rsidRDefault="00CC2FF5" w:rsidP="007E494A">
      <w:pPr>
        <w:jc w:val="center"/>
        <w:rPr>
          <w:rFonts w:ascii="Gill Sans MT" w:hAnsi="Gill Sans MT" w:cs="Arial"/>
          <w:b/>
          <w:sz w:val="24"/>
          <w:szCs w:val="24"/>
        </w:rPr>
      </w:pPr>
      <w:r w:rsidRPr="00CC2FF5">
        <w:rPr>
          <w:noProof/>
        </w:rPr>
        <w:drawing>
          <wp:inline distT="0" distB="0" distL="0" distR="0" wp14:anchorId="44DCBE20" wp14:editId="5D8497FF">
            <wp:extent cx="5965813" cy="4162425"/>
            <wp:effectExtent l="0" t="0" r="0" b="0"/>
            <wp:docPr id="1399" name="Imagen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71540" cy="4166421"/>
                    </a:xfrm>
                    <a:prstGeom prst="rect">
                      <a:avLst/>
                    </a:prstGeom>
                    <a:noFill/>
                    <a:ln>
                      <a:noFill/>
                    </a:ln>
                  </pic:spPr>
                </pic:pic>
              </a:graphicData>
            </a:graphic>
          </wp:inline>
        </w:drawing>
      </w:r>
    </w:p>
    <w:p w14:paraId="0D536BE2" w14:textId="0BFA697A" w:rsidR="002B50B1" w:rsidRDefault="00CC2FF5" w:rsidP="007E494A">
      <w:pPr>
        <w:jc w:val="center"/>
        <w:rPr>
          <w:rFonts w:ascii="Gill Sans MT" w:hAnsi="Gill Sans MT" w:cs="Arial"/>
          <w:b/>
          <w:sz w:val="24"/>
          <w:szCs w:val="24"/>
        </w:rPr>
      </w:pPr>
      <w:r>
        <w:rPr>
          <w:rFonts w:ascii="Gill Sans MT" w:hAnsi="Gill Sans MT" w:cs="Arial"/>
          <w:b/>
          <w:sz w:val="24"/>
          <w:szCs w:val="24"/>
        </w:rPr>
        <w:t>PROCEDIMIENTO RESCATE EN ALTURAS</w:t>
      </w:r>
    </w:p>
    <w:p w14:paraId="42C7F478" w14:textId="67C63544" w:rsidR="00CC2FF5" w:rsidRDefault="00CC2FF5" w:rsidP="007E494A">
      <w:pPr>
        <w:jc w:val="center"/>
        <w:rPr>
          <w:rFonts w:ascii="Gill Sans MT" w:hAnsi="Gill Sans MT" w:cs="Arial"/>
          <w:b/>
          <w:sz w:val="24"/>
          <w:szCs w:val="24"/>
        </w:rPr>
      </w:pPr>
      <w:r>
        <w:rPr>
          <w:rFonts w:ascii="Gill Sans MT" w:hAnsi="Gill Sans MT" w:cs="Arial"/>
          <w:b/>
          <w:noProof/>
          <w:sz w:val="24"/>
          <w:szCs w:val="24"/>
          <w:lang w:val="es-CO" w:eastAsia="es-CO"/>
        </w:rPr>
        <w:drawing>
          <wp:inline distT="0" distB="0" distL="0" distR="0" wp14:anchorId="5C42E73F" wp14:editId="33126866">
            <wp:extent cx="5838825" cy="3000375"/>
            <wp:effectExtent l="0" t="0" r="9525" b="9525"/>
            <wp:docPr id="963" name="Imagen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38825" cy="3000375"/>
                    </a:xfrm>
                    <a:prstGeom prst="rect">
                      <a:avLst/>
                    </a:prstGeom>
                    <a:noFill/>
                    <a:ln>
                      <a:noFill/>
                    </a:ln>
                  </pic:spPr>
                </pic:pic>
              </a:graphicData>
            </a:graphic>
          </wp:inline>
        </w:drawing>
      </w:r>
    </w:p>
    <w:p w14:paraId="39F66BD6" w14:textId="3D93CD6E" w:rsidR="00842931" w:rsidRDefault="00842931" w:rsidP="007E494A">
      <w:pPr>
        <w:jc w:val="center"/>
        <w:rPr>
          <w:rFonts w:ascii="Gill Sans MT" w:hAnsi="Gill Sans MT" w:cs="Arial"/>
          <w:b/>
          <w:sz w:val="24"/>
          <w:szCs w:val="24"/>
        </w:rPr>
      </w:pPr>
    </w:p>
    <w:p w14:paraId="6A3CC2E2" w14:textId="380D54B5" w:rsidR="00842931" w:rsidRDefault="00842931" w:rsidP="007E494A">
      <w:pPr>
        <w:jc w:val="center"/>
        <w:rPr>
          <w:rFonts w:ascii="Gill Sans MT" w:hAnsi="Gill Sans MT" w:cs="Arial"/>
          <w:b/>
          <w:sz w:val="24"/>
          <w:szCs w:val="24"/>
        </w:rPr>
      </w:pPr>
    </w:p>
    <w:p w14:paraId="72778036" w14:textId="3CB0BB78" w:rsidR="00842931" w:rsidRDefault="00842931" w:rsidP="007E494A">
      <w:pPr>
        <w:jc w:val="center"/>
        <w:rPr>
          <w:rFonts w:ascii="Gill Sans MT" w:hAnsi="Gill Sans MT" w:cs="Arial"/>
          <w:b/>
          <w:sz w:val="24"/>
          <w:szCs w:val="24"/>
        </w:rPr>
      </w:pPr>
      <w:bookmarkStart w:id="210" w:name="_GoBack"/>
      <w:r>
        <w:rPr>
          <w:rFonts w:ascii="Gill Sans MT" w:hAnsi="Gill Sans MT" w:cs="Arial"/>
          <w:b/>
          <w:noProof/>
          <w:sz w:val="24"/>
          <w:szCs w:val="24"/>
        </w:rPr>
        <w:drawing>
          <wp:inline distT="0" distB="0" distL="0" distR="0" wp14:anchorId="6314BA8A" wp14:editId="21C2499D">
            <wp:extent cx="5971540" cy="7120890"/>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a de pantalla 2021-04-20 a las 8.12.32 a.m..png"/>
                    <pic:cNvPicPr/>
                  </pic:nvPicPr>
                  <pic:blipFill>
                    <a:blip r:embed="rId34"/>
                    <a:stretch>
                      <a:fillRect/>
                    </a:stretch>
                  </pic:blipFill>
                  <pic:spPr>
                    <a:xfrm>
                      <a:off x="0" y="0"/>
                      <a:ext cx="5971540" cy="7120890"/>
                    </a:xfrm>
                    <a:prstGeom prst="rect">
                      <a:avLst/>
                    </a:prstGeom>
                  </pic:spPr>
                </pic:pic>
              </a:graphicData>
            </a:graphic>
          </wp:inline>
        </w:drawing>
      </w:r>
      <w:bookmarkEnd w:id="210"/>
    </w:p>
    <w:p w14:paraId="545E75AC" w14:textId="77777777" w:rsidR="002B50B1" w:rsidRDefault="002B50B1" w:rsidP="007E494A">
      <w:pPr>
        <w:jc w:val="center"/>
        <w:rPr>
          <w:rFonts w:ascii="Gill Sans MT" w:hAnsi="Gill Sans MT" w:cs="Arial"/>
          <w:b/>
          <w:sz w:val="24"/>
          <w:szCs w:val="24"/>
        </w:rPr>
      </w:pPr>
    </w:p>
    <w:p w14:paraId="46D526A5" w14:textId="77777777" w:rsidR="002B50B1" w:rsidRDefault="002B50B1" w:rsidP="007E494A">
      <w:pPr>
        <w:jc w:val="center"/>
        <w:rPr>
          <w:rFonts w:ascii="Gill Sans MT" w:hAnsi="Gill Sans MT" w:cs="Arial"/>
          <w:b/>
          <w:sz w:val="24"/>
          <w:szCs w:val="24"/>
        </w:rPr>
      </w:pPr>
    </w:p>
    <w:p w14:paraId="7A3855A4" w14:textId="77777777" w:rsidR="002B50B1" w:rsidRDefault="002B50B1" w:rsidP="007E494A">
      <w:pPr>
        <w:jc w:val="center"/>
        <w:rPr>
          <w:rFonts w:ascii="Gill Sans MT" w:hAnsi="Gill Sans MT" w:cs="Arial"/>
          <w:b/>
          <w:sz w:val="24"/>
          <w:szCs w:val="24"/>
        </w:rPr>
      </w:pPr>
    </w:p>
    <w:p w14:paraId="5E3A5C47" w14:textId="77777777" w:rsidR="002B50B1" w:rsidRDefault="002B50B1" w:rsidP="007E494A">
      <w:pPr>
        <w:jc w:val="center"/>
        <w:rPr>
          <w:rFonts w:ascii="Gill Sans MT" w:hAnsi="Gill Sans MT" w:cs="Arial"/>
          <w:b/>
          <w:sz w:val="24"/>
          <w:szCs w:val="24"/>
        </w:rPr>
      </w:pPr>
    </w:p>
    <w:p w14:paraId="7FF2F89D" w14:textId="77777777" w:rsidR="002B50B1" w:rsidRDefault="002B50B1" w:rsidP="007E494A">
      <w:pPr>
        <w:jc w:val="center"/>
        <w:rPr>
          <w:rFonts w:ascii="Gill Sans MT" w:hAnsi="Gill Sans MT" w:cs="Arial"/>
          <w:b/>
          <w:sz w:val="24"/>
          <w:szCs w:val="24"/>
        </w:rPr>
      </w:pPr>
    </w:p>
    <w:p w14:paraId="2738A3A9" w14:textId="77777777" w:rsidR="002B50B1" w:rsidRDefault="002B50B1" w:rsidP="007E494A">
      <w:pPr>
        <w:jc w:val="center"/>
        <w:rPr>
          <w:rFonts w:ascii="Gill Sans MT" w:hAnsi="Gill Sans MT" w:cs="Arial"/>
          <w:b/>
          <w:sz w:val="24"/>
          <w:szCs w:val="24"/>
        </w:rPr>
      </w:pPr>
    </w:p>
    <w:p w14:paraId="69D00579" w14:textId="77777777" w:rsidR="008F7312" w:rsidRDefault="008F7312" w:rsidP="00411A25">
      <w:pPr>
        <w:rPr>
          <w:rFonts w:ascii="Gill Sans MT" w:hAnsi="Gill Sans MT" w:cs="Arial"/>
          <w:b/>
          <w:sz w:val="24"/>
          <w:szCs w:val="24"/>
        </w:rPr>
      </w:pPr>
    </w:p>
    <w:p w14:paraId="6C6EDEB4" w14:textId="77777777" w:rsidR="008F7312" w:rsidRDefault="008F7312" w:rsidP="007E494A">
      <w:pPr>
        <w:jc w:val="center"/>
        <w:rPr>
          <w:rFonts w:ascii="Gill Sans MT" w:hAnsi="Gill Sans MT" w:cs="Arial"/>
          <w:b/>
          <w:sz w:val="24"/>
          <w:szCs w:val="24"/>
        </w:rPr>
      </w:pPr>
    </w:p>
    <w:p w14:paraId="746280DF" w14:textId="77777777" w:rsidR="008F7312" w:rsidRPr="004D4E2B" w:rsidRDefault="008F7312" w:rsidP="007E494A">
      <w:pPr>
        <w:jc w:val="center"/>
        <w:rPr>
          <w:rFonts w:ascii="Gill Sans MT" w:hAnsi="Gill Sans MT" w:cs="Arial"/>
          <w:b/>
          <w:sz w:val="24"/>
          <w:szCs w:val="24"/>
        </w:rPr>
      </w:pPr>
    </w:p>
    <w:p w14:paraId="01F6D0FE" w14:textId="77777777" w:rsidR="007E494A" w:rsidRPr="001D6283" w:rsidRDefault="004767F4" w:rsidP="007E494A">
      <w:pPr>
        <w:jc w:val="center"/>
        <w:rPr>
          <w:rFonts w:asciiTheme="majorHAnsi" w:hAnsiTheme="majorHAnsi" w:cs="Arial"/>
          <w:b/>
          <w:sz w:val="72"/>
          <w:szCs w:val="72"/>
        </w:rPr>
      </w:pPr>
      <w:r w:rsidRPr="001D6283">
        <w:rPr>
          <w:rFonts w:asciiTheme="majorHAnsi" w:hAnsiTheme="majorHAnsi" w:cs="Arial"/>
          <w:b/>
          <w:sz w:val="72"/>
          <w:szCs w:val="72"/>
        </w:rPr>
        <w:t>ANEXO V</w:t>
      </w:r>
      <w:r w:rsidR="008F7312">
        <w:rPr>
          <w:rFonts w:asciiTheme="majorHAnsi" w:hAnsiTheme="majorHAnsi" w:cs="Arial"/>
          <w:b/>
          <w:sz w:val="72"/>
          <w:szCs w:val="72"/>
        </w:rPr>
        <w:t>I</w:t>
      </w:r>
    </w:p>
    <w:p w14:paraId="74BC5BFD" w14:textId="77777777" w:rsidR="007E494A" w:rsidRPr="001D6283" w:rsidRDefault="007E494A" w:rsidP="007E494A">
      <w:pPr>
        <w:jc w:val="center"/>
        <w:rPr>
          <w:rFonts w:asciiTheme="majorHAnsi" w:hAnsiTheme="majorHAnsi" w:cs="Arial"/>
          <w:b/>
          <w:sz w:val="72"/>
          <w:szCs w:val="72"/>
        </w:rPr>
      </w:pPr>
      <w:r w:rsidRPr="001D6283">
        <w:rPr>
          <w:rFonts w:asciiTheme="majorHAnsi" w:hAnsiTheme="majorHAnsi" w:cs="Arial"/>
          <w:b/>
          <w:sz w:val="72"/>
          <w:szCs w:val="72"/>
        </w:rPr>
        <w:t>CERTIFICADOS</w:t>
      </w:r>
    </w:p>
    <w:p w14:paraId="7921F032" w14:textId="77777777" w:rsidR="00065C9E" w:rsidRPr="004D4E2B" w:rsidRDefault="00065C9E" w:rsidP="00065C9E">
      <w:pPr>
        <w:rPr>
          <w:rFonts w:ascii="Gill Sans MT" w:hAnsi="Gill Sans MT" w:cs="Arial"/>
          <w:b/>
          <w:bCs/>
          <w:sz w:val="24"/>
          <w:szCs w:val="24"/>
        </w:rPr>
      </w:pPr>
    </w:p>
    <w:p w14:paraId="2608A5AD" w14:textId="77777777" w:rsidR="00065C9E" w:rsidRPr="004D4E2B" w:rsidRDefault="00065C9E" w:rsidP="00065C9E">
      <w:pPr>
        <w:pStyle w:val="Sinespaciado"/>
        <w:jc w:val="center"/>
        <w:rPr>
          <w:rFonts w:ascii="Gill Sans MT" w:hAnsi="Gill Sans MT" w:cs="Arial"/>
          <w:b/>
          <w:bCs/>
          <w:color w:val="FF0000"/>
          <w:sz w:val="24"/>
          <w:szCs w:val="24"/>
          <w:lang w:val="es-CO"/>
        </w:rPr>
      </w:pPr>
    </w:p>
    <w:p w14:paraId="34C8ACE6" w14:textId="77777777" w:rsidR="006E31C9" w:rsidRPr="004D4E2B" w:rsidRDefault="007E494A" w:rsidP="00065C9E">
      <w:pPr>
        <w:pStyle w:val="Sinespaciado"/>
        <w:jc w:val="center"/>
        <w:outlineLvl w:val="1"/>
        <w:rPr>
          <w:rFonts w:ascii="Gill Sans MT" w:hAnsi="Gill Sans MT" w:cs="Arial"/>
          <w:b/>
          <w:sz w:val="24"/>
          <w:szCs w:val="24"/>
        </w:rPr>
      </w:pPr>
      <w:bookmarkStart w:id="211" w:name="_Toc315857923"/>
      <w:r w:rsidRPr="004D4E2B">
        <w:rPr>
          <w:rFonts w:ascii="Gill Sans MT" w:hAnsi="Gill Sans MT" w:cs="Arial"/>
          <w:b/>
          <w:sz w:val="24"/>
          <w:szCs w:val="24"/>
        </w:rPr>
        <w:br w:type="page"/>
      </w:r>
    </w:p>
    <w:p w14:paraId="119DBF3C" w14:textId="77777777" w:rsidR="006E31C9" w:rsidRPr="004D4E2B" w:rsidRDefault="006E31C9" w:rsidP="00065C9E">
      <w:pPr>
        <w:pStyle w:val="Sinespaciado"/>
        <w:jc w:val="center"/>
        <w:outlineLvl w:val="1"/>
        <w:rPr>
          <w:rFonts w:ascii="Gill Sans MT" w:hAnsi="Gill Sans MT" w:cs="Arial"/>
          <w:b/>
          <w:sz w:val="24"/>
          <w:szCs w:val="24"/>
        </w:rPr>
      </w:pPr>
    </w:p>
    <w:p w14:paraId="6BBE25CE" w14:textId="77777777" w:rsidR="006E31C9" w:rsidRPr="004D4E2B" w:rsidRDefault="006E31C9" w:rsidP="00065C9E">
      <w:pPr>
        <w:pStyle w:val="Sinespaciado"/>
        <w:jc w:val="center"/>
        <w:outlineLvl w:val="1"/>
        <w:rPr>
          <w:rFonts w:ascii="Gill Sans MT" w:hAnsi="Gill Sans MT" w:cs="Arial"/>
          <w:b/>
          <w:sz w:val="24"/>
          <w:szCs w:val="24"/>
        </w:rPr>
      </w:pPr>
    </w:p>
    <w:p w14:paraId="78BD34D6" w14:textId="77777777" w:rsidR="00065C9E" w:rsidRPr="004D4E2B" w:rsidRDefault="00065C9E" w:rsidP="00065C9E">
      <w:pPr>
        <w:pStyle w:val="Sinespaciado"/>
        <w:jc w:val="center"/>
        <w:outlineLvl w:val="1"/>
        <w:rPr>
          <w:rFonts w:ascii="Gill Sans MT" w:hAnsi="Gill Sans MT" w:cs="Arial"/>
          <w:b/>
          <w:sz w:val="24"/>
          <w:szCs w:val="24"/>
        </w:rPr>
      </w:pPr>
      <w:bookmarkStart w:id="212" w:name="_Toc395704569"/>
      <w:r w:rsidRPr="004D4E2B">
        <w:rPr>
          <w:rFonts w:ascii="Gill Sans MT" w:hAnsi="Gill Sans MT" w:cs="Arial"/>
          <w:b/>
          <w:sz w:val="24"/>
          <w:szCs w:val="24"/>
        </w:rPr>
        <w:t>CERTIFICACIÓN DE SERVICIOS</w:t>
      </w:r>
      <w:bookmarkEnd w:id="211"/>
      <w:r w:rsidR="00705580" w:rsidRPr="004D4E2B">
        <w:rPr>
          <w:rFonts w:ascii="Gill Sans MT" w:hAnsi="Gill Sans MT" w:cs="Arial"/>
          <w:b/>
          <w:sz w:val="24"/>
          <w:szCs w:val="24"/>
        </w:rPr>
        <w:t>.</w:t>
      </w:r>
      <w:bookmarkEnd w:id="212"/>
    </w:p>
    <w:p w14:paraId="0DA0F041" w14:textId="77777777" w:rsidR="00065C9E" w:rsidRPr="004D4E2B" w:rsidRDefault="00065C9E" w:rsidP="00065C9E">
      <w:pPr>
        <w:pStyle w:val="Sinespaciado"/>
        <w:jc w:val="center"/>
        <w:rPr>
          <w:rFonts w:ascii="Gill Sans MT" w:hAnsi="Gill Sans MT" w:cs="Arial"/>
          <w:b/>
          <w:bCs/>
          <w:sz w:val="24"/>
          <w:szCs w:val="24"/>
          <w:lang w:val="es-CO"/>
        </w:rPr>
      </w:pPr>
    </w:p>
    <w:p w14:paraId="722DA07D" w14:textId="77777777" w:rsidR="00065C9E" w:rsidRPr="004D4E2B" w:rsidRDefault="00065C9E" w:rsidP="00221EB2">
      <w:pPr>
        <w:pStyle w:val="Prrafodelista"/>
        <w:numPr>
          <w:ilvl w:val="0"/>
          <w:numId w:val="7"/>
        </w:numPr>
        <w:autoSpaceDE w:val="0"/>
        <w:autoSpaceDN w:val="0"/>
        <w:adjustRightInd w:val="0"/>
        <w:spacing w:after="0" w:line="240" w:lineRule="auto"/>
        <w:ind w:left="426"/>
        <w:jc w:val="both"/>
        <w:rPr>
          <w:rFonts w:ascii="Gill Sans MT" w:hAnsi="Gill Sans MT" w:cs="Arial"/>
          <w:sz w:val="24"/>
          <w:szCs w:val="24"/>
          <w:lang w:val="es-CO"/>
        </w:rPr>
      </w:pPr>
      <w:r w:rsidRPr="004D4E2B">
        <w:rPr>
          <w:rFonts w:ascii="Gill Sans MT" w:hAnsi="Gill Sans MT" w:cs="Arial"/>
          <w:sz w:val="24"/>
          <w:szCs w:val="24"/>
          <w:lang w:val="es-CO"/>
        </w:rPr>
        <w:t>Certificación de la empresa(s) o profesional(es) encargado(s) del mantenimiento de las instalaciones, y elementos en general que conforman el lugar, incluyendo la estructura. (esta debe especificar que los cronogramas de mantenimiento presentados en el plan de contingencia son los necesarios para el funcionamiento y utilización óptima y segura de las instalaciones del lugar).</w:t>
      </w:r>
    </w:p>
    <w:p w14:paraId="5B72C210" w14:textId="77777777" w:rsidR="00065C9E" w:rsidRPr="004D4E2B" w:rsidRDefault="00065C9E" w:rsidP="00065C9E">
      <w:pPr>
        <w:pStyle w:val="Prrafodelista"/>
        <w:autoSpaceDE w:val="0"/>
        <w:autoSpaceDN w:val="0"/>
        <w:adjustRightInd w:val="0"/>
        <w:spacing w:after="0" w:line="240" w:lineRule="auto"/>
        <w:ind w:left="426"/>
        <w:jc w:val="both"/>
        <w:rPr>
          <w:rFonts w:ascii="Gill Sans MT" w:hAnsi="Gill Sans MT" w:cs="Arial"/>
          <w:sz w:val="24"/>
          <w:szCs w:val="24"/>
          <w:lang w:val="es-CO"/>
        </w:rPr>
      </w:pPr>
    </w:p>
    <w:p w14:paraId="5C8BB3F5" w14:textId="77777777" w:rsidR="00065C9E" w:rsidRPr="004D4E2B" w:rsidRDefault="00065C9E" w:rsidP="00221EB2">
      <w:pPr>
        <w:pStyle w:val="Prrafodelista"/>
        <w:numPr>
          <w:ilvl w:val="0"/>
          <w:numId w:val="7"/>
        </w:numPr>
        <w:autoSpaceDE w:val="0"/>
        <w:autoSpaceDN w:val="0"/>
        <w:adjustRightInd w:val="0"/>
        <w:spacing w:after="0" w:line="240" w:lineRule="auto"/>
        <w:ind w:left="426"/>
        <w:jc w:val="both"/>
        <w:rPr>
          <w:rFonts w:ascii="Gill Sans MT" w:hAnsi="Gill Sans MT" w:cs="Arial"/>
          <w:sz w:val="24"/>
          <w:szCs w:val="24"/>
          <w:lang w:val="es-CO"/>
        </w:rPr>
      </w:pPr>
      <w:r w:rsidRPr="004D4E2B">
        <w:rPr>
          <w:rFonts w:ascii="Gill Sans MT" w:hAnsi="Gill Sans MT" w:cs="Arial"/>
          <w:sz w:val="24"/>
          <w:szCs w:val="24"/>
          <w:lang w:val="es-CO"/>
        </w:rPr>
        <w:t>Certificación de la capacitación de las brigadas y grupos de respuesta a emergencias internos emitida por entidad competente y de acuerdo a la normatividad vigente.</w:t>
      </w:r>
    </w:p>
    <w:p w14:paraId="7683972A" w14:textId="77777777" w:rsidR="00065C9E" w:rsidRPr="004D4E2B" w:rsidRDefault="00065C9E" w:rsidP="00065C9E">
      <w:pPr>
        <w:pStyle w:val="Prrafodelista"/>
        <w:rPr>
          <w:rFonts w:ascii="Gill Sans MT" w:hAnsi="Gill Sans MT" w:cs="Arial"/>
          <w:sz w:val="24"/>
          <w:szCs w:val="24"/>
          <w:lang w:val="es-CO"/>
        </w:rPr>
      </w:pPr>
    </w:p>
    <w:p w14:paraId="314B2C4E" w14:textId="77777777" w:rsidR="00065C9E" w:rsidRPr="004D4E2B" w:rsidRDefault="00065C9E" w:rsidP="00114EB4">
      <w:pPr>
        <w:pStyle w:val="Prrafodelista"/>
        <w:numPr>
          <w:ilvl w:val="0"/>
          <w:numId w:val="7"/>
        </w:numPr>
        <w:autoSpaceDE w:val="0"/>
        <w:autoSpaceDN w:val="0"/>
        <w:adjustRightInd w:val="0"/>
        <w:spacing w:after="0" w:line="240" w:lineRule="auto"/>
        <w:ind w:left="426"/>
        <w:jc w:val="both"/>
        <w:rPr>
          <w:rFonts w:ascii="Gill Sans MT" w:hAnsi="Gill Sans MT" w:cs="Arial"/>
          <w:sz w:val="24"/>
          <w:szCs w:val="24"/>
          <w:lang w:val="es-CO"/>
        </w:rPr>
      </w:pPr>
      <w:r w:rsidRPr="004D4E2B">
        <w:rPr>
          <w:rFonts w:ascii="Gill Sans MT" w:hAnsi="Gill Sans MT" w:cs="Arial"/>
          <w:sz w:val="24"/>
          <w:szCs w:val="24"/>
          <w:lang w:val="es-CO"/>
        </w:rPr>
        <w:t>Concepto técnico favorable emitido por el Cuerpo Oficial de Bomberos  sobre las instalaciones del lugar (esta debe renovarse y anexarse al plan de contingencia según la vigencia del mismo cuantas veces sea necesario).</w:t>
      </w:r>
    </w:p>
    <w:p w14:paraId="2BEF8487" w14:textId="77777777" w:rsidR="009907D1" w:rsidRPr="004D4E2B" w:rsidRDefault="009907D1" w:rsidP="009907D1">
      <w:pPr>
        <w:pStyle w:val="Prrafodelista"/>
        <w:rPr>
          <w:rFonts w:ascii="Gill Sans MT" w:hAnsi="Gill Sans MT" w:cs="Arial"/>
          <w:sz w:val="24"/>
          <w:szCs w:val="24"/>
          <w:lang w:val="es-CO"/>
        </w:rPr>
      </w:pPr>
    </w:p>
    <w:p w14:paraId="1EBC00DE"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2D7A059D"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3D361E05"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602A7251"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577078B9"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10D42F3F"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372535CA"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298D5F2D"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2F88FE31"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358C6429"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65EB41DF"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0D4B0512"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120E3D16"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474A3BA6"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05DF3429"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5EE0CF1A"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7175F9D9"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55FEFF21"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328E7439"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1E0D8361"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0775DD75"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4FBD9457"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36F0A858"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49771089"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77C22611" w14:textId="77777777" w:rsidR="009907D1" w:rsidRPr="004D4E2B" w:rsidRDefault="009907D1" w:rsidP="009907D1">
      <w:pPr>
        <w:pStyle w:val="Prrafodelista"/>
        <w:autoSpaceDE w:val="0"/>
        <w:autoSpaceDN w:val="0"/>
        <w:adjustRightInd w:val="0"/>
        <w:spacing w:after="0" w:line="240" w:lineRule="auto"/>
        <w:jc w:val="both"/>
        <w:rPr>
          <w:rFonts w:ascii="Gill Sans MT" w:hAnsi="Gill Sans MT" w:cs="Arial"/>
          <w:sz w:val="24"/>
          <w:szCs w:val="24"/>
          <w:lang w:val="es-CO"/>
        </w:rPr>
      </w:pPr>
    </w:p>
    <w:p w14:paraId="6E3B5342" w14:textId="2048037E" w:rsidR="000C5D8D" w:rsidRDefault="006C1A33" w:rsidP="004818CE">
      <w:pPr>
        <w:pStyle w:val="Prrafodelista"/>
        <w:pageBreakBefore/>
        <w:numPr>
          <w:ilvl w:val="2"/>
          <w:numId w:val="53"/>
        </w:numPr>
        <w:overflowPunct w:val="0"/>
        <w:autoSpaceDE w:val="0"/>
        <w:autoSpaceDN w:val="0"/>
        <w:adjustRightInd w:val="0"/>
        <w:spacing w:after="0" w:line="240" w:lineRule="auto"/>
        <w:textAlignment w:val="baseline"/>
        <w:rPr>
          <w:rFonts w:ascii="Gill Sans MT" w:eastAsia="Times New Roman" w:hAnsi="Gill Sans MT" w:cs="Arial"/>
          <w:b/>
          <w:bCs/>
          <w:sz w:val="24"/>
          <w:szCs w:val="24"/>
          <w:lang w:val="es-CO" w:eastAsia="es-ES"/>
        </w:rPr>
      </w:pPr>
      <w:r w:rsidRPr="000C5D8D">
        <w:rPr>
          <w:rFonts w:ascii="Gill Sans MT" w:eastAsia="Times New Roman" w:hAnsi="Gill Sans MT" w:cs="Arial"/>
          <w:b/>
          <w:bCs/>
          <w:sz w:val="24"/>
          <w:szCs w:val="24"/>
          <w:lang w:val="es-CO" w:eastAsia="es-ES"/>
        </w:rPr>
        <w:t xml:space="preserve">SENTACIÓN DE RESULTADOS </w:t>
      </w:r>
    </w:p>
    <w:p w14:paraId="070BF65C" w14:textId="62E1746C" w:rsidR="00944A22" w:rsidRDefault="00944A22" w:rsidP="000C5D8D">
      <w:pPr>
        <w:jc w:val="both"/>
        <w:rPr>
          <w:rFonts w:ascii="Gill Sans MT" w:hAnsi="Gill Sans MT"/>
          <w:sz w:val="24"/>
          <w:szCs w:val="24"/>
          <w:lang w:val="es-CO" w:eastAsia="es-ES"/>
        </w:rPr>
      </w:pPr>
    </w:p>
    <w:p w14:paraId="7A562586" w14:textId="60A83AC5" w:rsidR="00252829" w:rsidRDefault="0081114C" w:rsidP="000C5D8D">
      <w:pPr>
        <w:jc w:val="both"/>
        <w:rPr>
          <w:rFonts w:ascii="Gill Sans MT" w:hAnsi="Gill Sans MT"/>
          <w:sz w:val="24"/>
          <w:szCs w:val="24"/>
          <w:lang w:val="es-CO" w:eastAsia="es-ES"/>
        </w:rPr>
      </w:pPr>
      <w:r>
        <w:rPr>
          <w:rFonts w:ascii="Gill Sans MT" w:hAnsi="Gill Sans MT"/>
          <w:noProof/>
          <w:sz w:val="24"/>
          <w:szCs w:val="24"/>
          <w:lang w:val="es-CO" w:eastAsia="es-ES"/>
        </w:rPr>
        <w:drawing>
          <wp:inline distT="0" distB="0" distL="0" distR="0" wp14:anchorId="1E737624" wp14:editId="2F15569B">
            <wp:extent cx="5971540" cy="3087370"/>
            <wp:effectExtent l="0" t="0" r="0" b="0"/>
            <wp:docPr id="1346" name="Imagen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 name="Captura de pantalla 2021-04-20 a las 6.49.30 a.m..png"/>
                    <pic:cNvPicPr/>
                  </pic:nvPicPr>
                  <pic:blipFill>
                    <a:blip r:embed="rId35"/>
                    <a:stretch>
                      <a:fillRect/>
                    </a:stretch>
                  </pic:blipFill>
                  <pic:spPr>
                    <a:xfrm>
                      <a:off x="0" y="0"/>
                      <a:ext cx="5971540" cy="3087370"/>
                    </a:xfrm>
                    <a:prstGeom prst="rect">
                      <a:avLst/>
                    </a:prstGeom>
                  </pic:spPr>
                </pic:pic>
              </a:graphicData>
            </a:graphic>
          </wp:inline>
        </w:drawing>
      </w:r>
    </w:p>
    <w:p w14:paraId="30E375D4" w14:textId="13AAD06B" w:rsidR="0081114C" w:rsidRDefault="0081114C" w:rsidP="000C5D8D">
      <w:pPr>
        <w:jc w:val="both"/>
        <w:rPr>
          <w:rFonts w:ascii="Gill Sans MT" w:hAnsi="Gill Sans MT"/>
          <w:sz w:val="24"/>
          <w:szCs w:val="24"/>
          <w:lang w:val="es-CO" w:eastAsia="es-ES"/>
        </w:rPr>
      </w:pPr>
      <w:r>
        <w:rPr>
          <w:rFonts w:ascii="Gill Sans MT" w:hAnsi="Gill Sans MT"/>
          <w:noProof/>
          <w:sz w:val="24"/>
          <w:szCs w:val="24"/>
          <w:lang w:val="es-CO" w:eastAsia="es-ES"/>
        </w:rPr>
        <w:drawing>
          <wp:inline distT="0" distB="0" distL="0" distR="0" wp14:anchorId="1B0A67EC" wp14:editId="40148C08">
            <wp:extent cx="5971540" cy="2595880"/>
            <wp:effectExtent l="0" t="0" r="0" b="0"/>
            <wp:docPr id="1347" name="Imagen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 name="Captura de pantalla 2021-04-20 a las 6.50.38 a.m..png"/>
                    <pic:cNvPicPr/>
                  </pic:nvPicPr>
                  <pic:blipFill>
                    <a:blip r:embed="rId23"/>
                    <a:stretch>
                      <a:fillRect/>
                    </a:stretch>
                  </pic:blipFill>
                  <pic:spPr>
                    <a:xfrm>
                      <a:off x="0" y="0"/>
                      <a:ext cx="5971540" cy="2595880"/>
                    </a:xfrm>
                    <a:prstGeom prst="rect">
                      <a:avLst/>
                    </a:prstGeom>
                  </pic:spPr>
                </pic:pic>
              </a:graphicData>
            </a:graphic>
          </wp:inline>
        </w:drawing>
      </w:r>
    </w:p>
    <w:p w14:paraId="3755CCE7" w14:textId="77777777" w:rsidR="0081114C" w:rsidRDefault="0081114C" w:rsidP="000C5D8D">
      <w:pPr>
        <w:jc w:val="both"/>
        <w:rPr>
          <w:rFonts w:ascii="Gill Sans MT" w:hAnsi="Gill Sans MT"/>
          <w:sz w:val="24"/>
          <w:szCs w:val="24"/>
          <w:lang w:val="es-CO" w:eastAsia="es-ES"/>
        </w:rPr>
      </w:pPr>
    </w:p>
    <w:p w14:paraId="1F9DD22E" w14:textId="77777777" w:rsidR="00252829" w:rsidRDefault="00252829" w:rsidP="000C5D8D">
      <w:pPr>
        <w:jc w:val="both"/>
        <w:rPr>
          <w:rFonts w:ascii="Gill Sans MT" w:hAnsi="Gill Sans MT"/>
          <w:sz w:val="24"/>
          <w:szCs w:val="24"/>
          <w:lang w:val="es-CO" w:eastAsia="es-ES"/>
        </w:rPr>
      </w:pPr>
    </w:p>
    <w:p w14:paraId="353A560E" w14:textId="77777777" w:rsidR="0081114C" w:rsidRDefault="000C5D8D" w:rsidP="0081114C">
      <w:pPr>
        <w:jc w:val="both"/>
        <w:rPr>
          <w:rFonts w:ascii="Gill Sans MT" w:hAnsi="Gill Sans MT" w:cs="Arial"/>
          <w:sz w:val="24"/>
          <w:szCs w:val="24"/>
        </w:rPr>
      </w:pPr>
      <w:r w:rsidRPr="00944A22">
        <w:rPr>
          <w:rFonts w:ascii="Gill Sans MT" w:hAnsi="Gill Sans MT"/>
          <w:sz w:val="24"/>
          <w:szCs w:val="24"/>
          <w:lang w:val="es-CO" w:eastAsia="es-ES"/>
        </w:rPr>
        <w:t>La matriz del análisis de vulnerabilidad arroja</w:t>
      </w:r>
      <w:r w:rsidR="00944A22">
        <w:rPr>
          <w:rFonts w:ascii="Gill Sans MT" w:hAnsi="Gill Sans MT"/>
          <w:sz w:val="24"/>
          <w:szCs w:val="24"/>
          <w:lang w:val="es-CO" w:eastAsia="es-ES"/>
        </w:rPr>
        <w:t xml:space="preserve"> en algunas amenazas</w:t>
      </w:r>
      <w:r w:rsidRPr="00944A22">
        <w:rPr>
          <w:rFonts w:ascii="Gill Sans MT" w:hAnsi="Gill Sans MT"/>
          <w:sz w:val="24"/>
          <w:szCs w:val="24"/>
          <w:lang w:val="es-CO" w:eastAsia="es-ES"/>
        </w:rPr>
        <w:t xml:space="preserve"> un rombo con 3 cuad</w:t>
      </w:r>
      <w:r w:rsidR="00944A22">
        <w:rPr>
          <w:rFonts w:ascii="Gill Sans MT" w:hAnsi="Gill Sans MT"/>
          <w:sz w:val="24"/>
          <w:szCs w:val="24"/>
          <w:lang w:val="es-CO" w:eastAsia="es-ES"/>
        </w:rPr>
        <w:t>ros ama</w:t>
      </w:r>
      <w:r w:rsidRPr="00944A22">
        <w:rPr>
          <w:rFonts w:ascii="Gill Sans MT" w:hAnsi="Gill Sans MT"/>
          <w:sz w:val="24"/>
          <w:szCs w:val="24"/>
          <w:lang w:val="es-CO" w:eastAsia="es-ES"/>
        </w:rPr>
        <w:t xml:space="preserve">rillos y uno verde, lo cual indica que  </w:t>
      </w:r>
      <w:r w:rsidRPr="00944A22">
        <w:rPr>
          <w:rFonts w:ascii="Gill Sans MT" w:hAnsi="Gill Sans MT" w:cs="Arial"/>
          <w:sz w:val="24"/>
          <w:szCs w:val="24"/>
        </w:rPr>
        <w:t>e</w:t>
      </w:r>
      <w:r w:rsidR="0094061F" w:rsidRPr="00944A22">
        <w:rPr>
          <w:rFonts w:ascii="Gill Sans MT" w:hAnsi="Gill Sans MT" w:cs="Arial"/>
          <w:sz w:val="24"/>
          <w:szCs w:val="24"/>
        </w:rPr>
        <w:t xml:space="preserve">l riesgo es </w:t>
      </w:r>
      <w:r w:rsidR="00FE43BE">
        <w:rPr>
          <w:rFonts w:ascii="Gill Sans MT" w:hAnsi="Gill Sans MT" w:cs="Arial"/>
          <w:b/>
          <w:sz w:val="24"/>
          <w:szCs w:val="24"/>
        </w:rPr>
        <w:t>B</w:t>
      </w:r>
      <w:r w:rsidR="0094061F" w:rsidRPr="00944A22">
        <w:rPr>
          <w:rFonts w:ascii="Gill Sans MT" w:hAnsi="Gill Sans MT" w:cs="Arial"/>
          <w:b/>
          <w:sz w:val="24"/>
          <w:szCs w:val="24"/>
        </w:rPr>
        <w:t>ajo</w:t>
      </w:r>
      <w:r w:rsidRPr="00944A22">
        <w:rPr>
          <w:rFonts w:ascii="Gill Sans MT" w:hAnsi="Gill Sans MT" w:cs="Arial"/>
          <w:sz w:val="24"/>
          <w:szCs w:val="24"/>
        </w:rPr>
        <w:t xml:space="preserve">, </w:t>
      </w:r>
      <w:r w:rsidR="0094061F" w:rsidRPr="00944A22">
        <w:rPr>
          <w:rFonts w:ascii="Gill Sans MT" w:hAnsi="Gill Sans MT" w:cs="Arial"/>
          <w:sz w:val="24"/>
          <w:szCs w:val="24"/>
        </w:rPr>
        <w:t xml:space="preserve">casi llegando a medio, </w:t>
      </w:r>
      <w:r w:rsidRPr="00944A22">
        <w:rPr>
          <w:rFonts w:ascii="Gill Sans MT" w:hAnsi="Gill Sans MT" w:cs="Arial"/>
          <w:sz w:val="24"/>
          <w:szCs w:val="24"/>
        </w:rPr>
        <w:t>esto significa que la vulnerabilidad</w:t>
      </w:r>
      <w:r w:rsidR="00944A22">
        <w:rPr>
          <w:rFonts w:ascii="Gill Sans MT" w:hAnsi="Gill Sans MT" w:cs="Arial"/>
          <w:sz w:val="24"/>
          <w:szCs w:val="24"/>
        </w:rPr>
        <w:t xml:space="preserve"> y la amenaza están controladas, en otras amenazas</w:t>
      </w:r>
      <w:r w:rsidR="00FE43BE">
        <w:rPr>
          <w:rFonts w:ascii="Gill Sans MT" w:hAnsi="Gill Sans MT" w:cs="Arial"/>
          <w:sz w:val="24"/>
          <w:szCs w:val="24"/>
        </w:rPr>
        <w:t xml:space="preserve"> (accidentes de transito, secuestros, trabajo en alturas y espacio confinado)</w:t>
      </w:r>
      <w:r w:rsidR="00944A22">
        <w:rPr>
          <w:rFonts w:ascii="Gill Sans MT" w:hAnsi="Gill Sans MT" w:cs="Arial"/>
          <w:sz w:val="24"/>
          <w:szCs w:val="24"/>
        </w:rPr>
        <w:t xml:space="preserve"> el resultado en un rombo rojo, 2 cuadros amarillos y uno verde, lo cual señala que el riesgo es </w:t>
      </w:r>
      <w:r w:rsidR="00944A22" w:rsidRPr="00944A22">
        <w:rPr>
          <w:rFonts w:ascii="Gill Sans MT" w:hAnsi="Gill Sans MT" w:cs="Arial"/>
          <w:b/>
          <w:sz w:val="24"/>
          <w:szCs w:val="24"/>
        </w:rPr>
        <w:t>Medio</w:t>
      </w:r>
      <w:r w:rsidR="00944A22">
        <w:rPr>
          <w:rFonts w:ascii="Gill Sans MT" w:hAnsi="Gill Sans MT" w:cs="Arial"/>
          <w:sz w:val="24"/>
          <w:szCs w:val="24"/>
        </w:rPr>
        <w:t>.</w:t>
      </w:r>
      <w:r w:rsidRPr="00944A22">
        <w:rPr>
          <w:rFonts w:ascii="Gill Sans MT" w:hAnsi="Gill Sans MT" w:cs="Arial"/>
          <w:sz w:val="24"/>
          <w:szCs w:val="24"/>
        </w:rPr>
        <w:t xml:space="preserve"> </w:t>
      </w:r>
      <w:r w:rsidR="00944A22">
        <w:rPr>
          <w:rFonts w:ascii="Gill Sans MT" w:hAnsi="Gill Sans MT" w:cs="Arial"/>
          <w:sz w:val="24"/>
          <w:szCs w:val="24"/>
        </w:rPr>
        <w:t xml:space="preserve">En los riesgos resultantes como bajos </w:t>
      </w:r>
      <w:r w:rsidRPr="00944A22">
        <w:rPr>
          <w:rFonts w:ascii="Gill Sans MT" w:hAnsi="Gill Sans MT" w:cs="Arial"/>
          <w:sz w:val="24"/>
          <w:szCs w:val="24"/>
        </w:rPr>
        <w:t xml:space="preserve">se espera que los efectos sociales, económicos y del medio ambiente representen pérdidas menores, sin </w:t>
      </w:r>
      <w:proofErr w:type="gramStart"/>
      <w:r w:rsidRPr="00944A22">
        <w:rPr>
          <w:rFonts w:ascii="Gill Sans MT" w:hAnsi="Gill Sans MT" w:cs="Arial"/>
          <w:sz w:val="24"/>
          <w:szCs w:val="24"/>
        </w:rPr>
        <w:t>embargo</w:t>
      </w:r>
      <w:proofErr w:type="gramEnd"/>
      <w:r w:rsidRPr="00944A22">
        <w:rPr>
          <w:rFonts w:ascii="Gill Sans MT" w:hAnsi="Gill Sans MT" w:cs="Arial"/>
          <w:sz w:val="24"/>
          <w:szCs w:val="24"/>
        </w:rPr>
        <w:t xml:space="preserve"> hay que tener muy en cuenta que existe un gran riesgo por el tanque de almacenamiento </w:t>
      </w:r>
      <w:r w:rsidR="0094061F" w:rsidRPr="00944A22">
        <w:rPr>
          <w:rFonts w:ascii="Gill Sans MT" w:hAnsi="Gill Sans MT" w:cs="Arial"/>
          <w:sz w:val="24"/>
          <w:szCs w:val="24"/>
        </w:rPr>
        <w:t>de material combustible de 250 galones</w:t>
      </w:r>
      <w:r w:rsidRPr="00944A22">
        <w:rPr>
          <w:rFonts w:ascii="Gill Sans MT" w:hAnsi="Gill Sans MT" w:cs="Arial"/>
          <w:sz w:val="24"/>
          <w:szCs w:val="24"/>
        </w:rPr>
        <w:t xml:space="preserve"> que se encuentra en la parte inferior de la bodega, ya que no existen medidas eficaces de control en caso de una emergencia, como lo </w:t>
      </w:r>
      <w:r w:rsidR="0094061F" w:rsidRPr="00944A22">
        <w:rPr>
          <w:rFonts w:ascii="Gill Sans MT" w:hAnsi="Gill Sans MT" w:cs="Arial"/>
          <w:sz w:val="24"/>
          <w:szCs w:val="24"/>
        </w:rPr>
        <w:t>son</w:t>
      </w:r>
      <w:r w:rsidR="0000350C" w:rsidRPr="00944A22">
        <w:rPr>
          <w:rFonts w:ascii="Gill Sans MT" w:hAnsi="Gill Sans MT" w:cs="Arial"/>
          <w:sz w:val="24"/>
          <w:szCs w:val="24"/>
        </w:rPr>
        <w:t>;</w:t>
      </w:r>
      <w:r w:rsidRPr="00944A22">
        <w:rPr>
          <w:rFonts w:ascii="Gill Sans MT" w:hAnsi="Gill Sans MT" w:cs="Arial"/>
          <w:sz w:val="24"/>
          <w:szCs w:val="24"/>
        </w:rPr>
        <w:t xml:space="preserve"> no contar con sistema de detección y extinción de incendios</w:t>
      </w:r>
    </w:p>
    <w:p w14:paraId="1B65D480" w14:textId="74BA96DB" w:rsidR="000C5D8D" w:rsidRPr="00B67BCF" w:rsidRDefault="000C5D8D" w:rsidP="0081114C">
      <w:pPr>
        <w:jc w:val="both"/>
        <w:rPr>
          <w:rFonts w:ascii="Gill Sans MT" w:eastAsia="Times New Roman" w:hAnsi="Gill Sans MT" w:cs="Arial"/>
          <w:b/>
          <w:bCs/>
          <w:sz w:val="24"/>
          <w:szCs w:val="24"/>
          <w:lang w:val="es-CO" w:eastAsia="es-ES"/>
        </w:rPr>
      </w:pPr>
      <w:r w:rsidRPr="00B67BCF">
        <w:rPr>
          <w:rFonts w:ascii="Gill Sans MT" w:eastAsia="Times New Roman" w:hAnsi="Gill Sans MT" w:cs="Arial"/>
          <w:b/>
          <w:bCs/>
          <w:sz w:val="24"/>
          <w:szCs w:val="24"/>
          <w:lang w:val="es-CO" w:eastAsia="es-ES"/>
        </w:rPr>
        <w:t xml:space="preserve">CONCLUSIONES.      </w:t>
      </w:r>
    </w:p>
    <w:p w14:paraId="0D5F7C99" w14:textId="77777777" w:rsidR="000C5D8D" w:rsidRPr="00A37249" w:rsidRDefault="000C5D8D" w:rsidP="000C5D8D">
      <w:pPr>
        <w:numPr>
          <w:ilvl w:val="0"/>
          <w:numId w:val="36"/>
        </w:numPr>
        <w:overflowPunct w:val="0"/>
        <w:autoSpaceDE w:val="0"/>
        <w:autoSpaceDN w:val="0"/>
        <w:adjustRightInd w:val="0"/>
        <w:spacing w:after="0" w:line="240" w:lineRule="auto"/>
        <w:jc w:val="both"/>
        <w:textAlignment w:val="baseline"/>
        <w:rPr>
          <w:rFonts w:ascii="Gill Sans MT" w:eastAsia="Times New Roman" w:hAnsi="Gill Sans MT" w:cs="Arial"/>
          <w:bCs/>
          <w:spacing w:val="-3"/>
          <w:sz w:val="24"/>
          <w:szCs w:val="24"/>
          <w:lang w:val="es-ES_tradnl" w:eastAsia="es-ES"/>
        </w:rPr>
      </w:pPr>
      <w:r w:rsidRPr="00A37249">
        <w:rPr>
          <w:rFonts w:ascii="Gill Sans MT" w:eastAsia="Times New Roman" w:hAnsi="Gill Sans MT" w:cs="Arial"/>
          <w:spacing w:val="-3"/>
          <w:sz w:val="24"/>
          <w:szCs w:val="24"/>
          <w:lang w:val="es-CO" w:eastAsia="es-ES"/>
        </w:rPr>
        <w:t xml:space="preserve">El </w:t>
      </w:r>
      <w:r w:rsidRPr="00A37249">
        <w:rPr>
          <w:rFonts w:ascii="Gill Sans MT" w:eastAsia="Times New Roman" w:hAnsi="Gill Sans MT" w:cs="Arial"/>
          <w:spacing w:val="-3"/>
          <w:sz w:val="24"/>
          <w:szCs w:val="24"/>
          <w:lang w:val="es-ES_tradnl" w:eastAsia="es-ES"/>
        </w:rPr>
        <w:t xml:space="preserve">Comité de emergencias, debe contar con los recursos económicos con el equipo humano encargado de coordinar y dirigir los procedimientos de preparación y control de una posible emergencia en las instalaciones del </w:t>
      </w:r>
      <w:r w:rsidR="00D2168D">
        <w:rPr>
          <w:rFonts w:ascii="Gill Sans MT" w:eastAsia="Times New Roman" w:hAnsi="Gill Sans MT" w:cs="Arial"/>
          <w:b/>
          <w:bCs/>
          <w:sz w:val="24"/>
          <w:szCs w:val="24"/>
          <w:lang w:val="es-CO" w:eastAsia="es-CO"/>
        </w:rPr>
        <w:t>INSEPET SAS</w:t>
      </w:r>
      <w:r w:rsidRPr="00A37249">
        <w:rPr>
          <w:rFonts w:ascii="Gill Sans MT" w:eastAsia="Times New Roman" w:hAnsi="Gill Sans MT" w:cs="Arial"/>
          <w:b/>
          <w:bCs/>
          <w:sz w:val="24"/>
          <w:szCs w:val="24"/>
          <w:lang w:val="es-CO" w:eastAsia="es-CO"/>
        </w:rPr>
        <w:t xml:space="preserve">   </w:t>
      </w:r>
    </w:p>
    <w:p w14:paraId="233BC2CA" w14:textId="77777777" w:rsidR="000C5D8D" w:rsidRPr="00A37249" w:rsidRDefault="000C5D8D" w:rsidP="000C5D8D">
      <w:pPr>
        <w:overflowPunct w:val="0"/>
        <w:autoSpaceDE w:val="0"/>
        <w:autoSpaceDN w:val="0"/>
        <w:adjustRightInd w:val="0"/>
        <w:spacing w:after="0" w:line="240" w:lineRule="auto"/>
        <w:ind w:left="720"/>
        <w:jc w:val="both"/>
        <w:textAlignment w:val="baseline"/>
        <w:rPr>
          <w:rFonts w:ascii="Gill Sans MT" w:eastAsia="Times New Roman" w:hAnsi="Gill Sans MT" w:cs="Arial"/>
          <w:bCs/>
          <w:spacing w:val="-3"/>
          <w:sz w:val="24"/>
          <w:szCs w:val="24"/>
          <w:lang w:val="es-ES_tradnl" w:eastAsia="es-ES"/>
        </w:rPr>
      </w:pPr>
    </w:p>
    <w:p w14:paraId="46AC849E" w14:textId="77777777" w:rsidR="000C5D8D" w:rsidRDefault="000C5D8D" w:rsidP="000C5D8D">
      <w:pPr>
        <w:numPr>
          <w:ilvl w:val="0"/>
          <w:numId w:val="36"/>
        </w:numPr>
        <w:overflowPunct w:val="0"/>
        <w:autoSpaceDE w:val="0"/>
        <w:autoSpaceDN w:val="0"/>
        <w:adjustRightInd w:val="0"/>
        <w:spacing w:after="0" w:line="240" w:lineRule="auto"/>
        <w:jc w:val="both"/>
        <w:textAlignment w:val="baseline"/>
        <w:rPr>
          <w:rFonts w:ascii="Gill Sans MT" w:eastAsia="Times New Roman" w:hAnsi="Gill Sans MT" w:cs="Arial"/>
          <w:spacing w:val="-3"/>
          <w:sz w:val="24"/>
          <w:szCs w:val="24"/>
          <w:lang w:val="es-ES_tradnl" w:eastAsia="es-ES"/>
        </w:rPr>
      </w:pPr>
      <w:r w:rsidRPr="00A37249">
        <w:rPr>
          <w:rFonts w:ascii="Gill Sans MT" w:eastAsia="Times New Roman" w:hAnsi="Gill Sans MT" w:cs="Arial"/>
          <w:spacing w:val="-3"/>
          <w:sz w:val="24"/>
          <w:szCs w:val="24"/>
          <w:lang w:val="es-ES_tradnl" w:eastAsia="es-ES"/>
        </w:rPr>
        <w:t xml:space="preserve">El diseño de las pautas para poner en marcha los procesos de evacuación permitirá de forma eficaz y eficiente preparar a los trabajadores de las instalaciones del </w:t>
      </w:r>
      <w:r w:rsidR="00D2168D">
        <w:rPr>
          <w:rFonts w:ascii="Gill Sans MT" w:eastAsia="Times New Roman" w:hAnsi="Gill Sans MT" w:cs="Arial"/>
          <w:b/>
          <w:bCs/>
          <w:sz w:val="24"/>
          <w:szCs w:val="24"/>
          <w:lang w:val="es-CO" w:eastAsia="es-CO"/>
        </w:rPr>
        <w:t>INSEPET SAS</w:t>
      </w:r>
      <w:r w:rsidRPr="00A37249">
        <w:rPr>
          <w:rFonts w:ascii="Gill Sans MT" w:eastAsia="Times New Roman" w:hAnsi="Gill Sans MT" w:cs="Arial"/>
          <w:b/>
          <w:bCs/>
          <w:sz w:val="24"/>
          <w:szCs w:val="24"/>
          <w:lang w:val="es-CO" w:eastAsia="es-CO"/>
        </w:rPr>
        <w:t xml:space="preserve"> </w:t>
      </w:r>
      <w:r w:rsidRPr="00A37249">
        <w:rPr>
          <w:rFonts w:ascii="Gill Sans MT" w:eastAsia="Times New Roman" w:hAnsi="Gill Sans MT" w:cs="Arial"/>
          <w:bCs/>
          <w:sz w:val="24"/>
          <w:szCs w:val="24"/>
          <w:lang w:val="es-CO" w:eastAsia="es-CO"/>
        </w:rPr>
        <w:t>p</w:t>
      </w:r>
      <w:r w:rsidRPr="00A37249">
        <w:rPr>
          <w:rFonts w:ascii="Gill Sans MT" w:eastAsia="Times New Roman" w:hAnsi="Gill Sans MT" w:cs="Arial"/>
          <w:spacing w:val="-3"/>
          <w:sz w:val="24"/>
          <w:szCs w:val="24"/>
          <w:lang w:val="es-ES_tradnl" w:eastAsia="es-ES"/>
        </w:rPr>
        <w:t>ara dar respuesta ante una situación de emergencia en la empresa.</w:t>
      </w:r>
    </w:p>
    <w:p w14:paraId="636874F1" w14:textId="77777777" w:rsidR="00B67BCF" w:rsidRPr="00A37249" w:rsidRDefault="00B67BCF" w:rsidP="00B67BCF">
      <w:pPr>
        <w:overflowPunct w:val="0"/>
        <w:autoSpaceDE w:val="0"/>
        <w:autoSpaceDN w:val="0"/>
        <w:adjustRightInd w:val="0"/>
        <w:spacing w:after="0" w:line="240" w:lineRule="auto"/>
        <w:jc w:val="both"/>
        <w:textAlignment w:val="baseline"/>
        <w:rPr>
          <w:rFonts w:ascii="Gill Sans MT" w:eastAsia="Times New Roman" w:hAnsi="Gill Sans MT" w:cs="Arial"/>
          <w:spacing w:val="-3"/>
          <w:sz w:val="24"/>
          <w:szCs w:val="24"/>
          <w:lang w:val="es-ES_tradnl" w:eastAsia="es-ES"/>
        </w:rPr>
      </w:pPr>
    </w:p>
    <w:p w14:paraId="395B2FB2" w14:textId="492CB6E9" w:rsidR="000C5D8D" w:rsidRPr="00A37249" w:rsidRDefault="000C5D8D" w:rsidP="000C5D8D">
      <w:pPr>
        <w:numPr>
          <w:ilvl w:val="0"/>
          <w:numId w:val="36"/>
        </w:numPr>
        <w:overflowPunct w:val="0"/>
        <w:autoSpaceDE w:val="0"/>
        <w:autoSpaceDN w:val="0"/>
        <w:adjustRightInd w:val="0"/>
        <w:spacing w:after="0" w:line="240" w:lineRule="auto"/>
        <w:jc w:val="both"/>
        <w:textAlignment w:val="baseline"/>
        <w:rPr>
          <w:rFonts w:ascii="Gill Sans MT" w:eastAsia="Times New Roman" w:hAnsi="Gill Sans MT" w:cs="Arial"/>
          <w:sz w:val="24"/>
          <w:szCs w:val="24"/>
          <w:lang w:val="es-ES_tradnl" w:eastAsia="es-ES"/>
        </w:rPr>
      </w:pPr>
      <w:r w:rsidRPr="00A37249">
        <w:rPr>
          <w:rFonts w:ascii="Gill Sans MT" w:eastAsia="Times New Roman" w:hAnsi="Gill Sans MT" w:cs="Arial"/>
          <w:sz w:val="24"/>
          <w:szCs w:val="24"/>
          <w:lang w:val="es-ES_tradnl" w:eastAsia="es-ES"/>
        </w:rPr>
        <w:t>Es importante que se dé a conocer a todo el pers</w:t>
      </w:r>
      <w:r w:rsidR="00944A22">
        <w:rPr>
          <w:rFonts w:ascii="Gill Sans MT" w:eastAsia="Times New Roman" w:hAnsi="Gill Sans MT" w:cs="Arial"/>
          <w:sz w:val="24"/>
          <w:szCs w:val="24"/>
          <w:lang w:val="es-ES_tradnl" w:eastAsia="es-ES"/>
        </w:rPr>
        <w:t xml:space="preserve">onal el Plan de Emergencias de </w:t>
      </w:r>
      <w:r w:rsidRPr="00A37249">
        <w:rPr>
          <w:rFonts w:ascii="Gill Sans MT" w:eastAsia="Times New Roman" w:hAnsi="Gill Sans MT" w:cs="Arial"/>
          <w:sz w:val="24"/>
          <w:szCs w:val="24"/>
          <w:lang w:val="es-ES_tradnl" w:eastAsia="es-ES"/>
        </w:rPr>
        <w:t xml:space="preserve"> </w:t>
      </w:r>
      <w:r w:rsidR="00D2168D">
        <w:rPr>
          <w:rFonts w:ascii="Gill Sans MT" w:eastAsia="Times New Roman" w:hAnsi="Gill Sans MT" w:cs="Arial"/>
          <w:b/>
          <w:bCs/>
          <w:sz w:val="24"/>
          <w:szCs w:val="24"/>
          <w:lang w:val="es-CO" w:eastAsia="es-CO"/>
        </w:rPr>
        <w:t>INSEPET SAS</w:t>
      </w:r>
      <w:r w:rsidRPr="00A37249">
        <w:rPr>
          <w:rFonts w:ascii="Gill Sans MT" w:eastAsia="Times New Roman" w:hAnsi="Gill Sans MT" w:cs="Arial"/>
          <w:b/>
          <w:sz w:val="24"/>
          <w:szCs w:val="24"/>
          <w:lang w:val="es-ES_tradnl" w:eastAsia="es-ES"/>
        </w:rPr>
        <w:t xml:space="preserve">, </w:t>
      </w:r>
      <w:r w:rsidRPr="00A37249">
        <w:rPr>
          <w:rFonts w:ascii="Gill Sans MT" w:eastAsia="Times New Roman" w:hAnsi="Gill Sans MT" w:cs="Arial"/>
          <w:sz w:val="24"/>
          <w:szCs w:val="24"/>
          <w:lang w:val="es-ES_tradnl" w:eastAsia="es-ES"/>
        </w:rPr>
        <w:t>de igual forma implementar el plan</w:t>
      </w:r>
      <w:r w:rsidRPr="00A37249">
        <w:rPr>
          <w:rFonts w:ascii="Gill Sans MT" w:eastAsia="Times New Roman" w:hAnsi="Gill Sans MT" w:cs="Arial"/>
          <w:b/>
          <w:sz w:val="24"/>
          <w:szCs w:val="24"/>
          <w:lang w:val="es-ES_tradnl" w:eastAsia="es-ES"/>
        </w:rPr>
        <w:t xml:space="preserve"> </w:t>
      </w:r>
      <w:r w:rsidRPr="00A37249">
        <w:rPr>
          <w:rFonts w:ascii="Gill Sans MT" w:eastAsia="Times New Roman" w:hAnsi="Gill Sans MT" w:cs="Arial"/>
          <w:sz w:val="24"/>
          <w:szCs w:val="24"/>
          <w:lang w:val="es-ES_tradnl" w:eastAsia="es-ES"/>
        </w:rPr>
        <w:t xml:space="preserve">para así proteger con prioridad la vida y la salud de sus trabajadores, e indirectamente disminuir costos causados por los siniestros. </w:t>
      </w:r>
    </w:p>
    <w:p w14:paraId="7A4199F3" w14:textId="77777777" w:rsidR="000C5D8D" w:rsidRPr="00A37249" w:rsidRDefault="000C5D8D" w:rsidP="000C5D8D">
      <w:pPr>
        <w:overflowPunct w:val="0"/>
        <w:autoSpaceDE w:val="0"/>
        <w:autoSpaceDN w:val="0"/>
        <w:adjustRightInd w:val="0"/>
        <w:spacing w:after="0" w:line="240" w:lineRule="auto"/>
        <w:ind w:left="1440"/>
        <w:contextualSpacing/>
        <w:jc w:val="both"/>
        <w:textAlignment w:val="baseline"/>
        <w:rPr>
          <w:rFonts w:ascii="Gill Sans MT" w:eastAsia="Times New Roman" w:hAnsi="Gill Sans MT" w:cs="Arial"/>
          <w:sz w:val="24"/>
          <w:szCs w:val="24"/>
          <w:lang w:val="es-ES_tradnl" w:eastAsia="es-ES"/>
        </w:rPr>
      </w:pPr>
    </w:p>
    <w:p w14:paraId="41BBFAC2" w14:textId="77777777" w:rsidR="000C5D8D" w:rsidRPr="00A37249" w:rsidRDefault="000C5D8D" w:rsidP="000C5D8D">
      <w:pPr>
        <w:numPr>
          <w:ilvl w:val="0"/>
          <w:numId w:val="36"/>
        </w:numPr>
        <w:overflowPunct w:val="0"/>
        <w:autoSpaceDE w:val="0"/>
        <w:autoSpaceDN w:val="0"/>
        <w:adjustRightInd w:val="0"/>
        <w:spacing w:after="0" w:line="240" w:lineRule="auto"/>
        <w:contextualSpacing/>
        <w:jc w:val="both"/>
        <w:textAlignment w:val="baseline"/>
        <w:rPr>
          <w:rFonts w:ascii="Gill Sans MT" w:eastAsia="Times New Roman" w:hAnsi="Gill Sans MT" w:cs="Arial"/>
          <w:b/>
          <w:sz w:val="24"/>
          <w:szCs w:val="24"/>
          <w:lang w:val="es-ES_tradnl" w:eastAsia="es-ES"/>
        </w:rPr>
      </w:pPr>
      <w:r w:rsidRPr="00A37249">
        <w:rPr>
          <w:rFonts w:ascii="Gill Sans MT" w:eastAsia="Times New Roman" w:hAnsi="Gill Sans MT" w:cs="Arial"/>
          <w:sz w:val="24"/>
          <w:szCs w:val="24"/>
          <w:lang w:val="es-ES_tradnl" w:eastAsia="es-ES"/>
        </w:rPr>
        <w:t>Se sugiere realizar simulaciones y simulacros de acorde a la actividad  y tipo de emergencia que se pueda presentar en la empresa, se recomienda tener en cuenta las siguientes normas Resolución 2400 art. 12, Resolución 1016 art. 14, Resolución 004 de 2009 capitulo 3.4 – 3.4.3 simulaciones y simulacros.</w:t>
      </w:r>
    </w:p>
    <w:p w14:paraId="638FCB80" w14:textId="77777777" w:rsidR="000C5D8D" w:rsidRPr="00A37249" w:rsidRDefault="000C5D8D" w:rsidP="000C5D8D">
      <w:pPr>
        <w:overflowPunct w:val="0"/>
        <w:autoSpaceDE w:val="0"/>
        <w:autoSpaceDN w:val="0"/>
        <w:adjustRightInd w:val="0"/>
        <w:spacing w:after="0" w:line="240" w:lineRule="auto"/>
        <w:ind w:left="709"/>
        <w:jc w:val="both"/>
        <w:textAlignment w:val="baseline"/>
        <w:rPr>
          <w:rFonts w:ascii="Gill Sans MT" w:eastAsia="Times New Roman" w:hAnsi="Gill Sans MT" w:cs="Arial"/>
          <w:b/>
          <w:sz w:val="24"/>
          <w:szCs w:val="24"/>
          <w:lang w:val="es-ES_tradnl" w:eastAsia="es-ES"/>
        </w:rPr>
      </w:pPr>
    </w:p>
    <w:p w14:paraId="1E7EE457" w14:textId="77777777" w:rsidR="000C5D8D" w:rsidRDefault="000C5D8D" w:rsidP="000C5D8D">
      <w:pPr>
        <w:numPr>
          <w:ilvl w:val="0"/>
          <w:numId w:val="36"/>
        </w:numPr>
        <w:overflowPunct w:val="0"/>
        <w:autoSpaceDE w:val="0"/>
        <w:autoSpaceDN w:val="0"/>
        <w:adjustRightInd w:val="0"/>
        <w:spacing w:after="0" w:line="240" w:lineRule="auto"/>
        <w:contextualSpacing/>
        <w:jc w:val="both"/>
        <w:textAlignment w:val="baseline"/>
        <w:rPr>
          <w:rFonts w:ascii="Gill Sans MT" w:eastAsia="Times New Roman" w:hAnsi="Gill Sans MT" w:cs="Arial"/>
          <w:sz w:val="24"/>
          <w:szCs w:val="24"/>
          <w:lang w:val="es-ES_tradnl" w:eastAsia="es-ES"/>
        </w:rPr>
      </w:pPr>
      <w:r w:rsidRPr="00A37249">
        <w:rPr>
          <w:rFonts w:ascii="Gill Sans MT" w:eastAsia="Times New Roman" w:hAnsi="Gill Sans MT" w:cs="Arial"/>
          <w:sz w:val="24"/>
          <w:szCs w:val="24"/>
          <w:lang w:val="es-ES_tradnl" w:eastAsia="es-ES"/>
        </w:rPr>
        <w:t>Se sugiere realizar inspección de señalización de puntos de encuentro, rutas de evacuación</w:t>
      </w:r>
      <w:r w:rsidR="009B093F">
        <w:rPr>
          <w:rFonts w:ascii="Gill Sans MT" w:eastAsia="Times New Roman" w:hAnsi="Gill Sans MT" w:cs="Arial"/>
          <w:sz w:val="24"/>
          <w:szCs w:val="24"/>
          <w:lang w:val="es-ES_tradnl" w:eastAsia="es-ES"/>
        </w:rPr>
        <w:t>.</w:t>
      </w:r>
    </w:p>
    <w:p w14:paraId="050A943B" w14:textId="77777777" w:rsidR="009B093F" w:rsidRDefault="009B093F" w:rsidP="009B093F">
      <w:pPr>
        <w:overflowPunct w:val="0"/>
        <w:autoSpaceDE w:val="0"/>
        <w:autoSpaceDN w:val="0"/>
        <w:adjustRightInd w:val="0"/>
        <w:spacing w:after="0" w:line="240" w:lineRule="auto"/>
        <w:contextualSpacing/>
        <w:jc w:val="both"/>
        <w:textAlignment w:val="baseline"/>
        <w:rPr>
          <w:rFonts w:ascii="Gill Sans MT" w:eastAsia="Times New Roman" w:hAnsi="Gill Sans MT" w:cs="Arial"/>
          <w:sz w:val="24"/>
          <w:szCs w:val="24"/>
          <w:lang w:val="es-ES_tradnl" w:eastAsia="es-ES"/>
        </w:rPr>
      </w:pPr>
    </w:p>
    <w:p w14:paraId="01E55EE0" w14:textId="77777777" w:rsidR="000C5D8D" w:rsidRPr="00A37249" w:rsidRDefault="000C5D8D" w:rsidP="000C5D8D">
      <w:pPr>
        <w:numPr>
          <w:ilvl w:val="0"/>
          <w:numId w:val="36"/>
        </w:numPr>
        <w:overflowPunct w:val="0"/>
        <w:autoSpaceDE w:val="0"/>
        <w:autoSpaceDN w:val="0"/>
        <w:adjustRightInd w:val="0"/>
        <w:spacing w:after="0" w:line="240" w:lineRule="auto"/>
        <w:contextualSpacing/>
        <w:jc w:val="both"/>
        <w:textAlignment w:val="baseline"/>
        <w:rPr>
          <w:rFonts w:ascii="Gill Sans MT" w:eastAsia="Times New Roman" w:hAnsi="Gill Sans MT" w:cs="Arial"/>
          <w:sz w:val="24"/>
          <w:szCs w:val="24"/>
          <w:lang w:val="es-ES_tradnl" w:eastAsia="es-ES"/>
        </w:rPr>
      </w:pPr>
      <w:r w:rsidRPr="00A37249">
        <w:rPr>
          <w:rFonts w:ascii="Gill Sans MT" w:eastAsia="Times New Roman" w:hAnsi="Gill Sans MT" w:cs="Arial"/>
          <w:sz w:val="24"/>
          <w:szCs w:val="24"/>
          <w:lang w:val="es-ES_tradnl" w:eastAsia="es-ES"/>
        </w:rPr>
        <w:t>Se recomienda realizar inspección de los planos estructurales para evacuación por sectores o áreas según factibilidad de la empresa, se recomienda identificar los recursos para la atención de emergencias, se recomienda tener en cuenta la NORMA NSR-10 K, NTC 1461, NTC 1700.</w:t>
      </w:r>
    </w:p>
    <w:p w14:paraId="39D7A058" w14:textId="77777777" w:rsidR="000C5D8D" w:rsidRPr="00A37249" w:rsidRDefault="000C5D8D" w:rsidP="000C5D8D">
      <w:pPr>
        <w:autoSpaceDE w:val="0"/>
        <w:autoSpaceDN w:val="0"/>
        <w:adjustRightInd w:val="0"/>
        <w:spacing w:after="0" w:line="240" w:lineRule="auto"/>
        <w:ind w:left="720"/>
        <w:jc w:val="both"/>
        <w:rPr>
          <w:rFonts w:ascii="Gill Sans MT" w:eastAsia="Times New Roman" w:hAnsi="Gill Sans MT" w:cs="Arial"/>
          <w:color w:val="000000"/>
          <w:sz w:val="24"/>
          <w:szCs w:val="24"/>
          <w:lang w:val="es-CO" w:eastAsia="es-ES"/>
        </w:rPr>
      </w:pPr>
    </w:p>
    <w:p w14:paraId="202F23D1" w14:textId="77777777" w:rsidR="00B67BCF" w:rsidRDefault="00B67BCF" w:rsidP="004F574C">
      <w:pPr>
        <w:overflowPunct w:val="0"/>
        <w:autoSpaceDE w:val="0"/>
        <w:autoSpaceDN w:val="0"/>
        <w:adjustRightInd w:val="0"/>
        <w:spacing w:after="0" w:line="240" w:lineRule="auto"/>
        <w:contextualSpacing/>
        <w:jc w:val="center"/>
        <w:textAlignment w:val="baseline"/>
        <w:rPr>
          <w:rFonts w:ascii="Gill Sans MT" w:eastAsia="Times New Roman" w:hAnsi="Gill Sans MT" w:cs="Arial"/>
          <w:b/>
          <w:bCs/>
          <w:sz w:val="24"/>
          <w:szCs w:val="24"/>
          <w:lang w:val="es-CO" w:eastAsia="es-ES"/>
        </w:rPr>
      </w:pPr>
    </w:p>
    <w:p w14:paraId="4B7DC637" w14:textId="77777777" w:rsidR="009B093F" w:rsidRDefault="009B093F" w:rsidP="004F574C">
      <w:pPr>
        <w:overflowPunct w:val="0"/>
        <w:autoSpaceDE w:val="0"/>
        <w:autoSpaceDN w:val="0"/>
        <w:adjustRightInd w:val="0"/>
        <w:spacing w:after="0" w:line="240" w:lineRule="auto"/>
        <w:contextualSpacing/>
        <w:jc w:val="center"/>
        <w:textAlignment w:val="baseline"/>
        <w:rPr>
          <w:rFonts w:ascii="Gill Sans MT" w:eastAsia="Times New Roman" w:hAnsi="Gill Sans MT" w:cs="Arial"/>
          <w:b/>
          <w:bCs/>
          <w:sz w:val="24"/>
          <w:szCs w:val="24"/>
          <w:lang w:val="es-CO" w:eastAsia="es-ES"/>
        </w:rPr>
      </w:pPr>
    </w:p>
    <w:p w14:paraId="332A1C26" w14:textId="77777777" w:rsidR="009B093F" w:rsidRDefault="009B093F" w:rsidP="004F574C">
      <w:pPr>
        <w:overflowPunct w:val="0"/>
        <w:autoSpaceDE w:val="0"/>
        <w:autoSpaceDN w:val="0"/>
        <w:adjustRightInd w:val="0"/>
        <w:spacing w:after="0" w:line="240" w:lineRule="auto"/>
        <w:contextualSpacing/>
        <w:jc w:val="center"/>
        <w:textAlignment w:val="baseline"/>
        <w:rPr>
          <w:rFonts w:ascii="Gill Sans MT" w:eastAsia="Times New Roman" w:hAnsi="Gill Sans MT" w:cs="Arial"/>
          <w:b/>
          <w:bCs/>
          <w:sz w:val="24"/>
          <w:szCs w:val="24"/>
          <w:lang w:val="es-CO" w:eastAsia="es-ES"/>
        </w:rPr>
      </w:pPr>
    </w:p>
    <w:p w14:paraId="7186B46B" w14:textId="77777777" w:rsidR="009B093F" w:rsidRDefault="009B093F" w:rsidP="004F574C">
      <w:pPr>
        <w:overflowPunct w:val="0"/>
        <w:autoSpaceDE w:val="0"/>
        <w:autoSpaceDN w:val="0"/>
        <w:adjustRightInd w:val="0"/>
        <w:spacing w:after="0" w:line="240" w:lineRule="auto"/>
        <w:contextualSpacing/>
        <w:jc w:val="center"/>
        <w:textAlignment w:val="baseline"/>
        <w:rPr>
          <w:rFonts w:ascii="Gill Sans MT" w:eastAsia="Times New Roman" w:hAnsi="Gill Sans MT" w:cs="Arial"/>
          <w:b/>
          <w:bCs/>
          <w:sz w:val="24"/>
          <w:szCs w:val="24"/>
          <w:lang w:val="es-CO" w:eastAsia="es-ES"/>
        </w:rPr>
      </w:pPr>
    </w:p>
    <w:p w14:paraId="57C46C2C" w14:textId="77777777" w:rsidR="009B093F" w:rsidRDefault="009B093F" w:rsidP="004F574C">
      <w:pPr>
        <w:overflowPunct w:val="0"/>
        <w:autoSpaceDE w:val="0"/>
        <w:autoSpaceDN w:val="0"/>
        <w:adjustRightInd w:val="0"/>
        <w:spacing w:after="0" w:line="240" w:lineRule="auto"/>
        <w:contextualSpacing/>
        <w:jc w:val="center"/>
        <w:textAlignment w:val="baseline"/>
        <w:rPr>
          <w:rFonts w:ascii="Gill Sans MT" w:eastAsia="Times New Roman" w:hAnsi="Gill Sans MT" w:cs="Arial"/>
          <w:b/>
          <w:bCs/>
          <w:sz w:val="24"/>
          <w:szCs w:val="24"/>
          <w:lang w:val="es-CO" w:eastAsia="es-ES"/>
        </w:rPr>
      </w:pPr>
    </w:p>
    <w:p w14:paraId="2576C534" w14:textId="77777777" w:rsidR="009B093F" w:rsidRDefault="009B093F" w:rsidP="004F574C">
      <w:pPr>
        <w:overflowPunct w:val="0"/>
        <w:autoSpaceDE w:val="0"/>
        <w:autoSpaceDN w:val="0"/>
        <w:adjustRightInd w:val="0"/>
        <w:spacing w:after="0" w:line="240" w:lineRule="auto"/>
        <w:contextualSpacing/>
        <w:jc w:val="center"/>
        <w:textAlignment w:val="baseline"/>
        <w:rPr>
          <w:rFonts w:ascii="Gill Sans MT" w:eastAsia="Times New Roman" w:hAnsi="Gill Sans MT" w:cs="Arial"/>
          <w:b/>
          <w:bCs/>
          <w:sz w:val="24"/>
          <w:szCs w:val="24"/>
          <w:lang w:val="es-CO" w:eastAsia="es-ES"/>
        </w:rPr>
      </w:pPr>
    </w:p>
    <w:p w14:paraId="587820F9" w14:textId="77777777" w:rsidR="009B093F" w:rsidRDefault="009B093F" w:rsidP="004F574C">
      <w:pPr>
        <w:overflowPunct w:val="0"/>
        <w:autoSpaceDE w:val="0"/>
        <w:autoSpaceDN w:val="0"/>
        <w:adjustRightInd w:val="0"/>
        <w:spacing w:after="0" w:line="240" w:lineRule="auto"/>
        <w:contextualSpacing/>
        <w:jc w:val="center"/>
        <w:textAlignment w:val="baseline"/>
        <w:rPr>
          <w:rFonts w:ascii="Gill Sans MT" w:eastAsia="Times New Roman" w:hAnsi="Gill Sans MT" w:cs="Arial"/>
          <w:b/>
          <w:bCs/>
          <w:sz w:val="24"/>
          <w:szCs w:val="24"/>
          <w:lang w:val="es-CO" w:eastAsia="es-ES"/>
        </w:rPr>
      </w:pPr>
    </w:p>
    <w:p w14:paraId="1395DC6F" w14:textId="77777777" w:rsidR="009B093F" w:rsidRDefault="009B093F" w:rsidP="004F574C">
      <w:pPr>
        <w:overflowPunct w:val="0"/>
        <w:autoSpaceDE w:val="0"/>
        <w:autoSpaceDN w:val="0"/>
        <w:adjustRightInd w:val="0"/>
        <w:spacing w:after="0" w:line="240" w:lineRule="auto"/>
        <w:contextualSpacing/>
        <w:jc w:val="center"/>
        <w:textAlignment w:val="baseline"/>
        <w:rPr>
          <w:rFonts w:ascii="Gill Sans MT" w:eastAsia="Times New Roman" w:hAnsi="Gill Sans MT" w:cs="Arial"/>
          <w:b/>
          <w:bCs/>
          <w:sz w:val="24"/>
          <w:szCs w:val="24"/>
          <w:lang w:val="es-CO" w:eastAsia="es-ES"/>
        </w:rPr>
      </w:pPr>
    </w:p>
    <w:p w14:paraId="28ED603B" w14:textId="22622419" w:rsidR="009B093F" w:rsidRDefault="00B714AD" w:rsidP="00B714AD">
      <w:pPr>
        <w:tabs>
          <w:tab w:val="left" w:pos="7150"/>
        </w:tabs>
        <w:overflowPunct w:val="0"/>
        <w:autoSpaceDE w:val="0"/>
        <w:autoSpaceDN w:val="0"/>
        <w:adjustRightInd w:val="0"/>
        <w:spacing w:after="0" w:line="240" w:lineRule="auto"/>
        <w:contextualSpacing/>
        <w:textAlignment w:val="baseline"/>
        <w:rPr>
          <w:rFonts w:ascii="Gill Sans MT" w:eastAsia="Times New Roman" w:hAnsi="Gill Sans MT" w:cs="Arial"/>
          <w:b/>
          <w:bCs/>
          <w:sz w:val="24"/>
          <w:szCs w:val="24"/>
          <w:lang w:val="es-CO" w:eastAsia="es-ES"/>
        </w:rPr>
      </w:pPr>
      <w:r>
        <w:rPr>
          <w:rFonts w:ascii="Gill Sans MT" w:eastAsia="Times New Roman" w:hAnsi="Gill Sans MT" w:cs="Arial"/>
          <w:b/>
          <w:bCs/>
          <w:sz w:val="24"/>
          <w:szCs w:val="24"/>
          <w:lang w:val="es-CO" w:eastAsia="es-ES"/>
        </w:rPr>
        <w:tab/>
      </w:r>
    </w:p>
    <w:sectPr w:rsidR="009B093F" w:rsidSect="00460D24">
      <w:headerReference w:type="default" r:id="rId36"/>
      <w:footerReference w:type="default" r:id="rId37"/>
      <w:type w:val="continuous"/>
      <w:pgSz w:w="12240" w:h="15840" w:code="1"/>
      <w:pgMar w:top="1418" w:right="1418" w:bottom="1418" w:left="1418"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AF975" w14:textId="77777777" w:rsidR="00A933C8" w:rsidRDefault="00A933C8" w:rsidP="00E130A8">
      <w:pPr>
        <w:spacing w:after="0" w:line="240" w:lineRule="auto"/>
      </w:pPr>
      <w:r>
        <w:separator/>
      </w:r>
    </w:p>
  </w:endnote>
  <w:endnote w:type="continuationSeparator" w:id="0">
    <w:p w14:paraId="2CCD9C20" w14:textId="77777777" w:rsidR="00A933C8" w:rsidRDefault="00A933C8" w:rsidP="00E13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Bold">
    <w:panose1 w:val="020B0604020202020204"/>
    <w:charset w:val="00"/>
    <w:family w:val="swiss"/>
    <w:pitch w:val="default"/>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15754" w14:textId="77777777" w:rsidR="00A933C8" w:rsidRPr="00F42C09" w:rsidRDefault="00A933C8" w:rsidP="00F30D08">
    <w:pPr>
      <w:pStyle w:val="Piedepgina"/>
      <w:rPr>
        <w:color w:val="000080"/>
      </w:rPr>
    </w:pPr>
    <w:r>
      <w:tab/>
    </w:r>
    <w:r w:rsidRPr="00F42C09">
      <w:rPr>
        <w:noProof/>
        <w:color w:val="000080"/>
        <w:lang w:val="es-CO" w:eastAsia="es-CO"/>
      </w:rPr>
      <mc:AlternateContent>
        <mc:Choice Requires="wps">
          <w:drawing>
            <wp:anchor distT="0" distB="0" distL="114300" distR="114300" simplePos="0" relativeHeight="251665408" behindDoc="0" locked="0" layoutInCell="1" allowOverlap="1" wp14:anchorId="48C5347C" wp14:editId="507B66D1">
              <wp:simplePos x="0" y="0"/>
              <wp:positionH relativeFrom="column">
                <wp:posOffset>0</wp:posOffset>
              </wp:positionH>
              <wp:positionV relativeFrom="paragraph">
                <wp:posOffset>83820</wp:posOffset>
              </wp:positionV>
              <wp:extent cx="5600700" cy="0"/>
              <wp:effectExtent l="0" t="12700" r="0" b="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00700" cy="0"/>
                      </a:xfrm>
                      <a:prstGeom prst="line">
                        <a:avLst/>
                      </a:prstGeom>
                      <a:noFill/>
                      <a:ln w="1905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D5D22" id="Line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6pt" to="441pt,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" strokecolor="navy" strokeweight="1.5pt">
              <o:lock v:ext="edit" shapetype="f"/>
            </v:line>
          </w:pict>
        </mc:Fallback>
      </mc:AlternateContent>
    </w:r>
  </w:p>
  <w:p w14:paraId="1710007E" w14:textId="77777777" w:rsidR="00A933C8" w:rsidRPr="00F42C09" w:rsidRDefault="00A933C8" w:rsidP="00F30D08">
    <w:pPr>
      <w:pStyle w:val="Piedepgina"/>
      <w:jc w:val="center"/>
      <w:rPr>
        <w:rFonts w:ascii="Arial" w:hAnsi="Arial" w:cs="Arial"/>
        <w:b/>
        <w:bCs/>
        <w:color w:val="000080"/>
      </w:rPr>
    </w:pPr>
    <w:r>
      <w:rPr>
        <w:rFonts w:ascii="Arial" w:hAnsi="Arial" w:cs="Arial"/>
        <w:b/>
        <w:bCs/>
        <w:color w:val="000080"/>
      </w:rPr>
      <w:t xml:space="preserve">CARRERA 90 No. 17 </w:t>
    </w:r>
    <w:r w:rsidRPr="00127CAA">
      <w:rPr>
        <w:rFonts w:ascii="Arial" w:hAnsi="Arial" w:cs="Arial"/>
        <w:b/>
        <w:bCs/>
        <w:color w:val="000080"/>
      </w:rPr>
      <w:t xml:space="preserve">B </w:t>
    </w:r>
    <w:r>
      <w:rPr>
        <w:rFonts w:ascii="Arial" w:hAnsi="Arial" w:cs="Arial"/>
        <w:b/>
        <w:bCs/>
        <w:color w:val="000080"/>
      </w:rPr>
      <w:t>75 Bodega 21 Capellanía</w:t>
    </w:r>
  </w:p>
  <w:p w14:paraId="5BEFA67B" w14:textId="77777777" w:rsidR="00A933C8" w:rsidRDefault="00A933C8" w:rsidP="00F30D08">
    <w:pPr>
      <w:pStyle w:val="Piedepgina"/>
      <w:jc w:val="center"/>
      <w:rPr>
        <w:rFonts w:ascii="Arial" w:hAnsi="Arial" w:cs="Arial"/>
        <w:b/>
        <w:bCs/>
        <w:color w:val="000080"/>
      </w:rPr>
    </w:pPr>
    <w:r>
      <w:rPr>
        <w:rFonts w:ascii="Arial" w:hAnsi="Arial" w:cs="Arial"/>
        <w:b/>
        <w:bCs/>
        <w:color w:val="000080"/>
      </w:rPr>
      <w:t>TELEFONO: 4222525 FAX: 4222522</w:t>
    </w:r>
  </w:p>
  <w:p w14:paraId="13D2AC2E" w14:textId="77777777" w:rsidR="00A933C8" w:rsidRPr="00F42C09" w:rsidRDefault="00A933C8" w:rsidP="00F30D08">
    <w:pPr>
      <w:pStyle w:val="Piedepgina"/>
      <w:jc w:val="center"/>
      <w:rPr>
        <w:rFonts w:ascii="Arial" w:hAnsi="Arial" w:cs="Arial"/>
        <w:b/>
        <w:bCs/>
        <w:color w:val="000080"/>
      </w:rPr>
    </w:pPr>
    <w:r>
      <w:rPr>
        <w:rFonts w:ascii="Arial" w:hAnsi="Arial" w:cs="Arial"/>
        <w:b/>
        <w:bCs/>
        <w:color w:val="000080"/>
      </w:rPr>
      <w:t>Línea Gratuita 018000114445</w:t>
    </w:r>
  </w:p>
  <w:p w14:paraId="14241EFB" w14:textId="77777777" w:rsidR="00A933C8" w:rsidRPr="00F42C09" w:rsidRDefault="00A933C8" w:rsidP="00F30D08">
    <w:pPr>
      <w:pStyle w:val="Piedepgina"/>
      <w:jc w:val="center"/>
      <w:rPr>
        <w:rFonts w:ascii="Arial" w:hAnsi="Arial" w:cs="Arial"/>
        <w:b/>
        <w:bCs/>
        <w:color w:val="000080"/>
      </w:rPr>
    </w:pPr>
    <w:r>
      <w:rPr>
        <w:rFonts w:ascii="Arial" w:hAnsi="Arial" w:cs="Arial"/>
        <w:b/>
        <w:bCs/>
        <w:color w:val="000080"/>
      </w:rPr>
      <w:t>www.insepet.com</w:t>
    </w:r>
  </w:p>
  <w:p w14:paraId="6D16E51C" w14:textId="45D2CCD9" w:rsidR="00A933C8" w:rsidRPr="004879DF" w:rsidRDefault="00A933C8" w:rsidP="00491CC9">
    <w:pPr>
      <w:pStyle w:val="Piedepgina"/>
      <w:jc w:val="center"/>
      <w:rPr>
        <w:rFonts w:ascii="Gill Sans MT" w:hAnsi="Gill Sans MT"/>
        <w:b/>
        <w:i/>
        <w:sz w:val="24"/>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C1F5D" w14:textId="77777777" w:rsidR="00A933C8" w:rsidRPr="00F42C09" w:rsidRDefault="00A933C8" w:rsidP="00B714AD">
    <w:pPr>
      <w:pStyle w:val="Piedepgina"/>
      <w:rPr>
        <w:color w:val="000080"/>
      </w:rPr>
    </w:pPr>
    <w:r>
      <w:tab/>
    </w:r>
    <w:r w:rsidRPr="00F42C09">
      <w:rPr>
        <w:noProof/>
        <w:color w:val="000080"/>
        <w:lang w:val="es-CO" w:eastAsia="es-CO"/>
      </w:rPr>
      <mc:AlternateContent>
        <mc:Choice Requires="wps">
          <w:drawing>
            <wp:anchor distT="0" distB="0" distL="114300" distR="114300" simplePos="0" relativeHeight="251661312" behindDoc="0" locked="0" layoutInCell="1" allowOverlap="1" wp14:anchorId="7FE2D26D" wp14:editId="3BAFA100">
              <wp:simplePos x="0" y="0"/>
              <wp:positionH relativeFrom="column">
                <wp:posOffset>0</wp:posOffset>
              </wp:positionH>
              <wp:positionV relativeFrom="paragraph">
                <wp:posOffset>83820</wp:posOffset>
              </wp:positionV>
              <wp:extent cx="5600700" cy="0"/>
              <wp:effectExtent l="0" t="1270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00700" cy="0"/>
                      </a:xfrm>
                      <a:prstGeom prst="line">
                        <a:avLst/>
                      </a:prstGeom>
                      <a:noFill/>
                      <a:ln w="1905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B2721"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6pt" to="441pt,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" strokecolor="navy" strokeweight="1.5pt">
              <o:lock v:ext="edit" shapetype="f"/>
            </v:line>
          </w:pict>
        </mc:Fallback>
      </mc:AlternateContent>
    </w:r>
  </w:p>
  <w:p w14:paraId="590C2F2A" w14:textId="77777777" w:rsidR="00A933C8" w:rsidRPr="00F42C09" w:rsidRDefault="00A933C8" w:rsidP="00B714AD">
    <w:pPr>
      <w:pStyle w:val="Piedepgina"/>
      <w:jc w:val="center"/>
      <w:rPr>
        <w:rFonts w:ascii="Arial" w:hAnsi="Arial" w:cs="Arial"/>
        <w:b/>
        <w:bCs/>
        <w:color w:val="000080"/>
      </w:rPr>
    </w:pPr>
    <w:r>
      <w:rPr>
        <w:rFonts w:ascii="Arial" w:hAnsi="Arial" w:cs="Arial"/>
        <w:b/>
        <w:bCs/>
        <w:color w:val="000080"/>
      </w:rPr>
      <w:t xml:space="preserve">CARRERA 90 No. 17 </w:t>
    </w:r>
    <w:r w:rsidRPr="00127CAA">
      <w:rPr>
        <w:rFonts w:ascii="Arial" w:hAnsi="Arial" w:cs="Arial"/>
        <w:b/>
        <w:bCs/>
        <w:color w:val="000080"/>
      </w:rPr>
      <w:t xml:space="preserve">B </w:t>
    </w:r>
    <w:r>
      <w:rPr>
        <w:rFonts w:ascii="Arial" w:hAnsi="Arial" w:cs="Arial"/>
        <w:b/>
        <w:bCs/>
        <w:color w:val="000080"/>
      </w:rPr>
      <w:t>75 Bodega 21 Capellanía</w:t>
    </w:r>
  </w:p>
  <w:p w14:paraId="437A4C2D" w14:textId="77777777" w:rsidR="00A933C8" w:rsidRDefault="00A933C8" w:rsidP="00B714AD">
    <w:pPr>
      <w:pStyle w:val="Piedepgina"/>
      <w:jc w:val="center"/>
      <w:rPr>
        <w:rFonts w:ascii="Arial" w:hAnsi="Arial" w:cs="Arial"/>
        <w:b/>
        <w:bCs/>
        <w:color w:val="000080"/>
      </w:rPr>
    </w:pPr>
    <w:r>
      <w:rPr>
        <w:rFonts w:ascii="Arial" w:hAnsi="Arial" w:cs="Arial"/>
        <w:b/>
        <w:bCs/>
        <w:color w:val="000080"/>
      </w:rPr>
      <w:t>TELEFONO: 4222525 FAX: 4222522</w:t>
    </w:r>
  </w:p>
  <w:p w14:paraId="45C94618" w14:textId="77777777" w:rsidR="00A933C8" w:rsidRPr="00F42C09" w:rsidRDefault="00A933C8" w:rsidP="00B714AD">
    <w:pPr>
      <w:pStyle w:val="Piedepgina"/>
      <w:jc w:val="center"/>
      <w:rPr>
        <w:rFonts w:ascii="Arial" w:hAnsi="Arial" w:cs="Arial"/>
        <w:b/>
        <w:bCs/>
        <w:color w:val="000080"/>
      </w:rPr>
    </w:pPr>
    <w:r>
      <w:rPr>
        <w:rFonts w:ascii="Arial" w:hAnsi="Arial" w:cs="Arial"/>
        <w:b/>
        <w:bCs/>
        <w:color w:val="000080"/>
      </w:rPr>
      <w:t>Línea Gratuita 018000114445</w:t>
    </w:r>
  </w:p>
  <w:p w14:paraId="5592E833" w14:textId="77777777" w:rsidR="00A933C8" w:rsidRPr="00F42C09" w:rsidRDefault="00A933C8" w:rsidP="00B714AD">
    <w:pPr>
      <w:pStyle w:val="Piedepgina"/>
      <w:jc w:val="center"/>
      <w:rPr>
        <w:rFonts w:ascii="Arial" w:hAnsi="Arial" w:cs="Arial"/>
        <w:b/>
        <w:bCs/>
        <w:color w:val="000080"/>
      </w:rPr>
    </w:pPr>
    <w:r>
      <w:rPr>
        <w:rFonts w:ascii="Arial" w:hAnsi="Arial" w:cs="Arial"/>
        <w:b/>
        <w:bCs/>
        <w:color w:val="000080"/>
      </w:rPr>
      <w:t>www.insepet.com</w:t>
    </w:r>
  </w:p>
  <w:p w14:paraId="367A3BC7" w14:textId="1D374705" w:rsidR="00A933C8" w:rsidRPr="004879DF" w:rsidRDefault="00A933C8" w:rsidP="00B714AD">
    <w:pPr>
      <w:pStyle w:val="Piedepgina"/>
      <w:rPr>
        <w:rFonts w:ascii="Gill Sans MT" w:hAnsi="Gill Sans MT"/>
        <w:b/>
        <w:i/>
        <w:sz w:val="24"/>
        <w:lang w:val="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5DE0A" w14:textId="735039EE" w:rsidR="00A933C8" w:rsidRPr="004879DF" w:rsidRDefault="00A933C8" w:rsidP="00FE0E40">
    <w:pPr>
      <w:pStyle w:val="Piedepgina"/>
      <w:jc w:val="center"/>
      <w:rPr>
        <w:rFonts w:ascii="Gill Sans MT" w:hAnsi="Gill Sans MT"/>
        <w:b/>
        <w:i/>
        <w:sz w:val="24"/>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3CA9B" w14:textId="77777777" w:rsidR="00A933C8" w:rsidRDefault="00A933C8" w:rsidP="00E130A8">
      <w:pPr>
        <w:spacing w:after="0" w:line="240" w:lineRule="auto"/>
      </w:pPr>
      <w:r>
        <w:separator/>
      </w:r>
    </w:p>
  </w:footnote>
  <w:footnote w:type="continuationSeparator" w:id="0">
    <w:p w14:paraId="39698ADD" w14:textId="77777777" w:rsidR="00A933C8" w:rsidRDefault="00A933C8" w:rsidP="00E130A8">
      <w:pPr>
        <w:spacing w:after="0" w:line="240" w:lineRule="auto"/>
      </w:pPr>
      <w:r>
        <w:continuationSeparator/>
      </w:r>
    </w:p>
  </w:footnote>
  <w:footnote w:id="1">
    <w:p w14:paraId="06446A2D" w14:textId="77777777" w:rsidR="00A933C8" w:rsidRPr="0022234E" w:rsidRDefault="00A933C8" w:rsidP="002875EC">
      <w:pPr>
        <w:pStyle w:val="Textonotapie"/>
        <w:rPr>
          <w:rFonts w:ascii="Arial" w:hAnsi="Arial" w:cs="Arial"/>
          <w:sz w:val="18"/>
          <w:szCs w:val="18"/>
        </w:rPr>
      </w:pPr>
      <w:r w:rsidRPr="0022234E">
        <w:rPr>
          <w:rStyle w:val="Refdenotaalpie"/>
          <w:rFonts w:ascii="Arial" w:hAnsi="Arial" w:cs="Arial"/>
          <w:sz w:val="18"/>
          <w:szCs w:val="18"/>
        </w:rPr>
        <w:footnoteRef/>
      </w:r>
      <w:r w:rsidRPr="0022234E">
        <w:rPr>
          <w:rFonts w:ascii="Arial" w:hAnsi="Arial" w:cs="Arial"/>
          <w:sz w:val="18"/>
          <w:szCs w:val="18"/>
        </w:rPr>
        <w:t xml:space="preserve"> Página web MELISAM EXTINTORES. Fábrica de Extintores de Incendios. </w:t>
      </w:r>
    </w:p>
  </w:footnote>
  <w:footnote w:id="2">
    <w:p w14:paraId="09A9F4E0" w14:textId="77777777" w:rsidR="00A933C8" w:rsidRPr="0022234E" w:rsidRDefault="00A933C8" w:rsidP="00F66814">
      <w:pPr>
        <w:pStyle w:val="Textonotapie"/>
        <w:jc w:val="both"/>
        <w:rPr>
          <w:rFonts w:ascii="Arial" w:hAnsi="Arial" w:cs="Arial"/>
          <w:sz w:val="18"/>
          <w:szCs w:val="18"/>
        </w:rPr>
      </w:pPr>
      <w:r w:rsidRPr="0022234E">
        <w:rPr>
          <w:rStyle w:val="Refdenotaalpie"/>
          <w:rFonts w:ascii="Arial" w:hAnsi="Arial" w:cs="Arial"/>
          <w:sz w:val="18"/>
          <w:szCs w:val="18"/>
        </w:rPr>
        <w:footnoteRef/>
      </w:r>
      <w:r w:rsidRPr="0022234E">
        <w:rPr>
          <w:rFonts w:ascii="Arial" w:hAnsi="Arial" w:cs="Arial"/>
          <w:sz w:val="18"/>
          <w:szCs w:val="18"/>
        </w:rPr>
        <w:t xml:space="preserve"> ESCALANTE, Gonzalbo. La política del terror, apuntes para una teoría del terrorismo. México, 1989. </w:t>
      </w:r>
    </w:p>
  </w:footnote>
  <w:footnote w:id="3">
    <w:p w14:paraId="5823F583" w14:textId="77777777" w:rsidR="00A933C8" w:rsidRPr="0022234E" w:rsidRDefault="00A933C8" w:rsidP="00F66814">
      <w:pPr>
        <w:pStyle w:val="Textonotapie"/>
        <w:jc w:val="both"/>
        <w:rPr>
          <w:rFonts w:ascii="Arial" w:hAnsi="Arial" w:cs="Arial"/>
          <w:sz w:val="18"/>
          <w:szCs w:val="18"/>
        </w:rPr>
      </w:pPr>
      <w:r w:rsidRPr="0022234E">
        <w:rPr>
          <w:rStyle w:val="Refdenotaalpie"/>
          <w:rFonts w:ascii="Arial" w:hAnsi="Arial" w:cs="Arial"/>
          <w:sz w:val="18"/>
          <w:szCs w:val="18"/>
        </w:rPr>
        <w:footnoteRef/>
      </w:r>
      <w:r w:rsidRPr="0022234E">
        <w:rPr>
          <w:rFonts w:ascii="Arial" w:hAnsi="Arial" w:cs="Arial"/>
          <w:sz w:val="18"/>
          <w:szCs w:val="18"/>
        </w:rPr>
        <w:t xml:space="preserve"> Página web COMISIÓN ANDINA DE JURISTAS. Red de Información Jurídica. Terrorismo.</w:t>
      </w:r>
    </w:p>
  </w:footnote>
  <w:footnote w:id="4">
    <w:p w14:paraId="768E8F02" w14:textId="77777777" w:rsidR="00A933C8" w:rsidRPr="00D61944" w:rsidRDefault="00A933C8" w:rsidP="00F66814">
      <w:pPr>
        <w:pStyle w:val="Textonotapie"/>
        <w:jc w:val="both"/>
        <w:rPr>
          <w:rFonts w:ascii="Arial" w:hAnsi="Arial" w:cs="Arial"/>
        </w:rPr>
      </w:pPr>
      <w:r w:rsidRPr="0022234E">
        <w:rPr>
          <w:rStyle w:val="Refdenotaalpie"/>
          <w:rFonts w:ascii="Arial" w:hAnsi="Arial" w:cs="Arial"/>
          <w:sz w:val="18"/>
          <w:szCs w:val="18"/>
        </w:rPr>
        <w:footnoteRef/>
      </w:r>
      <w:r w:rsidRPr="0022234E">
        <w:rPr>
          <w:rFonts w:ascii="Arial" w:hAnsi="Arial" w:cs="Arial"/>
          <w:sz w:val="18"/>
          <w:szCs w:val="18"/>
        </w:rPr>
        <w:t xml:space="preserve"> BENEGAS, José María. Diccionario de terrorismo. Espasa Calpe.</w:t>
      </w:r>
      <w:r w:rsidRPr="00D61944">
        <w:rPr>
          <w:rFonts w:ascii="Arial" w:hAnsi="Arial" w:cs="Arial"/>
        </w:rPr>
        <w:t xml:space="preserve"> </w:t>
      </w:r>
    </w:p>
  </w:footnote>
  <w:footnote w:id="5">
    <w:p w14:paraId="5611398F" w14:textId="77777777" w:rsidR="00A933C8" w:rsidRPr="000B1DE6" w:rsidRDefault="00A933C8" w:rsidP="00F62F1E">
      <w:pPr>
        <w:pStyle w:val="Textonotapie"/>
        <w:jc w:val="both"/>
        <w:rPr>
          <w:rFonts w:ascii="Arial" w:hAnsi="Arial" w:cs="Arial"/>
          <w:sz w:val="18"/>
          <w:szCs w:val="18"/>
          <w:lang w:val="en-US"/>
        </w:rPr>
      </w:pPr>
      <w:r w:rsidRPr="0022234E">
        <w:rPr>
          <w:rStyle w:val="Refdenotaalpie"/>
          <w:rFonts w:ascii="Arial" w:hAnsi="Arial" w:cs="Arial"/>
          <w:sz w:val="18"/>
          <w:szCs w:val="18"/>
        </w:rPr>
        <w:footnoteRef/>
      </w:r>
      <w:r w:rsidRPr="0022234E">
        <w:rPr>
          <w:rFonts w:ascii="Arial" w:hAnsi="Arial" w:cs="Arial"/>
          <w:sz w:val="18"/>
          <w:szCs w:val="18"/>
        </w:rPr>
        <w:t xml:space="preserve"> MÉXICO. SISTEMA ESTATAL DE PROTECCIÓN CIVIL. </w:t>
      </w:r>
      <w:r w:rsidRPr="000B1DE6">
        <w:rPr>
          <w:rFonts w:ascii="Arial" w:hAnsi="Arial" w:cs="Arial"/>
          <w:sz w:val="18"/>
          <w:szCs w:val="18"/>
          <w:lang w:val="en-US"/>
        </w:rPr>
        <w:t>Chiapas, 2006.</w:t>
      </w:r>
    </w:p>
  </w:footnote>
  <w:footnote w:id="6">
    <w:p w14:paraId="6DDA0A46" w14:textId="77777777" w:rsidR="00A933C8" w:rsidRPr="00A75179" w:rsidRDefault="00A933C8" w:rsidP="00A75179">
      <w:pPr>
        <w:pStyle w:val="Textonotapie"/>
        <w:jc w:val="both"/>
        <w:rPr>
          <w:rFonts w:ascii="Arial" w:hAnsi="Arial" w:cs="Arial"/>
          <w:sz w:val="18"/>
          <w:szCs w:val="18"/>
        </w:rPr>
      </w:pPr>
      <w:r w:rsidRPr="00A75179">
        <w:rPr>
          <w:rStyle w:val="Refdenotaalpie"/>
          <w:rFonts w:ascii="Arial" w:hAnsi="Arial" w:cs="Arial"/>
          <w:sz w:val="18"/>
          <w:szCs w:val="18"/>
        </w:rPr>
        <w:footnoteRef/>
      </w:r>
      <w:r w:rsidRPr="00A75179">
        <w:rPr>
          <w:rFonts w:ascii="Arial" w:hAnsi="Arial" w:cs="Arial"/>
          <w:sz w:val="18"/>
          <w:szCs w:val="18"/>
          <w:lang w:val="en-US"/>
        </w:rPr>
        <w:t xml:space="preserve"> AUSTRALIA. INTERNATIONAL FOREST FIRE NEWS. </w:t>
      </w:r>
      <w:r w:rsidRPr="00A75179">
        <w:rPr>
          <w:rFonts w:ascii="Arial" w:hAnsi="Arial" w:cs="Arial"/>
          <w:sz w:val="18"/>
          <w:szCs w:val="18"/>
        </w:rPr>
        <w:t xml:space="preserve">Resultados de la Cumbre Internacional sobre Incendios Forestales Sídney, Australia, 2003. Parte IV. 2 p.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387"/>
      <w:gridCol w:w="1984"/>
    </w:tblGrid>
    <w:tr w:rsidR="00A933C8" w14:paraId="6DAD72D8" w14:textId="77777777" w:rsidTr="00E12B06">
      <w:trPr>
        <w:cantSplit/>
        <w:trHeight w:val="337"/>
      </w:trPr>
      <w:tc>
        <w:tcPr>
          <w:tcW w:w="2268" w:type="dxa"/>
          <w:vMerge w:val="restart"/>
        </w:tcPr>
        <w:p w14:paraId="1B345118" w14:textId="77777777" w:rsidR="00A933C8" w:rsidRDefault="00A933C8" w:rsidP="00F30D08">
          <w:pPr>
            <w:pStyle w:val="Encabezado"/>
          </w:pPr>
          <w:r>
            <w:rPr>
              <w:noProof/>
              <w:lang w:val="es-CO" w:eastAsia="es-CO"/>
            </w:rPr>
            <w:drawing>
              <wp:anchor distT="0" distB="0" distL="114300" distR="114300" simplePos="0" relativeHeight="251663360" behindDoc="1" locked="0" layoutInCell="1" allowOverlap="1" wp14:anchorId="30933EF5" wp14:editId="1BE30743">
                <wp:simplePos x="0" y="0"/>
                <wp:positionH relativeFrom="column">
                  <wp:posOffset>-24765</wp:posOffset>
                </wp:positionH>
                <wp:positionV relativeFrom="paragraph">
                  <wp:posOffset>81915</wp:posOffset>
                </wp:positionV>
                <wp:extent cx="1249045" cy="514350"/>
                <wp:effectExtent l="0" t="0" r="0" b="0"/>
                <wp:wrapNone/>
                <wp:docPr id="1344"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514350"/>
                        </a:xfrm>
                        <a:prstGeom prst="rect">
                          <a:avLst/>
                        </a:prstGeom>
                        <a:noFill/>
                      </pic:spPr>
                    </pic:pic>
                  </a:graphicData>
                </a:graphic>
                <wp14:sizeRelH relativeFrom="page">
                  <wp14:pctWidth>0</wp14:pctWidth>
                </wp14:sizeRelH>
                <wp14:sizeRelV relativeFrom="page">
                  <wp14:pctHeight>0</wp14:pctHeight>
                </wp14:sizeRelV>
              </wp:anchor>
            </w:drawing>
          </w:r>
        </w:p>
      </w:tc>
      <w:tc>
        <w:tcPr>
          <w:tcW w:w="5387" w:type="dxa"/>
          <w:vMerge w:val="restart"/>
          <w:vAlign w:val="center"/>
        </w:tcPr>
        <w:p w14:paraId="4117CDF3" w14:textId="77777777" w:rsidR="00A933C8" w:rsidRDefault="00A933C8" w:rsidP="00F30D08">
          <w:pPr>
            <w:pStyle w:val="Encabezado"/>
            <w:jc w:val="center"/>
            <w:rPr>
              <w:b/>
            </w:rPr>
          </w:pPr>
          <w:r>
            <w:rPr>
              <w:b/>
            </w:rPr>
            <w:t>PROCEDIMIENTO PLAN GENERAL DE EMERGENCIAS</w:t>
          </w:r>
        </w:p>
      </w:tc>
      <w:tc>
        <w:tcPr>
          <w:tcW w:w="1984" w:type="dxa"/>
          <w:vAlign w:val="center"/>
        </w:tcPr>
        <w:p w14:paraId="4944C103" w14:textId="77777777" w:rsidR="00A933C8" w:rsidRDefault="00A933C8" w:rsidP="00F30D08">
          <w:pPr>
            <w:pStyle w:val="Encabezado"/>
            <w:jc w:val="center"/>
            <w:rPr>
              <w:b/>
              <w:sz w:val="18"/>
            </w:rPr>
          </w:pPr>
          <w:r>
            <w:rPr>
              <w:b/>
              <w:sz w:val="18"/>
            </w:rPr>
            <w:t>CODIGO-PROC-</w:t>
          </w:r>
        </w:p>
      </w:tc>
    </w:tr>
    <w:tr w:rsidR="00A933C8" w14:paraId="785112CD" w14:textId="77777777" w:rsidTr="00E12B06">
      <w:trPr>
        <w:cantSplit/>
        <w:trHeight w:val="337"/>
      </w:trPr>
      <w:tc>
        <w:tcPr>
          <w:tcW w:w="2268" w:type="dxa"/>
          <w:vMerge/>
        </w:tcPr>
        <w:p w14:paraId="321BB1BF" w14:textId="77777777" w:rsidR="00A933C8" w:rsidRDefault="00A933C8" w:rsidP="00F30D08">
          <w:pPr>
            <w:pStyle w:val="Encabezado"/>
            <w:rPr>
              <w:noProof/>
            </w:rPr>
          </w:pPr>
        </w:p>
      </w:tc>
      <w:tc>
        <w:tcPr>
          <w:tcW w:w="5387" w:type="dxa"/>
          <w:vMerge/>
          <w:vAlign w:val="center"/>
        </w:tcPr>
        <w:p w14:paraId="6B7EA7CD" w14:textId="77777777" w:rsidR="00A933C8" w:rsidRDefault="00A933C8" w:rsidP="00F30D08">
          <w:pPr>
            <w:pStyle w:val="Encabezado"/>
            <w:jc w:val="center"/>
            <w:rPr>
              <w:b/>
            </w:rPr>
          </w:pPr>
        </w:p>
      </w:tc>
      <w:tc>
        <w:tcPr>
          <w:tcW w:w="1984" w:type="dxa"/>
          <w:vAlign w:val="center"/>
        </w:tcPr>
        <w:p w14:paraId="74F8653F" w14:textId="77777777" w:rsidR="00A933C8" w:rsidRDefault="00A933C8" w:rsidP="00F30D08">
          <w:pPr>
            <w:pStyle w:val="Encabezado"/>
            <w:jc w:val="center"/>
            <w:rPr>
              <w:b/>
              <w:sz w:val="18"/>
            </w:rPr>
          </w:pPr>
          <w:r>
            <w:rPr>
              <w:b/>
              <w:sz w:val="18"/>
            </w:rPr>
            <w:t>VERSION: 04</w:t>
          </w:r>
        </w:p>
      </w:tc>
    </w:tr>
    <w:tr w:rsidR="00A933C8" w14:paraId="1F0F7F4C" w14:textId="77777777" w:rsidTr="00E12B06">
      <w:trPr>
        <w:cantSplit/>
        <w:trHeight w:val="337"/>
      </w:trPr>
      <w:tc>
        <w:tcPr>
          <w:tcW w:w="2268" w:type="dxa"/>
          <w:vMerge/>
        </w:tcPr>
        <w:p w14:paraId="594B387C" w14:textId="77777777" w:rsidR="00A933C8" w:rsidRDefault="00A933C8" w:rsidP="00F30D08">
          <w:pPr>
            <w:pStyle w:val="Encabezado"/>
            <w:rPr>
              <w:noProof/>
            </w:rPr>
          </w:pPr>
        </w:p>
      </w:tc>
      <w:tc>
        <w:tcPr>
          <w:tcW w:w="5387" w:type="dxa"/>
          <w:vMerge/>
          <w:vAlign w:val="center"/>
        </w:tcPr>
        <w:p w14:paraId="35C2CA2F" w14:textId="77777777" w:rsidR="00A933C8" w:rsidRDefault="00A933C8" w:rsidP="00F30D08">
          <w:pPr>
            <w:pStyle w:val="Encabezado"/>
            <w:jc w:val="center"/>
            <w:rPr>
              <w:b/>
            </w:rPr>
          </w:pPr>
        </w:p>
      </w:tc>
      <w:tc>
        <w:tcPr>
          <w:tcW w:w="1984" w:type="dxa"/>
          <w:vAlign w:val="center"/>
        </w:tcPr>
        <w:p w14:paraId="0CD33E73" w14:textId="77777777" w:rsidR="00A933C8" w:rsidRDefault="00A933C8" w:rsidP="00F30D08">
          <w:pPr>
            <w:pStyle w:val="Encabezado"/>
            <w:jc w:val="center"/>
            <w:rPr>
              <w:b/>
              <w:sz w:val="18"/>
            </w:rPr>
          </w:pPr>
          <w:r>
            <w:rPr>
              <w:b/>
              <w:sz w:val="18"/>
            </w:rPr>
            <w:t>FECHA: 22/04/201</w:t>
          </w:r>
        </w:p>
      </w:tc>
    </w:tr>
  </w:tbl>
  <w:p w14:paraId="3CA5F436" w14:textId="0025D115" w:rsidR="00A933C8" w:rsidRDefault="00A933C8" w:rsidP="004425F4">
    <w:pPr>
      <w:pStyle w:val="Encabezado"/>
      <w:jc w:val="center"/>
      <w:rPr>
        <w:rFonts w:ascii="Gill Sans MT" w:hAnsi="Gill Sans MT"/>
        <w:b/>
        <w:color w:val="365F91"/>
        <w:sz w:val="18"/>
        <w:szCs w:val="18"/>
      </w:rPr>
    </w:pPr>
    <w:r>
      <w:rPr>
        <w:rFonts w:ascii="Gill Sans MT" w:hAnsi="Gill Sans MT"/>
        <w:b/>
        <w:color w:val="365F91"/>
        <w:sz w:val="18"/>
        <w:szCs w:val="18"/>
      </w:rPr>
      <w:br/>
    </w:r>
  </w:p>
  <w:p w14:paraId="45968A24" w14:textId="77777777" w:rsidR="00A933C8" w:rsidRDefault="00A933C8" w:rsidP="004425F4">
    <w:pPr>
      <w:pStyle w:val="Encabezado"/>
      <w:jc w:val="center"/>
      <w:rPr>
        <w:rFonts w:ascii="Gill Sans MT" w:hAnsi="Gill Sans MT"/>
        <w:b/>
        <w:color w:val="365F91"/>
        <w:sz w:val="18"/>
        <w:szCs w:val="18"/>
      </w:rPr>
    </w:pPr>
  </w:p>
  <w:p w14:paraId="3B3E6EB4" w14:textId="77777777" w:rsidR="00A933C8" w:rsidRDefault="00A933C8" w:rsidP="004425F4">
    <w:pPr>
      <w:pStyle w:val="Encabezado"/>
      <w:jc w:val="center"/>
      <w:rPr>
        <w:rFonts w:ascii="Gill Sans MT" w:hAnsi="Gill Sans MT"/>
        <w:b/>
        <w:color w:val="365F91"/>
        <w:sz w:val="18"/>
        <w:szCs w:val="18"/>
      </w:rPr>
    </w:pPr>
  </w:p>
  <w:p w14:paraId="6529D13F" w14:textId="77777777" w:rsidR="00A933C8" w:rsidRDefault="00A933C8" w:rsidP="004425F4">
    <w:pPr>
      <w:pStyle w:val="Encabezado"/>
      <w:jc w:val="center"/>
      <w:rPr>
        <w:rFonts w:ascii="Gill Sans MT" w:hAnsi="Gill Sans MT"/>
        <w:b/>
        <w:color w:val="365F91"/>
        <w:sz w:val="18"/>
        <w:szCs w:val="18"/>
      </w:rPr>
    </w:pPr>
  </w:p>
  <w:p w14:paraId="7EA75D7F" w14:textId="43097FD8" w:rsidR="00A933C8" w:rsidRPr="00830D38" w:rsidRDefault="00A933C8" w:rsidP="00830D38">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20F93" w14:textId="7CF64EEB" w:rsidR="00A933C8" w:rsidRDefault="00A933C8" w:rsidP="004425F4">
    <w:pPr>
      <w:pStyle w:val="Encabezado"/>
      <w:jc w:val="center"/>
      <w:rPr>
        <w:rFonts w:ascii="Gill Sans MT" w:hAnsi="Gill Sans MT"/>
        <w:b/>
        <w:color w:val="365F91"/>
        <w:sz w:val="18"/>
        <w:szCs w:val="18"/>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387"/>
      <w:gridCol w:w="1984"/>
    </w:tblGrid>
    <w:tr w:rsidR="00A933C8" w14:paraId="67F11AB9" w14:textId="77777777" w:rsidTr="00B714AD">
      <w:trPr>
        <w:cantSplit/>
        <w:trHeight w:val="337"/>
      </w:trPr>
      <w:tc>
        <w:tcPr>
          <w:tcW w:w="2268" w:type="dxa"/>
          <w:vMerge w:val="restart"/>
        </w:tcPr>
        <w:p w14:paraId="4BB6FB19" w14:textId="77777777" w:rsidR="00A933C8" w:rsidRDefault="00A933C8" w:rsidP="00B714AD">
          <w:pPr>
            <w:pStyle w:val="Encabezado"/>
          </w:pPr>
          <w:r>
            <w:rPr>
              <w:noProof/>
              <w:lang w:val="es-CO" w:eastAsia="es-CO"/>
            </w:rPr>
            <w:drawing>
              <wp:anchor distT="0" distB="0" distL="114300" distR="114300" simplePos="0" relativeHeight="251659264" behindDoc="1" locked="0" layoutInCell="1" allowOverlap="1" wp14:anchorId="5937A2CA" wp14:editId="466CFB05">
                <wp:simplePos x="0" y="0"/>
                <wp:positionH relativeFrom="column">
                  <wp:posOffset>-24765</wp:posOffset>
                </wp:positionH>
                <wp:positionV relativeFrom="paragraph">
                  <wp:posOffset>81915</wp:posOffset>
                </wp:positionV>
                <wp:extent cx="1249045" cy="514350"/>
                <wp:effectExtent l="0" t="0" r="0" b="0"/>
                <wp:wrapNone/>
                <wp:docPr id="1345"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514350"/>
                        </a:xfrm>
                        <a:prstGeom prst="rect">
                          <a:avLst/>
                        </a:prstGeom>
                        <a:noFill/>
                      </pic:spPr>
                    </pic:pic>
                  </a:graphicData>
                </a:graphic>
                <wp14:sizeRelH relativeFrom="page">
                  <wp14:pctWidth>0</wp14:pctWidth>
                </wp14:sizeRelH>
                <wp14:sizeRelV relativeFrom="page">
                  <wp14:pctHeight>0</wp14:pctHeight>
                </wp14:sizeRelV>
              </wp:anchor>
            </w:drawing>
          </w:r>
        </w:p>
      </w:tc>
      <w:tc>
        <w:tcPr>
          <w:tcW w:w="5387" w:type="dxa"/>
          <w:vMerge w:val="restart"/>
          <w:vAlign w:val="center"/>
        </w:tcPr>
        <w:p w14:paraId="45CBD5EF" w14:textId="1431DA4D" w:rsidR="00A933C8" w:rsidRDefault="00A933C8" w:rsidP="00B714AD">
          <w:pPr>
            <w:pStyle w:val="Encabezado"/>
            <w:jc w:val="center"/>
            <w:rPr>
              <w:b/>
            </w:rPr>
          </w:pPr>
          <w:proofErr w:type="gramStart"/>
          <w:r>
            <w:rPr>
              <w:b/>
            </w:rPr>
            <w:t>PROCEDIMIENTO  PARA</w:t>
          </w:r>
          <w:proofErr w:type="gramEnd"/>
          <w:r>
            <w:rPr>
              <w:b/>
            </w:rPr>
            <w:t xml:space="preserve">  EMERGENCIAS </w:t>
          </w:r>
        </w:p>
      </w:tc>
      <w:tc>
        <w:tcPr>
          <w:tcW w:w="1984" w:type="dxa"/>
          <w:vAlign w:val="center"/>
        </w:tcPr>
        <w:p w14:paraId="37DB0239" w14:textId="2A29F829" w:rsidR="00A933C8" w:rsidRDefault="00A933C8" w:rsidP="00B714AD">
          <w:pPr>
            <w:pStyle w:val="Encabezado"/>
            <w:jc w:val="center"/>
            <w:rPr>
              <w:b/>
              <w:sz w:val="18"/>
            </w:rPr>
          </w:pPr>
          <w:r>
            <w:rPr>
              <w:b/>
              <w:sz w:val="18"/>
            </w:rPr>
            <w:t>CODIGO-PROC</w:t>
          </w:r>
          <w:r w:rsidRPr="00841C4B">
            <w:rPr>
              <w:b/>
              <w:sz w:val="18"/>
            </w:rPr>
            <w:t>-027</w:t>
          </w:r>
        </w:p>
      </w:tc>
    </w:tr>
    <w:tr w:rsidR="00A933C8" w14:paraId="64EDAB2D" w14:textId="77777777" w:rsidTr="00B714AD">
      <w:trPr>
        <w:cantSplit/>
        <w:trHeight w:val="337"/>
      </w:trPr>
      <w:tc>
        <w:tcPr>
          <w:tcW w:w="2268" w:type="dxa"/>
          <w:vMerge/>
        </w:tcPr>
        <w:p w14:paraId="279B1921" w14:textId="77777777" w:rsidR="00A933C8" w:rsidRDefault="00A933C8" w:rsidP="00B714AD">
          <w:pPr>
            <w:pStyle w:val="Encabezado"/>
            <w:rPr>
              <w:noProof/>
            </w:rPr>
          </w:pPr>
        </w:p>
      </w:tc>
      <w:tc>
        <w:tcPr>
          <w:tcW w:w="5387" w:type="dxa"/>
          <w:vMerge/>
          <w:vAlign w:val="center"/>
        </w:tcPr>
        <w:p w14:paraId="041FCC60" w14:textId="77777777" w:rsidR="00A933C8" w:rsidRDefault="00A933C8" w:rsidP="00B714AD">
          <w:pPr>
            <w:pStyle w:val="Encabezado"/>
            <w:jc w:val="center"/>
            <w:rPr>
              <w:b/>
            </w:rPr>
          </w:pPr>
        </w:p>
      </w:tc>
      <w:tc>
        <w:tcPr>
          <w:tcW w:w="1984" w:type="dxa"/>
          <w:vAlign w:val="center"/>
        </w:tcPr>
        <w:p w14:paraId="52F039FE" w14:textId="4817D871" w:rsidR="00A933C8" w:rsidRDefault="00A933C8" w:rsidP="00B714AD">
          <w:pPr>
            <w:pStyle w:val="Encabezado"/>
            <w:jc w:val="center"/>
            <w:rPr>
              <w:b/>
              <w:sz w:val="18"/>
            </w:rPr>
          </w:pPr>
          <w:r>
            <w:rPr>
              <w:b/>
              <w:sz w:val="18"/>
            </w:rPr>
            <w:t>VERSIÓN: 06</w:t>
          </w:r>
        </w:p>
      </w:tc>
    </w:tr>
    <w:tr w:rsidR="00A933C8" w14:paraId="769F52C7" w14:textId="77777777" w:rsidTr="00B714AD">
      <w:trPr>
        <w:cantSplit/>
        <w:trHeight w:val="337"/>
      </w:trPr>
      <w:tc>
        <w:tcPr>
          <w:tcW w:w="2268" w:type="dxa"/>
          <w:vMerge/>
        </w:tcPr>
        <w:p w14:paraId="0CCCB864" w14:textId="77777777" w:rsidR="00A933C8" w:rsidRDefault="00A933C8" w:rsidP="00B714AD">
          <w:pPr>
            <w:pStyle w:val="Encabezado"/>
            <w:rPr>
              <w:noProof/>
            </w:rPr>
          </w:pPr>
        </w:p>
      </w:tc>
      <w:tc>
        <w:tcPr>
          <w:tcW w:w="5387" w:type="dxa"/>
          <w:vMerge/>
          <w:vAlign w:val="center"/>
        </w:tcPr>
        <w:p w14:paraId="24CA7C0B" w14:textId="77777777" w:rsidR="00A933C8" w:rsidRDefault="00A933C8" w:rsidP="00B714AD">
          <w:pPr>
            <w:pStyle w:val="Encabezado"/>
            <w:jc w:val="center"/>
            <w:rPr>
              <w:b/>
            </w:rPr>
          </w:pPr>
        </w:p>
      </w:tc>
      <w:tc>
        <w:tcPr>
          <w:tcW w:w="1984" w:type="dxa"/>
          <w:vAlign w:val="center"/>
        </w:tcPr>
        <w:p w14:paraId="07056FD1" w14:textId="6C3D4222" w:rsidR="00A933C8" w:rsidRDefault="00A933C8" w:rsidP="00B714AD">
          <w:pPr>
            <w:pStyle w:val="Encabezado"/>
            <w:jc w:val="center"/>
            <w:rPr>
              <w:b/>
              <w:sz w:val="18"/>
            </w:rPr>
          </w:pPr>
          <w:r>
            <w:rPr>
              <w:b/>
              <w:sz w:val="18"/>
            </w:rPr>
            <w:t>FECHA: 05/04/2021</w:t>
          </w:r>
        </w:p>
      </w:tc>
    </w:tr>
  </w:tbl>
  <w:p w14:paraId="410C5584" w14:textId="77777777" w:rsidR="00A933C8" w:rsidRDefault="00A933C8" w:rsidP="004425F4">
    <w:pPr>
      <w:pStyle w:val="Encabezado"/>
      <w:jc w:val="center"/>
      <w:rPr>
        <w:rFonts w:ascii="Gill Sans MT" w:hAnsi="Gill Sans MT"/>
        <w:b/>
        <w:color w:val="365F91"/>
        <w:sz w:val="18"/>
        <w:szCs w:val="18"/>
      </w:rPr>
    </w:pPr>
  </w:p>
  <w:p w14:paraId="11397E00" w14:textId="77777777" w:rsidR="00A933C8" w:rsidRDefault="00A933C8" w:rsidP="004425F4">
    <w:pPr>
      <w:pStyle w:val="Encabezado"/>
      <w:jc w:val="center"/>
      <w:rPr>
        <w:rFonts w:ascii="Gill Sans MT" w:hAnsi="Gill Sans MT"/>
        <w:b/>
        <w:color w:val="365F91"/>
        <w:sz w:val="18"/>
        <w:szCs w:val="18"/>
      </w:rPr>
    </w:pPr>
  </w:p>
  <w:p w14:paraId="65A37FB1" w14:textId="77777777" w:rsidR="00A933C8" w:rsidRDefault="00A933C8" w:rsidP="004425F4">
    <w:pPr>
      <w:pStyle w:val="Encabezado"/>
      <w:jc w:val="center"/>
      <w:rPr>
        <w:rFonts w:ascii="Gill Sans MT" w:hAnsi="Gill Sans MT"/>
        <w:b/>
        <w:color w:val="365F91"/>
        <w:sz w:val="18"/>
        <w:szCs w:val="18"/>
      </w:rPr>
    </w:pPr>
  </w:p>
  <w:p w14:paraId="7291EBCF" w14:textId="378B9026" w:rsidR="00A933C8" w:rsidRDefault="00A933C8" w:rsidP="00B714A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14D32" w14:textId="014CC10F" w:rsidR="00A933C8" w:rsidRDefault="00A933C8" w:rsidP="004425F4">
    <w:pPr>
      <w:pStyle w:val="Encabezado"/>
      <w:jc w:val="center"/>
      <w:rPr>
        <w:rFonts w:ascii="Gill Sans MT" w:hAnsi="Gill Sans MT"/>
        <w:b/>
        <w:color w:val="365F91"/>
        <w:sz w:val="18"/>
        <w:szCs w:val="18"/>
      </w:rPr>
    </w:pPr>
  </w:p>
  <w:p w14:paraId="3F5B6DA0" w14:textId="77777777" w:rsidR="00A933C8" w:rsidRDefault="00A933C8" w:rsidP="004425F4">
    <w:pPr>
      <w:pStyle w:val="Encabezado"/>
      <w:jc w:val="center"/>
      <w:rPr>
        <w:rFonts w:ascii="Gill Sans MT" w:hAnsi="Gill Sans MT"/>
        <w:b/>
        <w:color w:val="365F91"/>
        <w:sz w:val="18"/>
        <w:szCs w:val="18"/>
      </w:rPr>
    </w:pPr>
  </w:p>
  <w:p w14:paraId="318973A2" w14:textId="77777777" w:rsidR="00A933C8" w:rsidRDefault="00A933C8" w:rsidP="004425F4">
    <w:pPr>
      <w:pStyle w:val="Encabezado"/>
      <w:jc w:val="center"/>
      <w:rPr>
        <w:rFonts w:ascii="Gill Sans MT" w:hAnsi="Gill Sans MT"/>
        <w:b/>
        <w:color w:val="365F91"/>
        <w:sz w:val="18"/>
        <w:szCs w:val="18"/>
      </w:rPr>
    </w:pPr>
  </w:p>
  <w:p w14:paraId="0125E5E5" w14:textId="77777777" w:rsidR="00A933C8" w:rsidRDefault="00A933C8" w:rsidP="004425F4">
    <w:pPr>
      <w:pStyle w:val="Encabezado"/>
      <w:jc w:val="center"/>
      <w:rPr>
        <w:rFonts w:ascii="Gill Sans MT" w:hAnsi="Gill Sans MT"/>
        <w:b/>
        <w:color w:val="365F91"/>
        <w:sz w:val="18"/>
        <w:szCs w:val="18"/>
      </w:rPr>
    </w:pPr>
  </w:p>
  <w:p w14:paraId="6CA890B1" w14:textId="67CB6774" w:rsidR="00A933C8" w:rsidRDefault="00A933C8" w:rsidP="00FE0E40">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4725B"/>
    <w:multiLevelType w:val="hybridMultilevel"/>
    <w:tmpl w:val="B54A4D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4A771E"/>
    <w:multiLevelType w:val="multilevel"/>
    <w:tmpl w:val="5E8CBB24"/>
    <w:lvl w:ilvl="0">
      <w:start w:val="8"/>
      <w:numFmt w:val="bullet"/>
      <w:lvlText w:val="-"/>
      <w:lvlJc w:val="left"/>
      <w:pPr>
        <w:tabs>
          <w:tab w:val="num" w:pos="718"/>
        </w:tabs>
        <w:ind w:left="718" w:hanging="360"/>
      </w:pPr>
      <w:rPr>
        <w:rFonts w:ascii="Arial" w:eastAsia="Times New Roman" w:hAnsi="Arial" w:cs="Arial" w:hint="default"/>
        <w:b w:val="0"/>
        <w:color w:val="000000"/>
        <w:sz w:val="20"/>
      </w:rPr>
    </w:lvl>
    <w:lvl w:ilvl="1">
      <w:start w:val="1"/>
      <w:numFmt w:val="upperRoman"/>
      <w:lvlText w:val="%2."/>
      <w:lvlJc w:val="left"/>
      <w:pPr>
        <w:ind w:left="1798" w:hanging="720"/>
      </w:pPr>
      <w:rPr>
        <w:rFonts w:hint="default"/>
        <w:b/>
      </w:rPr>
    </w:lvl>
    <w:lvl w:ilvl="2">
      <w:start w:val="1"/>
      <w:numFmt w:val="decimal"/>
      <w:lvlText w:val="%3."/>
      <w:lvlJc w:val="left"/>
      <w:pPr>
        <w:ind w:left="502" w:hanging="360"/>
      </w:pPr>
      <w:rPr>
        <w:rFonts w:hint="default"/>
      </w:rPr>
    </w:lvl>
    <w:lvl w:ilvl="3" w:tentative="1">
      <w:start w:val="1"/>
      <w:numFmt w:val="bullet"/>
      <w:lvlText w:val=""/>
      <w:lvlJc w:val="left"/>
      <w:pPr>
        <w:tabs>
          <w:tab w:val="num" w:pos="2878"/>
        </w:tabs>
        <w:ind w:left="2878" w:hanging="360"/>
      </w:pPr>
      <w:rPr>
        <w:rFonts w:ascii="Wingdings" w:hAnsi="Wingdings" w:hint="default"/>
        <w:sz w:val="20"/>
      </w:rPr>
    </w:lvl>
    <w:lvl w:ilvl="4" w:tentative="1">
      <w:start w:val="1"/>
      <w:numFmt w:val="bullet"/>
      <w:lvlText w:val=""/>
      <w:lvlJc w:val="left"/>
      <w:pPr>
        <w:tabs>
          <w:tab w:val="num" w:pos="3598"/>
        </w:tabs>
        <w:ind w:left="3598" w:hanging="360"/>
      </w:pPr>
      <w:rPr>
        <w:rFonts w:ascii="Wingdings" w:hAnsi="Wingdings" w:hint="default"/>
        <w:sz w:val="20"/>
      </w:rPr>
    </w:lvl>
    <w:lvl w:ilvl="5" w:tentative="1">
      <w:start w:val="1"/>
      <w:numFmt w:val="bullet"/>
      <w:lvlText w:val=""/>
      <w:lvlJc w:val="left"/>
      <w:pPr>
        <w:tabs>
          <w:tab w:val="num" w:pos="4318"/>
        </w:tabs>
        <w:ind w:left="4318" w:hanging="360"/>
      </w:pPr>
      <w:rPr>
        <w:rFonts w:ascii="Wingdings" w:hAnsi="Wingdings" w:hint="default"/>
        <w:sz w:val="20"/>
      </w:rPr>
    </w:lvl>
    <w:lvl w:ilvl="6" w:tentative="1">
      <w:start w:val="1"/>
      <w:numFmt w:val="bullet"/>
      <w:lvlText w:val=""/>
      <w:lvlJc w:val="left"/>
      <w:pPr>
        <w:tabs>
          <w:tab w:val="num" w:pos="5038"/>
        </w:tabs>
        <w:ind w:left="5038" w:hanging="360"/>
      </w:pPr>
      <w:rPr>
        <w:rFonts w:ascii="Wingdings" w:hAnsi="Wingdings" w:hint="default"/>
        <w:sz w:val="20"/>
      </w:rPr>
    </w:lvl>
    <w:lvl w:ilvl="7" w:tentative="1">
      <w:start w:val="1"/>
      <w:numFmt w:val="bullet"/>
      <w:lvlText w:val=""/>
      <w:lvlJc w:val="left"/>
      <w:pPr>
        <w:tabs>
          <w:tab w:val="num" w:pos="5758"/>
        </w:tabs>
        <w:ind w:left="5758" w:hanging="360"/>
      </w:pPr>
      <w:rPr>
        <w:rFonts w:ascii="Wingdings" w:hAnsi="Wingdings" w:hint="default"/>
        <w:sz w:val="20"/>
      </w:rPr>
    </w:lvl>
    <w:lvl w:ilvl="8" w:tentative="1">
      <w:start w:val="1"/>
      <w:numFmt w:val="bullet"/>
      <w:lvlText w:val=""/>
      <w:lvlJc w:val="left"/>
      <w:pPr>
        <w:tabs>
          <w:tab w:val="num" w:pos="6478"/>
        </w:tabs>
        <w:ind w:left="6478" w:hanging="360"/>
      </w:pPr>
      <w:rPr>
        <w:rFonts w:ascii="Wingdings" w:hAnsi="Wingdings" w:hint="default"/>
        <w:sz w:val="20"/>
      </w:rPr>
    </w:lvl>
  </w:abstractNum>
  <w:abstractNum w:abstractNumId="2" w15:restartNumberingAfterBreak="0">
    <w:nsid w:val="033E186B"/>
    <w:multiLevelType w:val="hybridMultilevel"/>
    <w:tmpl w:val="DEFC06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961CE"/>
    <w:multiLevelType w:val="hybridMultilevel"/>
    <w:tmpl w:val="D0B07596"/>
    <w:lvl w:ilvl="0" w:tplc="0C0A000D">
      <w:start w:val="1"/>
      <w:numFmt w:val="bullet"/>
      <w:lvlText w:val=""/>
      <w:lvlJc w:val="left"/>
      <w:pPr>
        <w:ind w:left="1800" w:hanging="360"/>
      </w:pPr>
      <w:rPr>
        <w:rFonts w:ascii="Wingdings" w:hAnsi="Wingdings" w:hint="default"/>
      </w:rPr>
    </w:lvl>
    <w:lvl w:ilvl="1" w:tplc="040A0003" w:tentative="1">
      <w:start w:val="1"/>
      <w:numFmt w:val="bullet"/>
      <w:lvlText w:val="o"/>
      <w:lvlJc w:val="left"/>
      <w:pPr>
        <w:ind w:left="2520" w:hanging="360"/>
      </w:pPr>
      <w:rPr>
        <w:rFonts w:ascii="Courier New" w:hAnsi="Courier New" w:cs="Courier New" w:hint="default"/>
      </w:rPr>
    </w:lvl>
    <w:lvl w:ilvl="2" w:tplc="040A0005" w:tentative="1">
      <w:start w:val="1"/>
      <w:numFmt w:val="bullet"/>
      <w:lvlText w:val=""/>
      <w:lvlJc w:val="left"/>
      <w:pPr>
        <w:ind w:left="3240" w:hanging="360"/>
      </w:pPr>
      <w:rPr>
        <w:rFonts w:ascii="Wingdings" w:hAnsi="Wingdings" w:hint="default"/>
      </w:rPr>
    </w:lvl>
    <w:lvl w:ilvl="3" w:tplc="040A0001" w:tentative="1">
      <w:start w:val="1"/>
      <w:numFmt w:val="bullet"/>
      <w:lvlText w:val=""/>
      <w:lvlJc w:val="left"/>
      <w:pPr>
        <w:ind w:left="3960" w:hanging="360"/>
      </w:pPr>
      <w:rPr>
        <w:rFonts w:ascii="Symbol" w:hAnsi="Symbol" w:hint="default"/>
      </w:rPr>
    </w:lvl>
    <w:lvl w:ilvl="4" w:tplc="040A0003" w:tentative="1">
      <w:start w:val="1"/>
      <w:numFmt w:val="bullet"/>
      <w:lvlText w:val="o"/>
      <w:lvlJc w:val="left"/>
      <w:pPr>
        <w:ind w:left="4680" w:hanging="360"/>
      </w:pPr>
      <w:rPr>
        <w:rFonts w:ascii="Courier New" w:hAnsi="Courier New" w:cs="Courier New" w:hint="default"/>
      </w:rPr>
    </w:lvl>
    <w:lvl w:ilvl="5" w:tplc="040A0005" w:tentative="1">
      <w:start w:val="1"/>
      <w:numFmt w:val="bullet"/>
      <w:lvlText w:val=""/>
      <w:lvlJc w:val="left"/>
      <w:pPr>
        <w:ind w:left="5400" w:hanging="360"/>
      </w:pPr>
      <w:rPr>
        <w:rFonts w:ascii="Wingdings" w:hAnsi="Wingdings" w:hint="default"/>
      </w:rPr>
    </w:lvl>
    <w:lvl w:ilvl="6" w:tplc="040A0001" w:tentative="1">
      <w:start w:val="1"/>
      <w:numFmt w:val="bullet"/>
      <w:lvlText w:val=""/>
      <w:lvlJc w:val="left"/>
      <w:pPr>
        <w:ind w:left="6120" w:hanging="360"/>
      </w:pPr>
      <w:rPr>
        <w:rFonts w:ascii="Symbol" w:hAnsi="Symbol" w:hint="default"/>
      </w:rPr>
    </w:lvl>
    <w:lvl w:ilvl="7" w:tplc="040A0003" w:tentative="1">
      <w:start w:val="1"/>
      <w:numFmt w:val="bullet"/>
      <w:lvlText w:val="o"/>
      <w:lvlJc w:val="left"/>
      <w:pPr>
        <w:ind w:left="6840" w:hanging="360"/>
      </w:pPr>
      <w:rPr>
        <w:rFonts w:ascii="Courier New" w:hAnsi="Courier New" w:cs="Courier New" w:hint="default"/>
      </w:rPr>
    </w:lvl>
    <w:lvl w:ilvl="8" w:tplc="040A0005" w:tentative="1">
      <w:start w:val="1"/>
      <w:numFmt w:val="bullet"/>
      <w:lvlText w:val=""/>
      <w:lvlJc w:val="left"/>
      <w:pPr>
        <w:ind w:left="7560" w:hanging="360"/>
      </w:pPr>
      <w:rPr>
        <w:rFonts w:ascii="Wingdings" w:hAnsi="Wingdings" w:hint="default"/>
      </w:rPr>
    </w:lvl>
  </w:abstractNum>
  <w:abstractNum w:abstractNumId="4" w15:restartNumberingAfterBreak="0">
    <w:nsid w:val="05397867"/>
    <w:multiLevelType w:val="hybridMultilevel"/>
    <w:tmpl w:val="D326D3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A3A0A6D"/>
    <w:multiLevelType w:val="hybridMultilevel"/>
    <w:tmpl w:val="C18EEF0E"/>
    <w:lvl w:ilvl="0" w:tplc="0C0A0009">
      <w:start w:val="1"/>
      <w:numFmt w:val="bullet"/>
      <w:lvlText w:val=""/>
      <w:lvlJc w:val="left"/>
      <w:pPr>
        <w:tabs>
          <w:tab w:val="num" w:pos="928"/>
        </w:tabs>
        <w:ind w:left="928" w:hanging="360"/>
      </w:pPr>
      <w:rPr>
        <w:rFonts w:ascii="Wingdings" w:hAnsi="Wingdings" w:hint="default"/>
      </w:rPr>
    </w:lvl>
    <w:lvl w:ilvl="1" w:tplc="0C0A0003">
      <w:start w:val="1"/>
      <w:numFmt w:val="bullet"/>
      <w:lvlText w:val="o"/>
      <w:lvlJc w:val="left"/>
      <w:pPr>
        <w:tabs>
          <w:tab w:val="num" w:pos="1648"/>
        </w:tabs>
        <w:ind w:left="1648" w:hanging="360"/>
      </w:pPr>
      <w:rPr>
        <w:rFonts w:ascii="Courier New" w:hAnsi="Courier New" w:cs="Courier New" w:hint="default"/>
      </w:rPr>
    </w:lvl>
    <w:lvl w:ilvl="2" w:tplc="0C0A0005" w:tentative="1">
      <w:start w:val="1"/>
      <w:numFmt w:val="bullet"/>
      <w:lvlText w:val=""/>
      <w:lvlJc w:val="left"/>
      <w:pPr>
        <w:tabs>
          <w:tab w:val="num" w:pos="2368"/>
        </w:tabs>
        <w:ind w:left="2368" w:hanging="360"/>
      </w:pPr>
      <w:rPr>
        <w:rFonts w:ascii="Wingdings" w:hAnsi="Wingdings" w:hint="default"/>
      </w:rPr>
    </w:lvl>
    <w:lvl w:ilvl="3" w:tplc="0C0A0001" w:tentative="1">
      <w:start w:val="1"/>
      <w:numFmt w:val="bullet"/>
      <w:lvlText w:val=""/>
      <w:lvlJc w:val="left"/>
      <w:pPr>
        <w:tabs>
          <w:tab w:val="num" w:pos="3088"/>
        </w:tabs>
        <w:ind w:left="3088" w:hanging="360"/>
      </w:pPr>
      <w:rPr>
        <w:rFonts w:ascii="Symbol" w:hAnsi="Symbol" w:hint="default"/>
      </w:rPr>
    </w:lvl>
    <w:lvl w:ilvl="4" w:tplc="0C0A0003" w:tentative="1">
      <w:start w:val="1"/>
      <w:numFmt w:val="bullet"/>
      <w:lvlText w:val="o"/>
      <w:lvlJc w:val="left"/>
      <w:pPr>
        <w:tabs>
          <w:tab w:val="num" w:pos="3808"/>
        </w:tabs>
        <w:ind w:left="3808" w:hanging="360"/>
      </w:pPr>
      <w:rPr>
        <w:rFonts w:ascii="Courier New" w:hAnsi="Courier New" w:cs="Courier New" w:hint="default"/>
      </w:rPr>
    </w:lvl>
    <w:lvl w:ilvl="5" w:tplc="0C0A0005" w:tentative="1">
      <w:start w:val="1"/>
      <w:numFmt w:val="bullet"/>
      <w:lvlText w:val=""/>
      <w:lvlJc w:val="left"/>
      <w:pPr>
        <w:tabs>
          <w:tab w:val="num" w:pos="4528"/>
        </w:tabs>
        <w:ind w:left="4528" w:hanging="360"/>
      </w:pPr>
      <w:rPr>
        <w:rFonts w:ascii="Wingdings" w:hAnsi="Wingdings" w:hint="default"/>
      </w:rPr>
    </w:lvl>
    <w:lvl w:ilvl="6" w:tplc="0C0A0001" w:tentative="1">
      <w:start w:val="1"/>
      <w:numFmt w:val="bullet"/>
      <w:lvlText w:val=""/>
      <w:lvlJc w:val="left"/>
      <w:pPr>
        <w:tabs>
          <w:tab w:val="num" w:pos="5248"/>
        </w:tabs>
        <w:ind w:left="5248" w:hanging="360"/>
      </w:pPr>
      <w:rPr>
        <w:rFonts w:ascii="Symbol" w:hAnsi="Symbol" w:hint="default"/>
      </w:rPr>
    </w:lvl>
    <w:lvl w:ilvl="7" w:tplc="0C0A0003" w:tentative="1">
      <w:start w:val="1"/>
      <w:numFmt w:val="bullet"/>
      <w:lvlText w:val="o"/>
      <w:lvlJc w:val="left"/>
      <w:pPr>
        <w:tabs>
          <w:tab w:val="num" w:pos="5968"/>
        </w:tabs>
        <w:ind w:left="5968" w:hanging="360"/>
      </w:pPr>
      <w:rPr>
        <w:rFonts w:ascii="Courier New" w:hAnsi="Courier New" w:cs="Courier New" w:hint="default"/>
      </w:rPr>
    </w:lvl>
    <w:lvl w:ilvl="8" w:tplc="0C0A0005" w:tentative="1">
      <w:start w:val="1"/>
      <w:numFmt w:val="bullet"/>
      <w:lvlText w:val=""/>
      <w:lvlJc w:val="left"/>
      <w:pPr>
        <w:tabs>
          <w:tab w:val="num" w:pos="6688"/>
        </w:tabs>
        <w:ind w:left="6688" w:hanging="360"/>
      </w:pPr>
      <w:rPr>
        <w:rFonts w:ascii="Wingdings" w:hAnsi="Wingdings" w:hint="default"/>
      </w:rPr>
    </w:lvl>
  </w:abstractNum>
  <w:abstractNum w:abstractNumId="6" w15:restartNumberingAfterBreak="0">
    <w:nsid w:val="0A953612"/>
    <w:multiLevelType w:val="hybridMultilevel"/>
    <w:tmpl w:val="2326BA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31611E"/>
    <w:multiLevelType w:val="hybridMultilevel"/>
    <w:tmpl w:val="AA3E9EC2"/>
    <w:lvl w:ilvl="0" w:tplc="DF74EFAA">
      <w:start w:val="8"/>
      <w:numFmt w:val="bullet"/>
      <w:lvlText w:val="-"/>
      <w:lvlJc w:val="left"/>
      <w:pPr>
        <w:ind w:left="360" w:hanging="360"/>
      </w:pPr>
      <w:rPr>
        <w:rFonts w:ascii="Arial" w:eastAsia="Times New Roman" w:hAnsi="Arial" w:cs="Arial" w:hint="default"/>
        <w:b w:val="0"/>
        <w:color w:val="00000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C8E47DA"/>
    <w:multiLevelType w:val="hybridMultilevel"/>
    <w:tmpl w:val="55286A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D43131"/>
    <w:multiLevelType w:val="hybridMultilevel"/>
    <w:tmpl w:val="CD26A3E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97630C"/>
    <w:multiLevelType w:val="hybridMultilevel"/>
    <w:tmpl w:val="29BEA6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0F5F74DE"/>
    <w:multiLevelType w:val="hybridMultilevel"/>
    <w:tmpl w:val="53A4244C"/>
    <w:lvl w:ilvl="0" w:tplc="1EBEAFF2">
      <w:start w:val="1"/>
      <w:numFmt w:val="bullet"/>
      <w:lvlText w:val=""/>
      <w:lvlJc w:val="left"/>
      <w:pPr>
        <w:tabs>
          <w:tab w:val="num" w:pos="360"/>
        </w:tabs>
        <w:ind w:left="360" w:hanging="360"/>
      </w:pPr>
      <w:rPr>
        <w:rFonts w:ascii="Wingdings" w:hAnsi="Wingdings" w:hint="default"/>
        <w:b w:val="0"/>
      </w:rPr>
    </w:lvl>
    <w:lvl w:ilvl="1" w:tplc="0C0A0001">
      <w:start w:val="1"/>
      <w:numFmt w:val="bullet"/>
      <w:lvlText w:val=""/>
      <w:lvlJc w:val="left"/>
      <w:pPr>
        <w:tabs>
          <w:tab w:val="num" w:pos="1080"/>
        </w:tabs>
        <w:ind w:left="1080" w:hanging="360"/>
      </w:pPr>
      <w:rPr>
        <w:rFonts w:ascii="Symbol" w:hAnsi="Symbo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FDE71C9"/>
    <w:multiLevelType w:val="hybridMultilevel"/>
    <w:tmpl w:val="F1BA216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1062418F"/>
    <w:multiLevelType w:val="hybridMultilevel"/>
    <w:tmpl w:val="789ED7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0CD3214"/>
    <w:multiLevelType w:val="hybridMultilevel"/>
    <w:tmpl w:val="90628FC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14F36FF"/>
    <w:multiLevelType w:val="hybridMultilevel"/>
    <w:tmpl w:val="24D0B2DE"/>
    <w:lvl w:ilvl="0" w:tplc="1EBEAFF2">
      <w:start w:val="1"/>
      <w:numFmt w:val="bullet"/>
      <w:lvlText w:val=""/>
      <w:lvlJc w:val="left"/>
      <w:pPr>
        <w:ind w:left="1080" w:hanging="360"/>
      </w:pPr>
      <w:rPr>
        <w:rFonts w:ascii="Wingdings" w:hAnsi="Wingdings"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1DC68E6"/>
    <w:multiLevelType w:val="hybridMultilevel"/>
    <w:tmpl w:val="19E01D54"/>
    <w:lvl w:ilvl="0" w:tplc="FFFFFFFF">
      <w:start w:val="1"/>
      <w:numFmt w:val="bullet"/>
      <w:lvlText w:val=""/>
      <w:lvlJc w:val="left"/>
      <w:pPr>
        <w:tabs>
          <w:tab w:val="num" w:pos="36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3C10D60"/>
    <w:multiLevelType w:val="hybridMultilevel"/>
    <w:tmpl w:val="80303DA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59E037F"/>
    <w:multiLevelType w:val="hybridMultilevel"/>
    <w:tmpl w:val="8A2E857E"/>
    <w:lvl w:ilvl="0" w:tplc="9DBE20C6">
      <w:start w:val="1"/>
      <w:numFmt w:val="bullet"/>
      <w:pStyle w:val="Listaconvietas2"/>
      <w:lvlText w:val=""/>
      <w:lvlJc w:val="left"/>
      <w:pPr>
        <w:tabs>
          <w:tab w:val="num" w:pos="720"/>
        </w:tabs>
        <w:ind w:left="720" w:hanging="360"/>
      </w:pPr>
      <w:rPr>
        <w:rFonts w:ascii="Wingdings" w:hAnsi="Wingdings" w:hint="default"/>
      </w:rPr>
    </w:lvl>
    <w:lvl w:ilvl="1" w:tplc="0C0A000D">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8F9376C"/>
    <w:multiLevelType w:val="hybridMultilevel"/>
    <w:tmpl w:val="EAD6A5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1A777C9C"/>
    <w:multiLevelType w:val="hybridMultilevel"/>
    <w:tmpl w:val="83D64B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D5E452E"/>
    <w:multiLevelType w:val="hybridMultilevel"/>
    <w:tmpl w:val="900CC3E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15:restartNumberingAfterBreak="0">
    <w:nsid w:val="1DA74EA9"/>
    <w:multiLevelType w:val="hybridMultilevel"/>
    <w:tmpl w:val="C0D895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EAE232A"/>
    <w:multiLevelType w:val="hybridMultilevel"/>
    <w:tmpl w:val="92DA2B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050206"/>
    <w:multiLevelType w:val="hybridMultilevel"/>
    <w:tmpl w:val="B622CB80"/>
    <w:lvl w:ilvl="0" w:tplc="8250DEF0">
      <w:start w:val="1"/>
      <w:numFmt w:val="bullet"/>
      <w:lvlText w:val=""/>
      <w:lvlJc w:val="left"/>
      <w:pPr>
        <w:ind w:left="720" w:hanging="360"/>
      </w:pPr>
      <w:rPr>
        <w:rFonts w:ascii="Symbol" w:hAnsi="Symbol" w:hint="default"/>
      </w:rPr>
    </w:lvl>
    <w:lvl w:ilvl="1" w:tplc="208E4A2C" w:tentative="1">
      <w:start w:val="1"/>
      <w:numFmt w:val="bullet"/>
      <w:lvlText w:val="o"/>
      <w:lvlJc w:val="left"/>
      <w:pPr>
        <w:ind w:left="1440" w:hanging="360"/>
      </w:pPr>
      <w:rPr>
        <w:rFonts w:ascii="Courier New" w:hAnsi="Courier New" w:cs="Courier New" w:hint="default"/>
      </w:rPr>
    </w:lvl>
    <w:lvl w:ilvl="2" w:tplc="FE3CC97C" w:tentative="1">
      <w:start w:val="1"/>
      <w:numFmt w:val="bullet"/>
      <w:lvlText w:val=""/>
      <w:lvlJc w:val="left"/>
      <w:pPr>
        <w:ind w:left="2160" w:hanging="360"/>
      </w:pPr>
      <w:rPr>
        <w:rFonts w:ascii="Wingdings" w:hAnsi="Wingdings" w:hint="default"/>
      </w:rPr>
    </w:lvl>
    <w:lvl w:ilvl="3" w:tplc="3522AC62" w:tentative="1">
      <w:start w:val="1"/>
      <w:numFmt w:val="bullet"/>
      <w:lvlText w:val=""/>
      <w:lvlJc w:val="left"/>
      <w:pPr>
        <w:ind w:left="2880" w:hanging="360"/>
      </w:pPr>
      <w:rPr>
        <w:rFonts w:ascii="Symbol" w:hAnsi="Symbol" w:hint="default"/>
      </w:rPr>
    </w:lvl>
    <w:lvl w:ilvl="4" w:tplc="AE2689E0" w:tentative="1">
      <w:start w:val="1"/>
      <w:numFmt w:val="bullet"/>
      <w:lvlText w:val="o"/>
      <w:lvlJc w:val="left"/>
      <w:pPr>
        <w:ind w:left="3600" w:hanging="360"/>
      </w:pPr>
      <w:rPr>
        <w:rFonts w:ascii="Courier New" w:hAnsi="Courier New" w:cs="Courier New" w:hint="default"/>
      </w:rPr>
    </w:lvl>
    <w:lvl w:ilvl="5" w:tplc="F1B8D8BE" w:tentative="1">
      <w:start w:val="1"/>
      <w:numFmt w:val="bullet"/>
      <w:lvlText w:val=""/>
      <w:lvlJc w:val="left"/>
      <w:pPr>
        <w:ind w:left="4320" w:hanging="360"/>
      </w:pPr>
      <w:rPr>
        <w:rFonts w:ascii="Wingdings" w:hAnsi="Wingdings" w:hint="default"/>
      </w:rPr>
    </w:lvl>
    <w:lvl w:ilvl="6" w:tplc="86CCD3F4" w:tentative="1">
      <w:start w:val="1"/>
      <w:numFmt w:val="bullet"/>
      <w:lvlText w:val=""/>
      <w:lvlJc w:val="left"/>
      <w:pPr>
        <w:ind w:left="5040" w:hanging="360"/>
      </w:pPr>
      <w:rPr>
        <w:rFonts w:ascii="Symbol" w:hAnsi="Symbol" w:hint="default"/>
      </w:rPr>
    </w:lvl>
    <w:lvl w:ilvl="7" w:tplc="DE2C033A" w:tentative="1">
      <w:start w:val="1"/>
      <w:numFmt w:val="bullet"/>
      <w:lvlText w:val="o"/>
      <w:lvlJc w:val="left"/>
      <w:pPr>
        <w:ind w:left="5760" w:hanging="360"/>
      </w:pPr>
      <w:rPr>
        <w:rFonts w:ascii="Courier New" w:hAnsi="Courier New" w:cs="Courier New" w:hint="default"/>
      </w:rPr>
    </w:lvl>
    <w:lvl w:ilvl="8" w:tplc="0EFE7346" w:tentative="1">
      <w:start w:val="1"/>
      <w:numFmt w:val="bullet"/>
      <w:lvlText w:val=""/>
      <w:lvlJc w:val="left"/>
      <w:pPr>
        <w:ind w:left="6480" w:hanging="360"/>
      </w:pPr>
      <w:rPr>
        <w:rFonts w:ascii="Wingdings" w:hAnsi="Wingdings" w:hint="default"/>
      </w:rPr>
    </w:lvl>
  </w:abstractNum>
  <w:abstractNum w:abstractNumId="25" w15:restartNumberingAfterBreak="0">
    <w:nsid w:val="210738AF"/>
    <w:multiLevelType w:val="hybridMultilevel"/>
    <w:tmpl w:val="E0E0A8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17969FE"/>
    <w:multiLevelType w:val="hybridMultilevel"/>
    <w:tmpl w:val="C6F40B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1D469E6"/>
    <w:multiLevelType w:val="hybridMultilevel"/>
    <w:tmpl w:val="F1FAB8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3827A79"/>
    <w:multiLevelType w:val="hybridMultilevel"/>
    <w:tmpl w:val="9738E8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4AC0F2B"/>
    <w:multiLevelType w:val="hybridMultilevel"/>
    <w:tmpl w:val="2540708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5654DA8"/>
    <w:multiLevelType w:val="hybridMultilevel"/>
    <w:tmpl w:val="D0A8320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61E09BD"/>
    <w:multiLevelType w:val="hybridMultilevel"/>
    <w:tmpl w:val="9542B2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054F6B"/>
    <w:multiLevelType w:val="hybridMultilevel"/>
    <w:tmpl w:val="E5A207BE"/>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9502B43"/>
    <w:multiLevelType w:val="hybridMultilevel"/>
    <w:tmpl w:val="253E24A4"/>
    <w:lvl w:ilvl="0" w:tplc="0C0A0009">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29BA0FA2"/>
    <w:multiLevelType w:val="hybridMultilevel"/>
    <w:tmpl w:val="E1C0371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2AFB1749"/>
    <w:multiLevelType w:val="hybridMultilevel"/>
    <w:tmpl w:val="F01E394C"/>
    <w:lvl w:ilvl="0" w:tplc="240A0001">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6" w15:restartNumberingAfterBreak="0">
    <w:nsid w:val="2BCF4DC9"/>
    <w:multiLevelType w:val="hybridMultilevel"/>
    <w:tmpl w:val="BDF4DF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C6E34F0"/>
    <w:multiLevelType w:val="hybridMultilevel"/>
    <w:tmpl w:val="3F4838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308B770B"/>
    <w:multiLevelType w:val="hybridMultilevel"/>
    <w:tmpl w:val="E14820CC"/>
    <w:lvl w:ilvl="0" w:tplc="0C0A0001">
      <w:start w:val="1"/>
      <w:numFmt w:val="bullet"/>
      <w:lvlText w:val=""/>
      <w:lvlJc w:val="left"/>
      <w:pPr>
        <w:ind w:left="2510" w:hanging="360"/>
      </w:pPr>
      <w:rPr>
        <w:rFonts w:ascii="Symbol" w:hAnsi="Symbol" w:hint="default"/>
      </w:rPr>
    </w:lvl>
    <w:lvl w:ilvl="1" w:tplc="0C0A0003" w:tentative="1">
      <w:start w:val="1"/>
      <w:numFmt w:val="bullet"/>
      <w:lvlText w:val="o"/>
      <w:lvlJc w:val="left"/>
      <w:pPr>
        <w:ind w:left="3230" w:hanging="360"/>
      </w:pPr>
      <w:rPr>
        <w:rFonts w:ascii="Courier New" w:hAnsi="Courier New" w:cs="Courier New" w:hint="default"/>
      </w:rPr>
    </w:lvl>
    <w:lvl w:ilvl="2" w:tplc="0C0A0005" w:tentative="1">
      <w:start w:val="1"/>
      <w:numFmt w:val="bullet"/>
      <w:lvlText w:val=""/>
      <w:lvlJc w:val="left"/>
      <w:pPr>
        <w:ind w:left="3950" w:hanging="360"/>
      </w:pPr>
      <w:rPr>
        <w:rFonts w:ascii="Wingdings" w:hAnsi="Wingdings" w:hint="default"/>
      </w:rPr>
    </w:lvl>
    <w:lvl w:ilvl="3" w:tplc="0C0A0001" w:tentative="1">
      <w:start w:val="1"/>
      <w:numFmt w:val="bullet"/>
      <w:lvlText w:val=""/>
      <w:lvlJc w:val="left"/>
      <w:pPr>
        <w:ind w:left="4670" w:hanging="360"/>
      </w:pPr>
      <w:rPr>
        <w:rFonts w:ascii="Symbol" w:hAnsi="Symbol" w:hint="default"/>
      </w:rPr>
    </w:lvl>
    <w:lvl w:ilvl="4" w:tplc="0C0A0003" w:tentative="1">
      <w:start w:val="1"/>
      <w:numFmt w:val="bullet"/>
      <w:lvlText w:val="o"/>
      <w:lvlJc w:val="left"/>
      <w:pPr>
        <w:ind w:left="5390" w:hanging="360"/>
      </w:pPr>
      <w:rPr>
        <w:rFonts w:ascii="Courier New" w:hAnsi="Courier New" w:cs="Courier New" w:hint="default"/>
      </w:rPr>
    </w:lvl>
    <w:lvl w:ilvl="5" w:tplc="0C0A0005" w:tentative="1">
      <w:start w:val="1"/>
      <w:numFmt w:val="bullet"/>
      <w:lvlText w:val=""/>
      <w:lvlJc w:val="left"/>
      <w:pPr>
        <w:ind w:left="6110" w:hanging="360"/>
      </w:pPr>
      <w:rPr>
        <w:rFonts w:ascii="Wingdings" w:hAnsi="Wingdings" w:hint="default"/>
      </w:rPr>
    </w:lvl>
    <w:lvl w:ilvl="6" w:tplc="0C0A0001" w:tentative="1">
      <w:start w:val="1"/>
      <w:numFmt w:val="bullet"/>
      <w:lvlText w:val=""/>
      <w:lvlJc w:val="left"/>
      <w:pPr>
        <w:ind w:left="6830" w:hanging="360"/>
      </w:pPr>
      <w:rPr>
        <w:rFonts w:ascii="Symbol" w:hAnsi="Symbol" w:hint="default"/>
      </w:rPr>
    </w:lvl>
    <w:lvl w:ilvl="7" w:tplc="0C0A0003" w:tentative="1">
      <w:start w:val="1"/>
      <w:numFmt w:val="bullet"/>
      <w:lvlText w:val="o"/>
      <w:lvlJc w:val="left"/>
      <w:pPr>
        <w:ind w:left="7550" w:hanging="360"/>
      </w:pPr>
      <w:rPr>
        <w:rFonts w:ascii="Courier New" w:hAnsi="Courier New" w:cs="Courier New" w:hint="default"/>
      </w:rPr>
    </w:lvl>
    <w:lvl w:ilvl="8" w:tplc="0C0A0005" w:tentative="1">
      <w:start w:val="1"/>
      <w:numFmt w:val="bullet"/>
      <w:lvlText w:val=""/>
      <w:lvlJc w:val="left"/>
      <w:pPr>
        <w:ind w:left="8270" w:hanging="360"/>
      </w:pPr>
      <w:rPr>
        <w:rFonts w:ascii="Wingdings" w:hAnsi="Wingdings" w:hint="default"/>
      </w:rPr>
    </w:lvl>
  </w:abstractNum>
  <w:abstractNum w:abstractNumId="39" w15:restartNumberingAfterBreak="0">
    <w:nsid w:val="30DF28A9"/>
    <w:multiLevelType w:val="hybridMultilevel"/>
    <w:tmpl w:val="518CC6B4"/>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16A5EAD"/>
    <w:multiLevelType w:val="hybridMultilevel"/>
    <w:tmpl w:val="B44A18CA"/>
    <w:lvl w:ilvl="0" w:tplc="1EBEAFF2">
      <w:start w:val="1"/>
      <w:numFmt w:val="bullet"/>
      <w:lvlText w:val=""/>
      <w:lvlJc w:val="left"/>
      <w:pPr>
        <w:ind w:left="720" w:hanging="360"/>
      </w:pPr>
      <w:rPr>
        <w:rFonts w:ascii="Wingdings" w:hAnsi="Wingding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2F226DB"/>
    <w:multiLevelType w:val="hybridMultilevel"/>
    <w:tmpl w:val="A75AB776"/>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5997B50"/>
    <w:multiLevelType w:val="hybridMultilevel"/>
    <w:tmpl w:val="15FCC8B6"/>
    <w:lvl w:ilvl="0" w:tplc="0C0A0019">
      <w:start w:val="1"/>
      <w:numFmt w:val="bullet"/>
      <w:lvlText w:val=""/>
      <w:lvlJc w:val="left"/>
      <w:pPr>
        <w:ind w:left="720" w:hanging="360"/>
      </w:pPr>
      <w:rPr>
        <w:rFonts w:ascii="Symbol" w:hAnsi="Symbol" w:hint="default"/>
      </w:rPr>
    </w:lvl>
    <w:lvl w:ilvl="1" w:tplc="F77E5D2A"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43" w15:restartNumberingAfterBreak="0">
    <w:nsid w:val="39507172"/>
    <w:multiLevelType w:val="hybridMultilevel"/>
    <w:tmpl w:val="05D293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A866D28"/>
    <w:multiLevelType w:val="hybridMultilevel"/>
    <w:tmpl w:val="C79EA23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B142390"/>
    <w:multiLevelType w:val="hybridMultilevel"/>
    <w:tmpl w:val="DC80C46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3C792039"/>
    <w:multiLevelType w:val="hybridMultilevel"/>
    <w:tmpl w:val="A11C180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0AD648B"/>
    <w:multiLevelType w:val="hybridMultilevel"/>
    <w:tmpl w:val="C5D05A7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24750FF"/>
    <w:multiLevelType w:val="hybridMultilevel"/>
    <w:tmpl w:val="DDCEBBC2"/>
    <w:lvl w:ilvl="0" w:tplc="E076AAE8">
      <w:start w:val="2"/>
      <w:numFmt w:val="bullet"/>
      <w:lvlText w:val="-"/>
      <w:lvlJc w:val="left"/>
      <w:pPr>
        <w:ind w:left="720" w:hanging="360"/>
      </w:pPr>
      <w:rPr>
        <w:rFonts w:ascii="Gill Sans MT" w:eastAsia="Calibri" w:hAnsi="Gill Sans MT"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9" w15:restartNumberingAfterBreak="0">
    <w:nsid w:val="42A20277"/>
    <w:multiLevelType w:val="hybridMultilevel"/>
    <w:tmpl w:val="7422A28A"/>
    <w:lvl w:ilvl="0" w:tplc="7416CFD0">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44C50738"/>
    <w:multiLevelType w:val="hybridMultilevel"/>
    <w:tmpl w:val="26B40A44"/>
    <w:lvl w:ilvl="0" w:tplc="0C0A0001">
      <w:start w:val="1"/>
      <w:numFmt w:val="bullet"/>
      <w:lvlText w:val=""/>
      <w:lvlJc w:val="left"/>
      <w:pPr>
        <w:tabs>
          <w:tab w:val="num" w:pos="360"/>
        </w:tabs>
        <w:ind w:left="360" w:hanging="360"/>
      </w:pPr>
      <w:rPr>
        <w:rFonts w:ascii="Symbol" w:hAnsi="Symbol" w:hint="default"/>
      </w:rPr>
    </w:lvl>
    <w:lvl w:ilvl="1" w:tplc="0C0A0005">
      <w:start w:val="1"/>
      <w:numFmt w:val="bullet"/>
      <w:lvlText w:val=""/>
      <w:lvlJc w:val="left"/>
      <w:pPr>
        <w:tabs>
          <w:tab w:val="num" w:pos="1080"/>
        </w:tabs>
        <w:ind w:left="1080" w:hanging="360"/>
      </w:pPr>
      <w:rPr>
        <w:rFonts w:ascii="Wingdings" w:hAnsi="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4529076F"/>
    <w:multiLevelType w:val="hybridMultilevel"/>
    <w:tmpl w:val="D7DE1A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61E315E"/>
    <w:multiLevelType w:val="hybridMultilevel"/>
    <w:tmpl w:val="A8C07F44"/>
    <w:lvl w:ilvl="0" w:tplc="F4B0AFD2">
      <w:start w:val="1"/>
      <w:numFmt w:val="decimal"/>
      <w:lvlText w:val="%1."/>
      <w:lvlJc w:val="left"/>
      <w:pPr>
        <w:ind w:left="720" w:hanging="360"/>
      </w:pPr>
      <w:rPr>
        <w:b/>
        <w:color w:val="auto"/>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3" w15:restartNumberingAfterBreak="0">
    <w:nsid w:val="47EB3E3D"/>
    <w:multiLevelType w:val="hybridMultilevel"/>
    <w:tmpl w:val="F036EF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9465270"/>
    <w:multiLevelType w:val="hybridMultilevel"/>
    <w:tmpl w:val="538CA66E"/>
    <w:lvl w:ilvl="0" w:tplc="72CECC6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A304703"/>
    <w:multiLevelType w:val="hybridMultilevel"/>
    <w:tmpl w:val="0F383B5C"/>
    <w:lvl w:ilvl="0" w:tplc="240A0001">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56" w15:restartNumberingAfterBreak="0">
    <w:nsid w:val="4FDC7F5E"/>
    <w:multiLevelType w:val="hybridMultilevel"/>
    <w:tmpl w:val="F654A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1531A78"/>
    <w:multiLevelType w:val="hybridMultilevel"/>
    <w:tmpl w:val="62F83164"/>
    <w:lvl w:ilvl="0" w:tplc="240A0001">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58" w15:restartNumberingAfterBreak="0">
    <w:nsid w:val="52AD6C91"/>
    <w:multiLevelType w:val="hybridMultilevel"/>
    <w:tmpl w:val="1992440A"/>
    <w:lvl w:ilvl="0" w:tplc="0C0A0005">
      <w:start w:val="1"/>
      <w:numFmt w:val="bullet"/>
      <w:lvlText w:val=""/>
      <w:lvlJc w:val="left"/>
      <w:pPr>
        <w:tabs>
          <w:tab w:val="num" w:pos="1076"/>
        </w:tabs>
        <w:ind w:left="1076" w:hanging="360"/>
      </w:pPr>
      <w:rPr>
        <w:rFonts w:ascii="Wingdings" w:hAnsi="Wingdings" w:hint="default"/>
      </w:rPr>
    </w:lvl>
    <w:lvl w:ilvl="1" w:tplc="0C0A0003">
      <w:start w:val="1"/>
      <w:numFmt w:val="bullet"/>
      <w:lvlText w:val="o"/>
      <w:lvlJc w:val="left"/>
      <w:pPr>
        <w:tabs>
          <w:tab w:val="num" w:pos="1436"/>
        </w:tabs>
        <w:ind w:left="1436" w:hanging="360"/>
      </w:pPr>
      <w:rPr>
        <w:rFonts w:ascii="Courier New" w:hAnsi="Courier New" w:cs="Courier New" w:hint="default"/>
      </w:rPr>
    </w:lvl>
    <w:lvl w:ilvl="2" w:tplc="0C0A0005" w:tentative="1">
      <w:start w:val="1"/>
      <w:numFmt w:val="bullet"/>
      <w:lvlText w:val=""/>
      <w:lvlJc w:val="left"/>
      <w:pPr>
        <w:tabs>
          <w:tab w:val="num" w:pos="2156"/>
        </w:tabs>
        <w:ind w:left="2156" w:hanging="360"/>
      </w:pPr>
      <w:rPr>
        <w:rFonts w:ascii="Wingdings" w:hAnsi="Wingdings" w:hint="default"/>
      </w:rPr>
    </w:lvl>
    <w:lvl w:ilvl="3" w:tplc="0C0A0001" w:tentative="1">
      <w:start w:val="1"/>
      <w:numFmt w:val="bullet"/>
      <w:lvlText w:val=""/>
      <w:lvlJc w:val="left"/>
      <w:pPr>
        <w:tabs>
          <w:tab w:val="num" w:pos="2876"/>
        </w:tabs>
        <w:ind w:left="2876" w:hanging="360"/>
      </w:pPr>
      <w:rPr>
        <w:rFonts w:ascii="Symbol" w:hAnsi="Symbol" w:hint="default"/>
      </w:rPr>
    </w:lvl>
    <w:lvl w:ilvl="4" w:tplc="0C0A0003" w:tentative="1">
      <w:start w:val="1"/>
      <w:numFmt w:val="bullet"/>
      <w:lvlText w:val="o"/>
      <w:lvlJc w:val="left"/>
      <w:pPr>
        <w:tabs>
          <w:tab w:val="num" w:pos="3596"/>
        </w:tabs>
        <w:ind w:left="3596" w:hanging="360"/>
      </w:pPr>
      <w:rPr>
        <w:rFonts w:ascii="Courier New" w:hAnsi="Courier New" w:cs="Courier New" w:hint="default"/>
      </w:rPr>
    </w:lvl>
    <w:lvl w:ilvl="5" w:tplc="0C0A0005" w:tentative="1">
      <w:start w:val="1"/>
      <w:numFmt w:val="bullet"/>
      <w:lvlText w:val=""/>
      <w:lvlJc w:val="left"/>
      <w:pPr>
        <w:tabs>
          <w:tab w:val="num" w:pos="4316"/>
        </w:tabs>
        <w:ind w:left="4316" w:hanging="360"/>
      </w:pPr>
      <w:rPr>
        <w:rFonts w:ascii="Wingdings" w:hAnsi="Wingdings" w:hint="default"/>
      </w:rPr>
    </w:lvl>
    <w:lvl w:ilvl="6" w:tplc="0C0A0001" w:tentative="1">
      <w:start w:val="1"/>
      <w:numFmt w:val="bullet"/>
      <w:lvlText w:val=""/>
      <w:lvlJc w:val="left"/>
      <w:pPr>
        <w:tabs>
          <w:tab w:val="num" w:pos="5036"/>
        </w:tabs>
        <w:ind w:left="5036" w:hanging="360"/>
      </w:pPr>
      <w:rPr>
        <w:rFonts w:ascii="Symbol" w:hAnsi="Symbol" w:hint="default"/>
      </w:rPr>
    </w:lvl>
    <w:lvl w:ilvl="7" w:tplc="0C0A0003" w:tentative="1">
      <w:start w:val="1"/>
      <w:numFmt w:val="bullet"/>
      <w:lvlText w:val="o"/>
      <w:lvlJc w:val="left"/>
      <w:pPr>
        <w:tabs>
          <w:tab w:val="num" w:pos="5756"/>
        </w:tabs>
        <w:ind w:left="5756" w:hanging="360"/>
      </w:pPr>
      <w:rPr>
        <w:rFonts w:ascii="Courier New" w:hAnsi="Courier New" w:cs="Courier New" w:hint="default"/>
      </w:rPr>
    </w:lvl>
    <w:lvl w:ilvl="8" w:tplc="0C0A0005" w:tentative="1">
      <w:start w:val="1"/>
      <w:numFmt w:val="bullet"/>
      <w:lvlText w:val=""/>
      <w:lvlJc w:val="left"/>
      <w:pPr>
        <w:tabs>
          <w:tab w:val="num" w:pos="6476"/>
        </w:tabs>
        <w:ind w:left="6476" w:hanging="360"/>
      </w:pPr>
      <w:rPr>
        <w:rFonts w:ascii="Wingdings" w:hAnsi="Wingdings" w:hint="default"/>
      </w:rPr>
    </w:lvl>
  </w:abstractNum>
  <w:abstractNum w:abstractNumId="59" w15:restartNumberingAfterBreak="0">
    <w:nsid w:val="52C10240"/>
    <w:multiLevelType w:val="hybridMultilevel"/>
    <w:tmpl w:val="0542118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0" w15:restartNumberingAfterBreak="0">
    <w:nsid w:val="59E14DC1"/>
    <w:multiLevelType w:val="hybridMultilevel"/>
    <w:tmpl w:val="41EA35B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5F3B138F"/>
    <w:multiLevelType w:val="hybridMultilevel"/>
    <w:tmpl w:val="1C0AF10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2" w15:restartNumberingAfterBreak="0">
    <w:nsid w:val="5F7E2739"/>
    <w:multiLevelType w:val="hybridMultilevel"/>
    <w:tmpl w:val="E2A46108"/>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5FB33218"/>
    <w:multiLevelType w:val="hybridMultilevel"/>
    <w:tmpl w:val="DE6A30B4"/>
    <w:lvl w:ilvl="0" w:tplc="240A0001">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64" w15:restartNumberingAfterBreak="0">
    <w:nsid w:val="61AA1225"/>
    <w:multiLevelType w:val="hybridMultilevel"/>
    <w:tmpl w:val="83E6792C"/>
    <w:lvl w:ilvl="0" w:tplc="0C0A0001">
      <w:start w:val="1"/>
      <w:numFmt w:val="bullet"/>
      <w:lvlText w:val=""/>
      <w:lvlJc w:val="left"/>
      <w:pPr>
        <w:ind w:left="1288" w:hanging="360"/>
      </w:pPr>
      <w:rPr>
        <w:rFonts w:ascii="Symbol" w:hAnsi="Symbol" w:hint="default"/>
      </w:rPr>
    </w:lvl>
    <w:lvl w:ilvl="1" w:tplc="0C0A0003" w:tentative="1">
      <w:start w:val="1"/>
      <w:numFmt w:val="bullet"/>
      <w:lvlText w:val="o"/>
      <w:lvlJc w:val="left"/>
      <w:pPr>
        <w:ind w:left="2008" w:hanging="360"/>
      </w:pPr>
      <w:rPr>
        <w:rFonts w:ascii="Courier New" w:hAnsi="Courier New" w:cs="Courier New" w:hint="default"/>
      </w:rPr>
    </w:lvl>
    <w:lvl w:ilvl="2" w:tplc="0C0A0005" w:tentative="1">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65" w15:restartNumberingAfterBreak="0">
    <w:nsid w:val="655B1B1A"/>
    <w:multiLevelType w:val="hybridMultilevel"/>
    <w:tmpl w:val="4B64C108"/>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659561EF"/>
    <w:multiLevelType w:val="hybridMultilevel"/>
    <w:tmpl w:val="C4F20B6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5F52376"/>
    <w:multiLevelType w:val="hybridMultilevel"/>
    <w:tmpl w:val="30F6BAFE"/>
    <w:lvl w:ilvl="0" w:tplc="7416CFD0">
      <w:numFmt w:val="bullet"/>
      <w:lvlText w:val=""/>
      <w:lvlJc w:val="left"/>
      <w:pPr>
        <w:ind w:left="720" w:hanging="360"/>
      </w:pPr>
      <w:rPr>
        <w:rFonts w:ascii="Symbol" w:eastAsia="Calibri" w:hAnsi="Symbol"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6F872C5"/>
    <w:multiLevelType w:val="hybridMultilevel"/>
    <w:tmpl w:val="9802225E"/>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9" w15:restartNumberingAfterBreak="0">
    <w:nsid w:val="67E17BA5"/>
    <w:multiLevelType w:val="multilevel"/>
    <w:tmpl w:val="374CE516"/>
    <w:lvl w:ilvl="0">
      <w:start w:val="1"/>
      <w:numFmt w:val="decimal"/>
      <w:lvlText w:val="%1."/>
      <w:lvlJc w:val="left"/>
      <w:pPr>
        <w:ind w:left="360" w:hanging="360"/>
      </w:pPr>
      <w:rPr>
        <w:rFonts w:hint="default"/>
        <w:b/>
      </w:rPr>
    </w:lvl>
    <w:lvl w:ilvl="1">
      <w:start w:val="1"/>
      <w:numFmt w:val="decimal"/>
      <w:isLgl/>
      <w:lvlText w:val="%1.%2."/>
      <w:lvlJc w:val="left"/>
      <w:pPr>
        <w:ind w:left="-197" w:hanging="720"/>
      </w:pPr>
      <w:rPr>
        <w:rFonts w:hint="default"/>
        <w:b/>
      </w:rPr>
    </w:lvl>
    <w:lvl w:ilvl="2">
      <w:start w:val="1"/>
      <w:numFmt w:val="decimal"/>
      <w:isLgl/>
      <w:lvlText w:val="%1.%2.%3."/>
      <w:lvlJc w:val="left"/>
      <w:pPr>
        <w:ind w:left="-197" w:hanging="720"/>
      </w:pPr>
      <w:rPr>
        <w:rFonts w:hint="default"/>
        <w:b/>
        <w:lang w:val="es-CO"/>
      </w:rPr>
    </w:lvl>
    <w:lvl w:ilvl="3">
      <w:start w:val="1"/>
      <w:numFmt w:val="decimal"/>
      <w:isLgl/>
      <w:lvlText w:val="%1.%2.%3.%4."/>
      <w:lvlJc w:val="left"/>
      <w:pPr>
        <w:ind w:left="163" w:hanging="1080"/>
      </w:pPr>
      <w:rPr>
        <w:rFonts w:hint="default"/>
      </w:rPr>
    </w:lvl>
    <w:lvl w:ilvl="4">
      <w:start w:val="1"/>
      <w:numFmt w:val="decimal"/>
      <w:isLgl/>
      <w:lvlText w:val="%1.%2.%3.%4.%5."/>
      <w:lvlJc w:val="left"/>
      <w:pPr>
        <w:ind w:left="163" w:hanging="1080"/>
      </w:pPr>
      <w:rPr>
        <w:rFonts w:hint="default"/>
      </w:rPr>
    </w:lvl>
    <w:lvl w:ilvl="5">
      <w:start w:val="1"/>
      <w:numFmt w:val="decimal"/>
      <w:isLgl/>
      <w:lvlText w:val="%1.%2.%3.%4.%5.%6."/>
      <w:lvlJc w:val="left"/>
      <w:pPr>
        <w:ind w:left="523" w:hanging="1440"/>
      </w:pPr>
      <w:rPr>
        <w:rFonts w:hint="default"/>
      </w:rPr>
    </w:lvl>
    <w:lvl w:ilvl="6">
      <w:start w:val="1"/>
      <w:numFmt w:val="decimal"/>
      <w:isLgl/>
      <w:lvlText w:val="%1.%2.%3.%4.%5.%6.%7."/>
      <w:lvlJc w:val="left"/>
      <w:pPr>
        <w:ind w:left="523" w:hanging="1440"/>
      </w:pPr>
      <w:rPr>
        <w:rFonts w:hint="default"/>
      </w:rPr>
    </w:lvl>
    <w:lvl w:ilvl="7">
      <w:start w:val="1"/>
      <w:numFmt w:val="decimal"/>
      <w:isLgl/>
      <w:lvlText w:val="%1.%2.%3.%4.%5.%6.%7.%8."/>
      <w:lvlJc w:val="left"/>
      <w:pPr>
        <w:ind w:left="883" w:hanging="1800"/>
      </w:pPr>
      <w:rPr>
        <w:rFonts w:hint="default"/>
      </w:rPr>
    </w:lvl>
    <w:lvl w:ilvl="8">
      <w:start w:val="1"/>
      <w:numFmt w:val="decimal"/>
      <w:isLgl/>
      <w:lvlText w:val="%1.%2.%3.%4.%5.%6.%7.%8.%9."/>
      <w:lvlJc w:val="left"/>
      <w:pPr>
        <w:ind w:left="1243" w:hanging="2160"/>
      </w:pPr>
      <w:rPr>
        <w:rFonts w:hint="default"/>
      </w:rPr>
    </w:lvl>
  </w:abstractNum>
  <w:abstractNum w:abstractNumId="70" w15:restartNumberingAfterBreak="0">
    <w:nsid w:val="6AF518C5"/>
    <w:multiLevelType w:val="hybridMultilevel"/>
    <w:tmpl w:val="DD7C87E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1" w15:restartNumberingAfterBreak="0">
    <w:nsid w:val="77280C41"/>
    <w:multiLevelType w:val="hybridMultilevel"/>
    <w:tmpl w:val="B1C6A9A2"/>
    <w:lvl w:ilvl="0" w:tplc="240A0001">
      <w:start w:val="1"/>
      <w:numFmt w:val="bullet"/>
      <w:lvlText w:val=""/>
      <w:lvlJc w:val="left"/>
      <w:pPr>
        <w:ind w:left="720" w:hanging="360"/>
      </w:pPr>
      <w:rPr>
        <w:rFonts w:ascii="Symbol" w:hAnsi="Symbol" w:hint="default"/>
      </w:rPr>
    </w:lvl>
    <w:lvl w:ilvl="1" w:tplc="C49C26B2" w:tentative="1">
      <w:start w:val="1"/>
      <w:numFmt w:val="bullet"/>
      <w:lvlText w:val="o"/>
      <w:lvlJc w:val="left"/>
      <w:pPr>
        <w:ind w:left="1440" w:hanging="360"/>
      </w:pPr>
      <w:rPr>
        <w:rFonts w:ascii="Courier New" w:hAnsi="Courier New" w:cs="Courier New" w:hint="default"/>
      </w:rPr>
    </w:lvl>
    <w:lvl w:ilvl="2" w:tplc="E2963862" w:tentative="1">
      <w:start w:val="1"/>
      <w:numFmt w:val="bullet"/>
      <w:lvlText w:val=""/>
      <w:lvlJc w:val="left"/>
      <w:pPr>
        <w:ind w:left="2160" w:hanging="360"/>
      </w:pPr>
      <w:rPr>
        <w:rFonts w:ascii="Wingdings" w:hAnsi="Wingdings" w:hint="default"/>
      </w:rPr>
    </w:lvl>
    <w:lvl w:ilvl="3" w:tplc="91C6E052" w:tentative="1">
      <w:start w:val="1"/>
      <w:numFmt w:val="bullet"/>
      <w:lvlText w:val=""/>
      <w:lvlJc w:val="left"/>
      <w:pPr>
        <w:ind w:left="2880" w:hanging="360"/>
      </w:pPr>
      <w:rPr>
        <w:rFonts w:ascii="Symbol" w:hAnsi="Symbol" w:hint="default"/>
      </w:rPr>
    </w:lvl>
    <w:lvl w:ilvl="4" w:tplc="5A863628" w:tentative="1">
      <w:start w:val="1"/>
      <w:numFmt w:val="bullet"/>
      <w:lvlText w:val="o"/>
      <w:lvlJc w:val="left"/>
      <w:pPr>
        <w:ind w:left="3600" w:hanging="360"/>
      </w:pPr>
      <w:rPr>
        <w:rFonts w:ascii="Courier New" w:hAnsi="Courier New" w:cs="Courier New" w:hint="default"/>
      </w:rPr>
    </w:lvl>
    <w:lvl w:ilvl="5" w:tplc="EF508D08" w:tentative="1">
      <w:start w:val="1"/>
      <w:numFmt w:val="bullet"/>
      <w:lvlText w:val=""/>
      <w:lvlJc w:val="left"/>
      <w:pPr>
        <w:ind w:left="4320" w:hanging="360"/>
      </w:pPr>
      <w:rPr>
        <w:rFonts w:ascii="Wingdings" w:hAnsi="Wingdings" w:hint="default"/>
      </w:rPr>
    </w:lvl>
    <w:lvl w:ilvl="6" w:tplc="CE20257A" w:tentative="1">
      <w:start w:val="1"/>
      <w:numFmt w:val="bullet"/>
      <w:lvlText w:val=""/>
      <w:lvlJc w:val="left"/>
      <w:pPr>
        <w:ind w:left="5040" w:hanging="360"/>
      </w:pPr>
      <w:rPr>
        <w:rFonts w:ascii="Symbol" w:hAnsi="Symbol" w:hint="default"/>
      </w:rPr>
    </w:lvl>
    <w:lvl w:ilvl="7" w:tplc="35DED296" w:tentative="1">
      <w:start w:val="1"/>
      <w:numFmt w:val="bullet"/>
      <w:lvlText w:val="o"/>
      <w:lvlJc w:val="left"/>
      <w:pPr>
        <w:ind w:left="5760" w:hanging="360"/>
      </w:pPr>
      <w:rPr>
        <w:rFonts w:ascii="Courier New" w:hAnsi="Courier New" w:cs="Courier New" w:hint="default"/>
      </w:rPr>
    </w:lvl>
    <w:lvl w:ilvl="8" w:tplc="5E46F912" w:tentative="1">
      <w:start w:val="1"/>
      <w:numFmt w:val="bullet"/>
      <w:lvlText w:val=""/>
      <w:lvlJc w:val="left"/>
      <w:pPr>
        <w:ind w:left="6480" w:hanging="360"/>
      </w:pPr>
      <w:rPr>
        <w:rFonts w:ascii="Wingdings" w:hAnsi="Wingdings" w:hint="default"/>
      </w:rPr>
    </w:lvl>
  </w:abstractNum>
  <w:abstractNum w:abstractNumId="72" w15:restartNumberingAfterBreak="0">
    <w:nsid w:val="77C75660"/>
    <w:multiLevelType w:val="hybridMultilevel"/>
    <w:tmpl w:val="CE64918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B2A580C"/>
    <w:multiLevelType w:val="hybridMultilevel"/>
    <w:tmpl w:val="7346B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BF36539"/>
    <w:multiLevelType w:val="hybridMultilevel"/>
    <w:tmpl w:val="141E3D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C081AB8"/>
    <w:multiLevelType w:val="hybridMultilevel"/>
    <w:tmpl w:val="8C202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F7D2C9A"/>
    <w:multiLevelType w:val="hybridMultilevel"/>
    <w:tmpl w:val="87C037C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7" w15:restartNumberingAfterBreak="0">
    <w:nsid w:val="7FBB6DF4"/>
    <w:multiLevelType w:val="hybridMultilevel"/>
    <w:tmpl w:val="EA9AA8A6"/>
    <w:lvl w:ilvl="0" w:tplc="240A0005">
      <w:start w:val="1"/>
      <w:numFmt w:val="bullet"/>
      <w:lvlText w:val=""/>
      <w:lvlJc w:val="left"/>
      <w:pPr>
        <w:ind w:left="643"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num w:numId="1">
    <w:abstractNumId w:val="24"/>
  </w:num>
  <w:num w:numId="2">
    <w:abstractNumId w:val="54"/>
  </w:num>
  <w:num w:numId="3">
    <w:abstractNumId w:val="49"/>
  </w:num>
  <w:num w:numId="4">
    <w:abstractNumId w:val="52"/>
  </w:num>
  <w:num w:numId="5">
    <w:abstractNumId w:val="42"/>
  </w:num>
  <w:num w:numId="6">
    <w:abstractNumId w:val="18"/>
  </w:num>
  <w:num w:numId="7">
    <w:abstractNumId w:val="67"/>
  </w:num>
  <w:num w:numId="8">
    <w:abstractNumId w:val="45"/>
  </w:num>
  <w:num w:numId="9">
    <w:abstractNumId w:val="16"/>
  </w:num>
  <w:num w:numId="10">
    <w:abstractNumId w:val="39"/>
  </w:num>
  <w:num w:numId="11">
    <w:abstractNumId w:val="9"/>
  </w:num>
  <w:num w:numId="12">
    <w:abstractNumId w:val="41"/>
  </w:num>
  <w:num w:numId="13">
    <w:abstractNumId w:val="60"/>
  </w:num>
  <w:num w:numId="14">
    <w:abstractNumId w:val="32"/>
  </w:num>
  <w:num w:numId="15">
    <w:abstractNumId w:val="46"/>
  </w:num>
  <w:num w:numId="16">
    <w:abstractNumId w:val="47"/>
  </w:num>
  <w:num w:numId="17">
    <w:abstractNumId w:val="74"/>
  </w:num>
  <w:num w:numId="18">
    <w:abstractNumId w:val="13"/>
  </w:num>
  <w:num w:numId="19">
    <w:abstractNumId w:val="8"/>
  </w:num>
  <w:num w:numId="20">
    <w:abstractNumId w:val="6"/>
  </w:num>
  <w:num w:numId="21">
    <w:abstractNumId w:val="36"/>
  </w:num>
  <w:num w:numId="22">
    <w:abstractNumId w:val="28"/>
  </w:num>
  <w:num w:numId="23">
    <w:abstractNumId w:val="2"/>
  </w:num>
  <w:num w:numId="24">
    <w:abstractNumId w:val="31"/>
  </w:num>
  <w:num w:numId="25">
    <w:abstractNumId w:val="71"/>
  </w:num>
  <w:num w:numId="26">
    <w:abstractNumId w:val="57"/>
  </w:num>
  <w:num w:numId="27">
    <w:abstractNumId w:val="55"/>
  </w:num>
  <w:num w:numId="28">
    <w:abstractNumId w:val="63"/>
  </w:num>
  <w:num w:numId="29">
    <w:abstractNumId w:val="62"/>
  </w:num>
  <w:num w:numId="30">
    <w:abstractNumId w:val="35"/>
  </w:num>
  <w:num w:numId="31">
    <w:abstractNumId w:val="20"/>
  </w:num>
  <w:num w:numId="32">
    <w:abstractNumId w:val="75"/>
  </w:num>
  <w:num w:numId="33">
    <w:abstractNumId w:val="22"/>
  </w:num>
  <w:num w:numId="34">
    <w:abstractNumId w:val="43"/>
  </w:num>
  <w:num w:numId="35">
    <w:abstractNumId w:val="69"/>
  </w:num>
  <w:num w:numId="36">
    <w:abstractNumId w:val="56"/>
  </w:num>
  <w:num w:numId="37">
    <w:abstractNumId w:val="11"/>
  </w:num>
  <w:num w:numId="38">
    <w:abstractNumId w:val="65"/>
  </w:num>
  <w:num w:numId="39">
    <w:abstractNumId w:val="33"/>
  </w:num>
  <w:num w:numId="40">
    <w:abstractNumId w:val="50"/>
  </w:num>
  <w:num w:numId="41">
    <w:abstractNumId w:val="77"/>
  </w:num>
  <w:num w:numId="42">
    <w:abstractNumId w:val="38"/>
  </w:num>
  <w:num w:numId="43">
    <w:abstractNumId w:val="27"/>
  </w:num>
  <w:num w:numId="44">
    <w:abstractNumId w:val="53"/>
  </w:num>
  <w:num w:numId="45">
    <w:abstractNumId w:val="66"/>
  </w:num>
  <w:num w:numId="46">
    <w:abstractNumId w:val="73"/>
  </w:num>
  <w:num w:numId="47">
    <w:abstractNumId w:val="23"/>
  </w:num>
  <w:num w:numId="48">
    <w:abstractNumId w:val="5"/>
  </w:num>
  <w:num w:numId="49">
    <w:abstractNumId w:val="58"/>
  </w:num>
  <w:num w:numId="50">
    <w:abstractNumId w:val="26"/>
  </w:num>
  <w:num w:numId="51">
    <w:abstractNumId w:val="7"/>
  </w:num>
  <w:num w:numId="52">
    <w:abstractNumId w:val="44"/>
  </w:num>
  <w:num w:numId="53">
    <w:abstractNumId w:val="1"/>
  </w:num>
  <w:num w:numId="54">
    <w:abstractNumId w:val="72"/>
  </w:num>
  <w:num w:numId="55">
    <w:abstractNumId w:val="21"/>
  </w:num>
  <w:num w:numId="56">
    <w:abstractNumId w:val="64"/>
  </w:num>
  <w:num w:numId="57">
    <w:abstractNumId w:val="61"/>
  </w:num>
  <w:num w:numId="58">
    <w:abstractNumId w:val="29"/>
  </w:num>
  <w:num w:numId="59">
    <w:abstractNumId w:val="34"/>
  </w:num>
  <w:num w:numId="60">
    <w:abstractNumId w:val="30"/>
  </w:num>
  <w:num w:numId="61">
    <w:abstractNumId w:val="17"/>
  </w:num>
  <w:num w:numId="62">
    <w:abstractNumId w:val="0"/>
  </w:num>
  <w:num w:numId="63">
    <w:abstractNumId w:val="51"/>
  </w:num>
  <w:num w:numId="64">
    <w:abstractNumId w:val="14"/>
  </w:num>
  <w:num w:numId="65">
    <w:abstractNumId w:val="19"/>
  </w:num>
  <w:num w:numId="66">
    <w:abstractNumId w:val="48"/>
  </w:num>
  <w:num w:numId="67">
    <w:abstractNumId w:val="76"/>
  </w:num>
  <w:num w:numId="68">
    <w:abstractNumId w:val="12"/>
  </w:num>
  <w:num w:numId="69">
    <w:abstractNumId w:val="70"/>
  </w:num>
  <w:num w:numId="70">
    <w:abstractNumId w:val="10"/>
  </w:num>
  <w:num w:numId="71">
    <w:abstractNumId w:val="59"/>
  </w:num>
  <w:num w:numId="72">
    <w:abstractNumId w:val="37"/>
  </w:num>
  <w:num w:numId="73">
    <w:abstractNumId w:val="4"/>
  </w:num>
  <w:num w:numId="74">
    <w:abstractNumId w:val="68"/>
  </w:num>
  <w:num w:numId="75">
    <w:abstractNumId w:val="3"/>
  </w:num>
  <w:num w:numId="76">
    <w:abstractNumId w:val="40"/>
  </w:num>
  <w:num w:numId="77">
    <w:abstractNumId w:val="25"/>
  </w:num>
  <w:num w:numId="78">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23DE"/>
    <w:rsid w:val="00000C3F"/>
    <w:rsid w:val="00001FBE"/>
    <w:rsid w:val="0000225C"/>
    <w:rsid w:val="0000322A"/>
    <w:rsid w:val="0000350C"/>
    <w:rsid w:val="00004670"/>
    <w:rsid w:val="00004DFF"/>
    <w:rsid w:val="00006B9F"/>
    <w:rsid w:val="00006C6C"/>
    <w:rsid w:val="00006D94"/>
    <w:rsid w:val="00006DC7"/>
    <w:rsid w:val="000074E8"/>
    <w:rsid w:val="000075A1"/>
    <w:rsid w:val="00010136"/>
    <w:rsid w:val="00010187"/>
    <w:rsid w:val="000127B7"/>
    <w:rsid w:val="00012D4F"/>
    <w:rsid w:val="00014434"/>
    <w:rsid w:val="00015E9A"/>
    <w:rsid w:val="00015FF9"/>
    <w:rsid w:val="000211A0"/>
    <w:rsid w:val="000215B3"/>
    <w:rsid w:val="00021B34"/>
    <w:rsid w:val="00021BAD"/>
    <w:rsid w:val="00023B51"/>
    <w:rsid w:val="00024390"/>
    <w:rsid w:val="00025A68"/>
    <w:rsid w:val="00026016"/>
    <w:rsid w:val="000277BF"/>
    <w:rsid w:val="00030EFE"/>
    <w:rsid w:val="000313FD"/>
    <w:rsid w:val="00031BCE"/>
    <w:rsid w:val="00033A4C"/>
    <w:rsid w:val="0003410B"/>
    <w:rsid w:val="00034172"/>
    <w:rsid w:val="00035948"/>
    <w:rsid w:val="00035DC1"/>
    <w:rsid w:val="000402DC"/>
    <w:rsid w:val="00040806"/>
    <w:rsid w:val="0004196B"/>
    <w:rsid w:val="0004480A"/>
    <w:rsid w:val="0004536E"/>
    <w:rsid w:val="000459DC"/>
    <w:rsid w:val="000474C3"/>
    <w:rsid w:val="00047648"/>
    <w:rsid w:val="000477FC"/>
    <w:rsid w:val="000478E4"/>
    <w:rsid w:val="000513A4"/>
    <w:rsid w:val="00053C4E"/>
    <w:rsid w:val="0005428A"/>
    <w:rsid w:val="00055688"/>
    <w:rsid w:val="00055F49"/>
    <w:rsid w:val="000570FB"/>
    <w:rsid w:val="00057BD4"/>
    <w:rsid w:val="000620DC"/>
    <w:rsid w:val="000632DC"/>
    <w:rsid w:val="00063833"/>
    <w:rsid w:val="00063D1C"/>
    <w:rsid w:val="00064EB8"/>
    <w:rsid w:val="00064EF6"/>
    <w:rsid w:val="000653B1"/>
    <w:rsid w:val="00065C9E"/>
    <w:rsid w:val="0006603B"/>
    <w:rsid w:val="00066F40"/>
    <w:rsid w:val="0006733B"/>
    <w:rsid w:val="00067E42"/>
    <w:rsid w:val="00071384"/>
    <w:rsid w:val="0007206A"/>
    <w:rsid w:val="00075C0B"/>
    <w:rsid w:val="00075FF3"/>
    <w:rsid w:val="00080395"/>
    <w:rsid w:val="000803BD"/>
    <w:rsid w:val="00081CB9"/>
    <w:rsid w:val="00082185"/>
    <w:rsid w:val="00082796"/>
    <w:rsid w:val="00082A20"/>
    <w:rsid w:val="00082C6D"/>
    <w:rsid w:val="00083A6E"/>
    <w:rsid w:val="00084B22"/>
    <w:rsid w:val="00084F81"/>
    <w:rsid w:val="00085B6A"/>
    <w:rsid w:val="00086E58"/>
    <w:rsid w:val="00086F9C"/>
    <w:rsid w:val="000877A7"/>
    <w:rsid w:val="00087BF2"/>
    <w:rsid w:val="000901EE"/>
    <w:rsid w:val="000920E2"/>
    <w:rsid w:val="0009214B"/>
    <w:rsid w:val="00093E2C"/>
    <w:rsid w:val="000952E2"/>
    <w:rsid w:val="00095596"/>
    <w:rsid w:val="00095BC4"/>
    <w:rsid w:val="00095D8A"/>
    <w:rsid w:val="000960F1"/>
    <w:rsid w:val="00097103"/>
    <w:rsid w:val="00097DF2"/>
    <w:rsid w:val="000A0328"/>
    <w:rsid w:val="000A0CA1"/>
    <w:rsid w:val="000A0F5B"/>
    <w:rsid w:val="000A1772"/>
    <w:rsid w:val="000A190E"/>
    <w:rsid w:val="000A1E4A"/>
    <w:rsid w:val="000A24C5"/>
    <w:rsid w:val="000A3CF8"/>
    <w:rsid w:val="000A5783"/>
    <w:rsid w:val="000A5843"/>
    <w:rsid w:val="000A5A34"/>
    <w:rsid w:val="000A7EFC"/>
    <w:rsid w:val="000B07FD"/>
    <w:rsid w:val="000B0C43"/>
    <w:rsid w:val="000B12EE"/>
    <w:rsid w:val="000B133A"/>
    <w:rsid w:val="000B1DE6"/>
    <w:rsid w:val="000B2573"/>
    <w:rsid w:val="000B2AF6"/>
    <w:rsid w:val="000B2C28"/>
    <w:rsid w:val="000B3574"/>
    <w:rsid w:val="000B358E"/>
    <w:rsid w:val="000B3DA0"/>
    <w:rsid w:val="000B6170"/>
    <w:rsid w:val="000B6D9F"/>
    <w:rsid w:val="000B7978"/>
    <w:rsid w:val="000C01AD"/>
    <w:rsid w:val="000C0E3C"/>
    <w:rsid w:val="000C1051"/>
    <w:rsid w:val="000C2A79"/>
    <w:rsid w:val="000C32C1"/>
    <w:rsid w:val="000C3C35"/>
    <w:rsid w:val="000C5D8D"/>
    <w:rsid w:val="000C5EC5"/>
    <w:rsid w:val="000C686E"/>
    <w:rsid w:val="000C7BE6"/>
    <w:rsid w:val="000C7D3F"/>
    <w:rsid w:val="000D0D16"/>
    <w:rsid w:val="000D3C65"/>
    <w:rsid w:val="000D3C92"/>
    <w:rsid w:val="000D3CE3"/>
    <w:rsid w:val="000D4702"/>
    <w:rsid w:val="000D55E7"/>
    <w:rsid w:val="000D5EB5"/>
    <w:rsid w:val="000D7222"/>
    <w:rsid w:val="000E10F3"/>
    <w:rsid w:val="000E38B1"/>
    <w:rsid w:val="000E3BFF"/>
    <w:rsid w:val="000E3F10"/>
    <w:rsid w:val="000E4F31"/>
    <w:rsid w:val="000E571E"/>
    <w:rsid w:val="000E7B18"/>
    <w:rsid w:val="000E7BFE"/>
    <w:rsid w:val="000E7D94"/>
    <w:rsid w:val="000F022E"/>
    <w:rsid w:val="000F05D8"/>
    <w:rsid w:val="000F131A"/>
    <w:rsid w:val="000F2FB1"/>
    <w:rsid w:val="000F4AF7"/>
    <w:rsid w:val="000F50F1"/>
    <w:rsid w:val="000F518D"/>
    <w:rsid w:val="000F6ABD"/>
    <w:rsid w:val="000F6CFF"/>
    <w:rsid w:val="00100076"/>
    <w:rsid w:val="001002F8"/>
    <w:rsid w:val="00106BAE"/>
    <w:rsid w:val="0010737A"/>
    <w:rsid w:val="00107E13"/>
    <w:rsid w:val="00107E40"/>
    <w:rsid w:val="0011019C"/>
    <w:rsid w:val="00110F9A"/>
    <w:rsid w:val="001114C2"/>
    <w:rsid w:val="00111A9B"/>
    <w:rsid w:val="00111AD2"/>
    <w:rsid w:val="00112244"/>
    <w:rsid w:val="001125D7"/>
    <w:rsid w:val="0011397D"/>
    <w:rsid w:val="00113D97"/>
    <w:rsid w:val="001148E5"/>
    <w:rsid w:val="00114EB4"/>
    <w:rsid w:val="001159CC"/>
    <w:rsid w:val="00116130"/>
    <w:rsid w:val="001164D3"/>
    <w:rsid w:val="00116EAA"/>
    <w:rsid w:val="001178BC"/>
    <w:rsid w:val="0012057B"/>
    <w:rsid w:val="00120E18"/>
    <w:rsid w:val="001224B4"/>
    <w:rsid w:val="001227B1"/>
    <w:rsid w:val="00122A94"/>
    <w:rsid w:val="00122AC8"/>
    <w:rsid w:val="00123774"/>
    <w:rsid w:val="00123A44"/>
    <w:rsid w:val="00123E87"/>
    <w:rsid w:val="00126512"/>
    <w:rsid w:val="001266A7"/>
    <w:rsid w:val="0013122D"/>
    <w:rsid w:val="00131749"/>
    <w:rsid w:val="0013234A"/>
    <w:rsid w:val="00132711"/>
    <w:rsid w:val="00132B1A"/>
    <w:rsid w:val="001330AF"/>
    <w:rsid w:val="00135083"/>
    <w:rsid w:val="00136D77"/>
    <w:rsid w:val="0013795F"/>
    <w:rsid w:val="00137BD3"/>
    <w:rsid w:val="00140BF0"/>
    <w:rsid w:val="00141E26"/>
    <w:rsid w:val="001428FE"/>
    <w:rsid w:val="001447DA"/>
    <w:rsid w:val="00145AD7"/>
    <w:rsid w:val="001475FC"/>
    <w:rsid w:val="00150B47"/>
    <w:rsid w:val="00150F2A"/>
    <w:rsid w:val="0015269A"/>
    <w:rsid w:val="00152947"/>
    <w:rsid w:val="00155375"/>
    <w:rsid w:val="00155774"/>
    <w:rsid w:val="00155A20"/>
    <w:rsid w:val="00155CA9"/>
    <w:rsid w:val="0015647F"/>
    <w:rsid w:val="00156EF3"/>
    <w:rsid w:val="001572C9"/>
    <w:rsid w:val="001572D1"/>
    <w:rsid w:val="00160234"/>
    <w:rsid w:val="001602B7"/>
    <w:rsid w:val="0016053F"/>
    <w:rsid w:val="00160950"/>
    <w:rsid w:val="00161320"/>
    <w:rsid w:val="001613E8"/>
    <w:rsid w:val="001624B9"/>
    <w:rsid w:val="00162FEA"/>
    <w:rsid w:val="0016339F"/>
    <w:rsid w:val="00163445"/>
    <w:rsid w:val="00163576"/>
    <w:rsid w:val="00165E40"/>
    <w:rsid w:val="001712FD"/>
    <w:rsid w:val="00173D54"/>
    <w:rsid w:val="00174513"/>
    <w:rsid w:val="00175254"/>
    <w:rsid w:val="00177AC0"/>
    <w:rsid w:val="00180A3E"/>
    <w:rsid w:val="00181C4B"/>
    <w:rsid w:val="00183B8C"/>
    <w:rsid w:val="001845DE"/>
    <w:rsid w:val="00184EF7"/>
    <w:rsid w:val="00185601"/>
    <w:rsid w:val="00185734"/>
    <w:rsid w:val="00185F18"/>
    <w:rsid w:val="001864F3"/>
    <w:rsid w:val="0018670A"/>
    <w:rsid w:val="00190FDB"/>
    <w:rsid w:val="001910D3"/>
    <w:rsid w:val="001927E1"/>
    <w:rsid w:val="00192B02"/>
    <w:rsid w:val="00193980"/>
    <w:rsid w:val="00193C0D"/>
    <w:rsid w:val="0019406E"/>
    <w:rsid w:val="001941DB"/>
    <w:rsid w:val="001942D5"/>
    <w:rsid w:val="0019480C"/>
    <w:rsid w:val="00197115"/>
    <w:rsid w:val="0019796D"/>
    <w:rsid w:val="00197C36"/>
    <w:rsid w:val="00197E0A"/>
    <w:rsid w:val="001A0692"/>
    <w:rsid w:val="001A206B"/>
    <w:rsid w:val="001A2768"/>
    <w:rsid w:val="001A3A92"/>
    <w:rsid w:val="001A3CFB"/>
    <w:rsid w:val="001A4431"/>
    <w:rsid w:val="001A4676"/>
    <w:rsid w:val="001A52F1"/>
    <w:rsid w:val="001A590E"/>
    <w:rsid w:val="001A62F9"/>
    <w:rsid w:val="001A7735"/>
    <w:rsid w:val="001B0547"/>
    <w:rsid w:val="001B069D"/>
    <w:rsid w:val="001B0D0B"/>
    <w:rsid w:val="001B191E"/>
    <w:rsid w:val="001B1A33"/>
    <w:rsid w:val="001B1C55"/>
    <w:rsid w:val="001B21E5"/>
    <w:rsid w:val="001B24DF"/>
    <w:rsid w:val="001B30F4"/>
    <w:rsid w:val="001B3C87"/>
    <w:rsid w:val="001B3E93"/>
    <w:rsid w:val="001B4013"/>
    <w:rsid w:val="001B40E5"/>
    <w:rsid w:val="001B4248"/>
    <w:rsid w:val="001B44B7"/>
    <w:rsid w:val="001B54AA"/>
    <w:rsid w:val="001B5890"/>
    <w:rsid w:val="001B64B3"/>
    <w:rsid w:val="001B69C7"/>
    <w:rsid w:val="001C09A0"/>
    <w:rsid w:val="001C1669"/>
    <w:rsid w:val="001C45BB"/>
    <w:rsid w:val="001C48C1"/>
    <w:rsid w:val="001D096A"/>
    <w:rsid w:val="001D0F4C"/>
    <w:rsid w:val="001D2CD4"/>
    <w:rsid w:val="001D2ECC"/>
    <w:rsid w:val="001D322D"/>
    <w:rsid w:val="001D4381"/>
    <w:rsid w:val="001D568E"/>
    <w:rsid w:val="001D6283"/>
    <w:rsid w:val="001D6901"/>
    <w:rsid w:val="001D6A58"/>
    <w:rsid w:val="001D71DE"/>
    <w:rsid w:val="001D74AB"/>
    <w:rsid w:val="001D77B4"/>
    <w:rsid w:val="001D7BCD"/>
    <w:rsid w:val="001E0822"/>
    <w:rsid w:val="001E4085"/>
    <w:rsid w:val="001E68AC"/>
    <w:rsid w:val="001E72A6"/>
    <w:rsid w:val="001E7935"/>
    <w:rsid w:val="001E7995"/>
    <w:rsid w:val="001F1D9B"/>
    <w:rsid w:val="001F278E"/>
    <w:rsid w:val="001F36CF"/>
    <w:rsid w:val="001F3994"/>
    <w:rsid w:val="001F72FD"/>
    <w:rsid w:val="00200489"/>
    <w:rsid w:val="00202EA2"/>
    <w:rsid w:val="00203A00"/>
    <w:rsid w:val="00204A1D"/>
    <w:rsid w:val="002052C8"/>
    <w:rsid w:val="002076CD"/>
    <w:rsid w:val="00207CA0"/>
    <w:rsid w:val="00207CA4"/>
    <w:rsid w:val="00213B68"/>
    <w:rsid w:val="002142B0"/>
    <w:rsid w:val="00215E69"/>
    <w:rsid w:val="002172F1"/>
    <w:rsid w:val="002174D5"/>
    <w:rsid w:val="00217783"/>
    <w:rsid w:val="002207CF"/>
    <w:rsid w:val="00221A5B"/>
    <w:rsid w:val="00221EB2"/>
    <w:rsid w:val="0022202D"/>
    <w:rsid w:val="0022234E"/>
    <w:rsid w:val="00222E8E"/>
    <w:rsid w:val="0022450E"/>
    <w:rsid w:val="002301A9"/>
    <w:rsid w:val="002301D3"/>
    <w:rsid w:val="0023115C"/>
    <w:rsid w:val="00231EF9"/>
    <w:rsid w:val="00233873"/>
    <w:rsid w:val="002339DB"/>
    <w:rsid w:val="00233FAC"/>
    <w:rsid w:val="00234727"/>
    <w:rsid w:val="00234A3D"/>
    <w:rsid w:val="0023521B"/>
    <w:rsid w:val="00236024"/>
    <w:rsid w:val="002370E9"/>
    <w:rsid w:val="002379CC"/>
    <w:rsid w:val="0024041C"/>
    <w:rsid w:val="00240BF6"/>
    <w:rsid w:val="00240C61"/>
    <w:rsid w:val="00240EE1"/>
    <w:rsid w:val="0024185E"/>
    <w:rsid w:val="00242024"/>
    <w:rsid w:val="0024317C"/>
    <w:rsid w:val="00243772"/>
    <w:rsid w:val="002442E9"/>
    <w:rsid w:val="00244CC7"/>
    <w:rsid w:val="00245794"/>
    <w:rsid w:val="00245D6F"/>
    <w:rsid w:val="00245EA5"/>
    <w:rsid w:val="00246C15"/>
    <w:rsid w:val="00250E36"/>
    <w:rsid w:val="002525CF"/>
    <w:rsid w:val="00252829"/>
    <w:rsid w:val="00253D28"/>
    <w:rsid w:val="00254A3B"/>
    <w:rsid w:val="00254B91"/>
    <w:rsid w:val="00254C3C"/>
    <w:rsid w:val="0025538E"/>
    <w:rsid w:val="002557F1"/>
    <w:rsid w:val="00256A5E"/>
    <w:rsid w:val="00257E41"/>
    <w:rsid w:val="00257E98"/>
    <w:rsid w:val="00260A73"/>
    <w:rsid w:val="0026392B"/>
    <w:rsid w:val="00265664"/>
    <w:rsid w:val="002708A1"/>
    <w:rsid w:val="002716B3"/>
    <w:rsid w:val="00271B4B"/>
    <w:rsid w:val="0027210C"/>
    <w:rsid w:val="00273916"/>
    <w:rsid w:val="00275861"/>
    <w:rsid w:val="00275E33"/>
    <w:rsid w:val="00276560"/>
    <w:rsid w:val="00276770"/>
    <w:rsid w:val="002769FA"/>
    <w:rsid w:val="00276EB2"/>
    <w:rsid w:val="002779AF"/>
    <w:rsid w:val="00277CAB"/>
    <w:rsid w:val="002800C2"/>
    <w:rsid w:val="00280AEF"/>
    <w:rsid w:val="00281376"/>
    <w:rsid w:val="00281390"/>
    <w:rsid w:val="00283D87"/>
    <w:rsid w:val="00284673"/>
    <w:rsid w:val="002849CD"/>
    <w:rsid w:val="00284A98"/>
    <w:rsid w:val="002855BF"/>
    <w:rsid w:val="0028572A"/>
    <w:rsid w:val="0028586B"/>
    <w:rsid w:val="0028616F"/>
    <w:rsid w:val="00286CC4"/>
    <w:rsid w:val="002875EC"/>
    <w:rsid w:val="0029014C"/>
    <w:rsid w:val="002908D2"/>
    <w:rsid w:val="00291C3B"/>
    <w:rsid w:val="00291CBF"/>
    <w:rsid w:val="0029249B"/>
    <w:rsid w:val="00292B7C"/>
    <w:rsid w:val="00292CB1"/>
    <w:rsid w:val="002932D9"/>
    <w:rsid w:val="00293417"/>
    <w:rsid w:val="00294572"/>
    <w:rsid w:val="00295310"/>
    <w:rsid w:val="00295A43"/>
    <w:rsid w:val="00295CCA"/>
    <w:rsid w:val="00295EF5"/>
    <w:rsid w:val="00296D78"/>
    <w:rsid w:val="002974BD"/>
    <w:rsid w:val="002A13AC"/>
    <w:rsid w:val="002A1665"/>
    <w:rsid w:val="002A185D"/>
    <w:rsid w:val="002A264F"/>
    <w:rsid w:val="002A2F7B"/>
    <w:rsid w:val="002A3AF4"/>
    <w:rsid w:val="002A4E8C"/>
    <w:rsid w:val="002A525D"/>
    <w:rsid w:val="002A62D4"/>
    <w:rsid w:val="002B0447"/>
    <w:rsid w:val="002B0560"/>
    <w:rsid w:val="002B1551"/>
    <w:rsid w:val="002B3324"/>
    <w:rsid w:val="002B454E"/>
    <w:rsid w:val="002B50B1"/>
    <w:rsid w:val="002C0710"/>
    <w:rsid w:val="002C277A"/>
    <w:rsid w:val="002C401C"/>
    <w:rsid w:val="002C5B04"/>
    <w:rsid w:val="002C5BE4"/>
    <w:rsid w:val="002D0356"/>
    <w:rsid w:val="002D20EF"/>
    <w:rsid w:val="002D36FB"/>
    <w:rsid w:val="002D4A45"/>
    <w:rsid w:val="002D5226"/>
    <w:rsid w:val="002D59A9"/>
    <w:rsid w:val="002D5F5E"/>
    <w:rsid w:val="002D6C9C"/>
    <w:rsid w:val="002D6E28"/>
    <w:rsid w:val="002D7ABE"/>
    <w:rsid w:val="002E04DC"/>
    <w:rsid w:val="002E0B32"/>
    <w:rsid w:val="002E2979"/>
    <w:rsid w:val="002E398A"/>
    <w:rsid w:val="002E70ED"/>
    <w:rsid w:val="002E7C83"/>
    <w:rsid w:val="002E7DDC"/>
    <w:rsid w:val="002F1C92"/>
    <w:rsid w:val="002F1FBC"/>
    <w:rsid w:val="002F23DE"/>
    <w:rsid w:val="002F26C4"/>
    <w:rsid w:val="002F31F7"/>
    <w:rsid w:val="002F52A4"/>
    <w:rsid w:val="002F5379"/>
    <w:rsid w:val="002F597A"/>
    <w:rsid w:val="002F5B43"/>
    <w:rsid w:val="002F629C"/>
    <w:rsid w:val="00301805"/>
    <w:rsid w:val="00302403"/>
    <w:rsid w:val="00303EB8"/>
    <w:rsid w:val="003053D3"/>
    <w:rsid w:val="003075FF"/>
    <w:rsid w:val="0031079B"/>
    <w:rsid w:val="0031264C"/>
    <w:rsid w:val="003130FE"/>
    <w:rsid w:val="00313D31"/>
    <w:rsid w:val="00316323"/>
    <w:rsid w:val="003167AD"/>
    <w:rsid w:val="003204E4"/>
    <w:rsid w:val="003208A8"/>
    <w:rsid w:val="003212F9"/>
    <w:rsid w:val="0032421A"/>
    <w:rsid w:val="00324AB3"/>
    <w:rsid w:val="00326F17"/>
    <w:rsid w:val="00333D08"/>
    <w:rsid w:val="00334493"/>
    <w:rsid w:val="0033503D"/>
    <w:rsid w:val="00335185"/>
    <w:rsid w:val="0033687D"/>
    <w:rsid w:val="00337B67"/>
    <w:rsid w:val="003415BA"/>
    <w:rsid w:val="00341D14"/>
    <w:rsid w:val="003428BF"/>
    <w:rsid w:val="00342DCC"/>
    <w:rsid w:val="003437EC"/>
    <w:rsid w:val="00343C8E"/>
    <w:rsid w:val="00346EB5"/>
    <w:rsid w:val="003472FD"/>
    <w:rsid w:val="0034760A"/>
    <w:rsid w:val="00350D94"/>
    <w:rsid w:val="00350E3D"/>
    <w:rsid w:val="00350F5A"/>
    <w:rsid w:val="00352472"/>
    <w:rsid w:val="00352980"/>
    <w:rsid w:val="00352B3A"/>
    <w:rsid w:val="00353ECC"/>
    <w:rsid w:val="00355581"/>
    <w:rsid w:val="003611D3"/>
    <w:rsid w:val="0036161B"/>
    <w:rsid w:val="00361A19"/>
    <w:rsid w:val="00362736"/>
    <w:rsid w:val="00362853"/>
    <w:rsid w:val="0036356F"/>
    <w:rsid w:val="00363B36"/>
    <w:rsid w:val="00363C97"/>
    <w:rsid w:val="00365453"/>
    <w:rsid w:val="00365480"/>
    <w:rsid w:val="00366A8C"/>
    <w:rsid w:val="003670D7"/>
    <w:rsid w:val="00371D89"/>
    <w:rsid w:val="0037203F"/>
    <w:rsid w:val="00372BB5"/>
    <w:rsid w:val="003733FA"/>
    <w:rsid w:val="00374A6D"/>
    <w:rsid w:val="0037527A"/>
    <w:rsid w:val="00380B54"/>
    <w:rsid w:val="00383BD7"/>
    <w:rsid w:val="00384BFF"/>
    <w:rsid w:val="003857B8"/>
    <w:rsid w:val="003869F5"/>
    <w:rsid w:val="00386C4E"/>
    <w:rsid w:val="003873D0"/>
    <w:rsid w:val="003876FB"/>
    <w:rsid w:val="0039077A"/>
    <w:rsid w:val="00390A36"/>
    <w:rsid w:val="00391813"/>
    <w:rsid w:val="00391A2B"/>
    <w:rsid w:val="003934C5"/>
    <w:rsid w:val="003965E1"/>
    <w:rsid w:val="003971D7"/>
    <w:rsid w:val="00397DA4"/>
    <w:rsid w:val="003A02A2"/>
    <w:rsid w:val="003A03E9"/>
    <w:rsid w:val="003A11EB"/>
    <w:rsid w:val="003A14C6"/>
    <w:rsid w:val="003A1E9D"/>
    <w:rsid w:val="003A2F99"/>
    <w:rsid w:val="003A5055"/>
    <w:rsid w:val="003A5828"/>
    <w:rsid w:val="003A6180"/>
    <w:rsid w:val="003A6FBF"/>
    <w:rsid w:val="003A7B62"/>
    <w:rsid w:val="003B123B"/>
    <w:rsid w:val="003B20FA"/>
    <w:rsid w:val="003B2921"/>
    <w:rsid w:val="003B34DF"/>
    <w:rsid w:val="003B38FA"/>
    <w:rsid w:val="003B3C9C"/>
    <w:rsid w:val="003B40F9"/>
    <w:rsid w:val="003B4851"/>
    <w:rsid w:val="003B49B5"/>
    <w:rsid w:val="003B52EE"/>
    <w:rsid w:val="003B639E"/>
    <w:rsid w:val="003B7232"/>
    <w:rsid w:val="003B7C0A"/>
    <w:rsid w:val="003C03FC"/>
    <w:rsid w:val="003C1016"/>
    <w:rsid w:val="003C1072"/>
    <w:rsid w:val="003C13DE"/>
    <w:rsid w:val="003C1E35"/>
    <w:rsid w:val="003C1E57"/>
    <w:rsid w:val="003C3C92"/>
    <w:rsid w:val="003C3E2F"/>
    <w:rsid w:val="003C4B8A"/>
    <w:rsid w:val="003C5FCF"/>
    <w:rsid w:val="003C6D5D"/>
    <w:rsid w:val="003C74E7"/>
    <w:rsid w:val="003D0C7A"/>
    <w:rsid w:val="003D2BD6"/>
    <w:rsid w:val="003D34A7"/>
    <w:rsid w:val="003D5012"/>
    <w:rsid w:val="003D50F0"/>
    <w:rsid w:val="003D62B3"/>
    <w:rsid w:val="003D6907"/>
    <w:rsid w:val="003D69B1"/>
    <w:rsid w:val="003D6E53"/>
    <w:rsid w:val="003E0505"/>
    <w:rsid w:val="003E1996"/>
    <w:rsid w:val="003E1FD3"/>
    <w:rsid w:val="003E2289"/>
    <w:rsid w:val="003E262C"/>
    <w:rsid w:val="003E3E39"/>
    <w:rsid w:val="003E40C5"/>
    <w:rsid w:val="003E43A7"/>
    <w:rsid w:val="003E58C0"/>
    <w:rsid w:val="003E69D2"/>
    <w:rsid w:val="003E6B67"/>
    <w:rsid w:val="003E6BF3"/>
    <w:rsid w:val="003F05B4"/>
    <w:rsid w:val="003F090F"/>
    <w:rsid w:val="003F0927"/>
    <w:rsid w:val="003F262C"/>
    <w:rsid w:val="003F322C"/>
    <w:rsid w:val="003F435F"/>
    <w:rsid w:val="003F4446"/>
    <w:rsid w:val="003F4465"/>
    <w:rsid w:val="003F661F"/>
    <w:rsid w:val="0040106F"/>
    <w:rsid w:val="00401A3B"/>
    <w:rsid w:val="0040262D"/>
    <w:rsid w:val="00402F3A"/>
    <w:rsid w:val="00403AB1"/>
    <w:rsid w:val="00403EE9"/>
    <w:rsid w:val="0040411E"/>
    <w:rsid w:val="00405D8C"/>
    <w:rsid w:val="00406884"/>
    <w:rsid w:val="004106AC"/>
    <w:rsid w:val="00411A25"/>
    <w:rsid w:val="00411C7A"/>
    <w:rsid w:val="004121F8"/>
    <w:rsid w:val="004126A8"/>
    <w:rsid w:val="00413558"/>
    <w:rsid w:val="00413C7F"/>
    <w:rsid w:val="004143FB"/>
    <w:rsid w:val="004149E2"/>
    <w:rsid w:val="00414BA7"/>
    <w:rsid w:val="004165D7"/>
    <w:rsid w:val="00416DE1"/>
    <w:rsid w:val="0041759F"/>
    <w:rsid w:val="00423244"/>
    <w:rsid w:val="00424B29"/>
    <w:rsid w:val="00424B9A"/>
    <w:rsid w:val="00424DBC"/>
    <w:rsid w:val="0042500F"/>
    <w:rsid w:val="0042504E"/>
    <w:rsid w:val="00425428"/>
    <w:rsid w:val="0042630E"/>
    <w:rsid w:val="00426884"/>
    <w:rsid w:val="004268B3"/>
    <w:rsid w:val="004268E5"/>
    <w:rsid w:val="00426BB2"/>
    <w:rsid w:val="00426E80"/>
    <w:rsid w:val="00433669"/>
    <w:rsid w:val="00433E0D"/>
    <w:rsid w:val="00434334"/>
    <w:rsid w:val="00434FF9"/>
    <w:rsid w:val="00435D94"/>
    <w:rsid w:val="004360E2"/>
    <w:rsid w:val="00437250"/>
    <w:rsid w:val="0043789B"/>
    <w:rsid w:val="00437C53"/>
    <w:rsid w:val="0044040C"/>
    <w:rsid w:val="00440A37"/>
    <w:rsid w:val="00441D3F"/>
    <w:rsid w:val="004425F4"/>
    <w:rsid w:val="0044366B"/>
    <w:rsid w:val="004441F7"/>
    <w:rsid w:val="0044469B"/>
    <w:rsid w:val="0044482F"/>
    <w:rsid w:val="00444E78"/>
    <w:rsid w:val="0044725E"/>
    <w:rsid w:val="004473DF"/>
    <w:rsid w:val="004506E6"/>
    <w:rsid w:val="004508E6"/>
    <w:rsid w:val="00451DD8"/>
    <w:rsid w:val="00452C1B"/>
    <w:rsid w:val="00456042"/>
    <w:rsid w:val="00456980"/>
    <w:rsid w:val="00457204"/>
    <w:rsid w:val="004572F6"/>
    <w:rsid w:val="00460621"/>
    <w:rsid w:val="00460D24"/>
    <w:rsid w:val="00460E04"/>
    <w:rsid w:val="0046149F"/>
    <w:rsid w:val="00461E93"/>
    <w:rsid w:val="0046354C"/>
    <w:rsid w:val="004638BF"/>
    <w:rsid w:val="00463C06"/>
    <w:rsid w:val="00464212"/>
    <w:rsid w:val="00464783"/>
    <w:rsid w:val="00464ACB"/>
    <w:rsid w:val="00464E7B"/>
    <w:rsid w:val="004658CC"/>
    <w:rsid w:val="00466F54"/>
    <w:rsid w:val="00467751"/>
    <w:rsid w:val="00470673"/>
    <w:rsid w:val="0047117B"/>
    <w:rsid w:val="004711B0"/>
    <w:rsid w:val="00472010"/>
    <w:rsid w:val="00472147"/>
    <w:rsid w:val="004729DF"/>
    <w:rsid w:val="00472BBE"/>
    <w:rsid w:val="00473DE1"/>
    <w:rsid w:val="0047467E"/>
    <w:rsid w:val="00474EAE"/>
    <w:rsid w:val="00475959"/>
    <w:rsid w:val="00475BC0"/>
    <w:rsid w:val="004767F4"/>
    <w:rsid w:val="004818CE"/>
    <w:rsid w:val="004819A9"/>
    <w:rsid w:val="004830A6"/>
    <w:rsid w:val="00483315"/>
    <w:rsid w:val="0048338B"/>
    <w:rsid w:val="0048393D"/>
    <w:rsid w:val="004839C0"/>
    <w:rsid w:val="00484B5E"/>
    <w:rsid w:val="00486179"/>
    <w:rsid w:val="00486FE1"/>
    <w:rsid w:val="004876BC"/>
    <w:rsid w:val="004879DF"/>
    <w:rsid w:val="00491565"/>
    <w:rsid w:val="00491CC9"/>
    <w:rsid w:val="00492E26"/>
    <w:rsid w:val="00493383"/>
    <w:rsid w:val="004A1B5E"/>
    <w:rsid w:val="004A4D59"/>
    <w:rsid w:val="004A555A"/>
    <w:rsid w:val="004A63C9"/>
    <w:rsid w:val="004A6C1F"/>
    <w:rsid w:val="004A7CA7"/>
    <w:rsid w:val="004B0063"/>
    <w:rsid w:val="004B2FD3"/>
    <w:rsid w:val="004B3245"/>
    <w:rsid w:val="004B3557"/>
    <w:rsid w:val="004B3FFF"/>
    <w:rsid w:val="004B40ED"/>
    <w:rsid w:val="004B4345"/>
    <w:rsid w:val="004B450A"/>
    <w:rsid w:val="004B585F"/>
    <w:rsid w:val="004B5F27"/>
    <w:rsid w:val="004B620E"/>
    <w:rsid w:val="004B6B0D"/>
    <w:rsid w:val="004B6CC6"/>
    <w:rsid w:val="004B6D53"/>
    <w:rsid w:val="004C0501"/>
    <w:rsid w:val="004C3F10"/>
    <w:rsid w:val="004C3FA5"/>
    <w:rsid w:val="004C4968"/>
    <w:rsid w:val="004C4F69"/>
    <w:rsid w:val="004C5776"/>
    <w:rsid w:val="004C596B"/>
    <w:rsid w:val="004C637E"/>
    <w:rsid w:val="004C675A"/>
    <w:rsid w:val="004C689B"/>
    <w:rsid w:val="004C6EE0"/>
    <w:rsid w:val="004C71B2"/>
    <w:rsid w:val="004D0C0B"/>
    <w:rsid w:val="004D0FCD"/>
    <w:rsid w:val="004D14EA"/>
    <w:rsid w:val="004D19D4"/>
    <w:rsid w:val="004D2C49"/>
    <w:rsid w:val="004D3275"/>
    <w:rsid w:val="004D3427"/>
    <w:rsid w:val="004D3758"/>
    <w:rsid w:val="004D3EE2"/>
    <w:rsid w:val="004D4E2B"/>
    <w:rsid w:val="004D564B"/>
    <w:rsid w:val="004D7648"/>
    <w:rsid w:val="004D7CFA"/>
    <w:rsid w:val="004E0286"/>
    <w:rsid w:val="004E0748"/>
    <w:rsid w:val="004E14DC"/>
    <w:rsid w:val="004E2398"/>
    <w:rsid w:val="004E248B"/>
    <w:rsid w:val="004E35CC"/>
    <w:rsid w:val="004E5C91"/>
    <w:rsid w:val="004E6F15"/>
    <w:rsid w:val="004E709B"/>
    <w:rsid w:val="004F0499"/>
    <w:rsid w:val="004F150E"/>
    <w:rsid w:val="004F2087"/>
    <w:rsid w:val="004F25C4"/>
    <w:rsid w:val="004F29E6"/>
    <w:rsid w:val="004F2CDA"/>
    <w:rsid w:val="004F4AF7"/>
    <w:rsid w:val="004F574C"/>
    <w:rsid w:val="004F64B4"/>
    <w:rsid w:val="004F661F"/>
    <w:rsid w:val="004F7EE8"/>
    <w:rsid w:val="0050002E"/>
    <w:rsid w:val="0050306D"/>
    <w:rsid w:val="00504518"/>
    <w:rsid w:val="005053DE"/>
    <w:rsid w:val="005069A5"/>
    <w:rsid w:val="00506B0F"/>
    <w:rsid w:val="00513440"/>
    <w:rsid w:val="005135CF"/>
    <w:rsid w:val="00513B4C"/>
    <w:rsid w:val="005163E1"/>
    <w:rsid w:val="0051665D"/>
    <w:rsid w:val="0051737F"/>
    <w:rsid w:val="00520879"/>
    <w:rsid w:val="00522132"/>
    <w:rsid w:val="005222B3"/>
    <w:rsid w:val="00522C1F"/>
    <w:rsid w:val="0052590E"/>
    <w:rsid w:val="00525E56"/>
    <w:rsid w:val="00526A0D"/>
    <w:rsid w:val="005320C6"/>
    <w:rsid w:val="00532C97"/>
    <w:rsid w:val="00533323"/>
    <w:rsid w:val="005338EC"/>
    <w:rsid w:val="005343D2"/>
    <w:rsid w:val="00535611"/>
    <w:rsid w:val="005366B6"/>
    <w:rsid w:val="00537D4F"/>
    <w:rsid w:val="00540A04"/>
    <w:rsid w:val="00540D02"/>
    <w:rsid w:val="00541AC3"/>
    <w:rsid w:val="00543D16"/>
    <w:rsid w:val="00543DEA"/>
    <w:rsid w:val="0054454C"/>
    <w:rsid w:val="0054539C"/>
    <w:rsid w:val="005458F1"/>
    <w:rsid w:val="00545E3E"/>
    <w:rsid w:val="005472A2"/>
    <w:rsid w:val="005476A7"/>
    <w:rsid w:val="005477A7"/>
    <w:rsid w:val="00550950"/>
    <w:rsid w:val="00551040"/>
    <w:rsid w:val="00551320"/>
    <w:rsid w:val="0055273E"/>
    <w:rsid w:val="0055291C"/>
    <w:rsid w:val="0055376B"/>
    <w:rsid w:val="00554C5C"/>
    <w:rsid w:val="005557D3"/>
    <w:rsid w:val="00556E65"/>
    <w:rsid w:val="00557DE7"/>
    <w:rsid w:val="00561642"/>
    <w:rsid w:val="00563038"/>
    <w:rsid w:val="005631D9"/>
    <w:rsid w:val="00563EF8"/>
    <w:rsid w:val="00564491"/>
    <w:rsid w:val="0056453F"/>
    <w:rsid w:val="00564808"/>
    <w:rsid w:val="00564B83"/>
    <w:rsid w:val="00565645"/>
    <w:rsid w:val="005670C2"/>
    <w:rsid w:val="0056750D"/>
    <w:rsid w:val="00567BC8"/>
    <w:rsid w:val="00567DB1"/>
    <w:rsid w:val="0057031F"/>
    <w:rsid w:val="00570B0C"/>
    <w:rsid w:val="00571C0E"/>
    <w:rsid w:val="005726F7"/>
    <w:rsid w:val="00572942"/>
    <w:rsid w:val="0057311B"/>
    <w:rsid w:val="00573722"/>
    <w:rsid w:val="00573732"/>
    <w:rsid w:val="00576606"/>
    <w:rsid w:val="00576D5D"/>
    <w:rsid w:val="005772DC"/>
    <w:rsid w:val="00577BFC"/>
    <w:rsid w:val="00580A01"/>
    <w:rsid w:val="0058122F"/>
    <w:rsid w:val="005819C9"/>
    <w:rsid w:val="00582480"/>
    <w:rsid w:val="005827A0"/>
    <w:rsid w:val="005859D3"/>
    <w:rsid w:val="0058735B"/>
    <w:rsid w:val="00590CC9"/>
    <w:rsid w:val="005917A9"/>
    <w:rsid w:val="00591EAA"/>
    <w:rsid w:val="005923C8"/>
    <w:rsid w:val="005931B3"/>
    <w:rsid w:val="0059321D"/>
    <w:rsid w:val="005933A6"/>
    <w:rsid w:val="00593A93"/>
    <w:rsid w:val="00594342"/>
    <w:rsid w:val="00595FCB"/>
    <w:rsid w:val="005965EA"/>
    <w:rsid w:val="0059697F"/>
    <w:rsid w:val="005A0301"/>
    <w:rsid w:val="005A3317"/>
    <w:rsid w:val="005A3838"/>
    <w:rsid w:val="005A3BFD"/>
    <w:rsid w:val="005A3F1A"/>
    <w:rsid w:val="005A3FE9"/>
    <w:rsid w:val="005A42BB"/>
    <w:rsid w:val="005A4E92"/>
    <w:rsid w:val="005A5052"/>
    <w:rsid w:val="005A54D6"/>
    <w:rsid w:val="005A5740"/>
    <w:rsid w:val="005A67B0"/>
    <w:rsid w:val="005A6F4F"/>
    <w:rsid w:val="005A752C"/>
    <w:rsid w:val="005A766E"/>
    <w:rsid w:val="005A7E26"/>
    <w:rsid w:val="005B0FD3"/>
    <w:rsid w:val="005B1EA8"/>
    <w:rsid w:val="005B2A79"/>
    <w:rsid w:val="005B3531"/>
    <w:rsid w:val="005B4184"/>
    <w:rsid w:val="005B4452"/>
    <w:rsid w:val="005B4B9C"/>
    <w:rsid w:val="005B4EC9"/>
    <w:rsid w:val="005B6751"/>
    <w:rsid w:val="005B68F3"/>
    <w:rsid w:val="005C11EC"/>
    <w:rsid w:val="005C2CC6"/>
    <w:rsid w:val="005C537F"/>
    <w:rsid w:val="005C54A7"/>
    <w:rsid w:val="005C5599"/>
    <w:rsid w:val="005C6470"/>
    <w:rsid w:val="005C6537"/>
    <w:rsid w:val="005C6860"/>
    <w:rsid w:val="005C72A2"/>
    <w:rsid w:val="005C7451"/>
    <w:rsid w:val="005C767B"/>
    <w:rsid w:val="005D06FC"/>
    <w:rsid w:val="005D11AD"/>
    <w:rsid w:val="005D1CBE"/>
    <w:rsid w:val="005D21E6"/>
    <w:rsid w:val="005D2646"/>
    <w:rsid w:val="005D2FB0"/>
    <w:rsid w:val="005D3C38"/>
    <w:rsid w:val="005D50A3"/>
    <w:rsid w:val="005D5DE8"/>
    <w:rsid w:val="005E0350"/>
    <w:rsid w:val="005E0D05"/>
    <w:rsid w:val="005E122B"/>
    <w:rsid w:val="005E138B"/>
    <w:rsid w:val="005E1897"/>
    <w:rsid w:val="005E1A1A"/>
    <w:rsid w:val="005E1B92"/>
    <w:rsid w:val="005E4637"/>
    <w:rsid w:val="005E5095"/>
    <w:rsid w:val="005E5426"/>
    <w:rsid w:val="005E7C88"/>
    <w:rsid w:val="005F09E9"/>
    <w:rsid w:val="005F0B06"/>
    <w:rsid w:val="005F1016"/>
    <w:rsid w:val="005F2CD5"/>
    <w:rsid w:val="005F2CF4"/>
    <w:rsid w:val="005F3359"/>
    <w:rsid w:val="005F3FED"/>
    <w:rsid w:val="005F46E9"/>
    <w:rsid w:val="005F5799"/>
    <w:rsid w:val="005F7761"/>
    <w:rsid w:val="005F7CAD"/>
    <w:rsid w:val="006001C4"/>
    <w:rsid w:val="00600F4D"/>
    <w:rsid w:val="00601DEF"/>
    <w:rsid w:val="00602012"/>
    <w:rsid w:val="00602300"/>
    <w:rsid w:val="006029CA"/>
    <w:rsid w:val="00602D65"/>
    <w:rsid w:val="00603113"/>
    <w:rsid w:val="006055D2"/>
    <w:rsid w:val="00605C41"/>
    <w:rsid w:val="0060769C"/>
    <w:rsid w:val="006076F6"/>
    <w:rsid w:val="00607725"/>
    <w:rsid w:val="006101F2"/>
    <w:rsid w:val="00610766"/>
    <w:rsid w:val="0061110F"/>
    <w:rsid w:val="00612FD5"/>
    <w:rsid w:val="0061345B"/>
    <w:rsid w:val="0061689F"/>
    <w:rsid w:val="00616995"/>
    <w:rsid w:val="00617DD9"/>
    <w:rsid w:val="00620B2C"/>
    <w:rsid w:val="006210E1"/>
    <w:rsid w:val="006217FD"/>
    <w:rsid w:val="00622A58"/>
    <w:rsid w:val="00622C74"/>
    <w:rsid w:val="00622DB9"/>
    <w:rsid w:val="006241FE"/>
    <w:rsid w:val="0062489C"/>
    <w:rsid w:val="00626457"/>
    <w:rsid w:val="006276F1"/>
    <w:rsid w:val="0063088E"/>
    <w:rsid w:val="006308A0"/>
    <w:rsid w:val="00631369"/>
    <w:rsid w:val="00631708"/>
    <w:rsid w:val="00631CD1"/>
    <w:rsid w:val="00633142"/>
    <w:rsid w:val="00633FCE"/>
    <w:rsid w:val="00634DBC"/>
    <w:rsid w:val="00635384"/>
    <w:rsid w:val="00635F53"/>
    <w:rsid w:val="006364AD"/>
    <w:rsid w:val="00636FB5"/>
    <w:rsid w:val="00637036"/>
    <w:rsid w:val="0063785B"/>
    <w:rsid w:val="006417B9"/>
    <w:rsid w:val="006426DC"/>
    <w:rsid w:val="006439BB"/>
    <w:rsid w:val="0064561A"/>
    <w:rsid w:val="00645C5F"/>
    <w:rsid w:val="006515D9"/>
    <w:rsid w:val="00652B2A"/>
    <w:rsid w:val="00652B3A"/>
    <w:rsid w:val="00654F4C"/>
    <w:rsid w:val="00655545"/>
    <w:rsid w:val="00656692"/>
    <w:rsid w:val="0065708A"/>
    <w:rsid w:val="00657F27"/>
    <w:rsid w:val="00660C62"/>
    <w:rsid w:val="00660DBA"/>
    <w:rsid w:val="00661A59"/>
    <w:rsid w:val="00662103"/>
    <w:rsid w:val="00663FCF"/>
    <w:rsid w:val="00666415"/>
    <w:rsid w:val="00667B2F"/>
    <w:rsid w:val="00667CE8"/>
    <w:rsid w:val="00667E21"/>
    <w:rsid w:val="00670797"/>
    <w:rsid w:val="00671E0E"/>
    <w:rsid w:val="00672108"/>
    <w:rsid w:val="006737C6"/>
    <w:rsid w:val="0067386C"/>
    <w:rsid w:val="00673A9C"/>
    <w:rsid w:val="00677005"/>
    <w:rsid w:val="00677F2C"/>
    <w:rsid w:val="00681146"/>
    <w:rsid w:val="00681C29"/>
    <w:rsid w:val="00683F84"/>
    <w:rsid w:val="00684936"/>
    <w:rsid w:val="00684EC2"/>
    <w:rsid w:val="00686405"/>
    <w:rsid w:val="00686E5B"/>
    <w:rsid w:val="0068787A"/>
    <w:rsid w:val="00687D6D"/>
    <w:rsid w:val="00690137"/>
    <w:rsid w:val="0069073B"/>
    <w:rsid w:val="00693897"/>
    <w:rsid w:val="00693C97"/>
    <w:rsid w:val="006954E4"/>
    <w:rsid w:val="00696F71"/>
    <w:rsid w:val="006A2396"/>
    <w:rsid w:val="006A3775"/>
    <w:rsid w:val="006A5352"/>
    <w:rsid w:val="006A5A83"/>
    <w:rsid w:val="006A5FBB"/>
    <w:rsid w:val="006B0ABB"/>
    <w:rsid w:val="006B310A"/>
    <w:rsid w:val="006B3DBF"/>
    <w:rsid w:val="006B3E66"/>
    <w:rsid w:val="006B4720"/>
    <w:rsid w:val="006B539B"/>
    <w:rsid w:val="006B60D0"/>
    <w:rsid w:val="006B6555"/>
    <w:rsid w:val="006B6F38"/>
    <w:rsid w:val="006B7B15"/>
    <w:rsid w:val="006C00F4"/>
    <w:rsid w:val="006C01A2"/>
    <w:rsid w:val="006C160A"/>
    <w:rsid w:val="006C1A33"/>
    <w:rsid w:val="006C1F34"/>
    <w:rsid w:val="006C2758"/>
    <w:rsid w:val="006C3D0A"/>
    <w:rsid w:val="006C3E34"/>
    <w:rsid w:val="006C3E4D"/>
    <w:rsid w:val="006C4C6B"/>
    <w:rsid w:val="006C4FF7"/>
    <w:rsid w:val="006C52F4"/>
    <w:rsid w:val="006C7E93"/>
    <w:rsid w:val="006D08DB"/>
    <w:rsid w:val="006D1967"/>
    <w:rsid w:val="006D3AB3"/>
    <w:rsid w:val="006D4DB3"/>
    <w:rsid w:val="006D587C"/>
    <w:rsid w:val="006D6146"/>
    <w:rsid w:val="006D735B"/>
    <w:rsid w:val="006D73BA"/>
    <w:rsid w:val="006D740D"/>
    <w:rsid w:val="006D7548"/>
    <w:rsid w:val="006D7E7A"/>
    <w:rsid w:val="006E033F"/>
    <w:rsid w:val="006E166D"/>
    <w:rsid w:val="006E1AC4"/>
    <w:rsid w:val="006E2243"/>
    <w:rsid w:val="006E31C9"/>
    <w:rsid w:val="006E45FB"/>
    <w:rsid w:val="006E51B3"/>
    <w:rsid w:val="006E65F1"/>
    <w:rsid w:val="006E6C9C"/>
    <w:rsid w:val="006E72AD"/>
    <w:rsid w:val="006E768E"/>
    <w:rsid w:val="006E7AAE"/>
    <w:rsid w:val="006F13B6"/>
    <w:rsid w:val="006F341A"/>
    <w:rsid w:val="006F580D"/>
    <w:rsid w:val="006F58A9"/>
    <w:rsid w:val="006F6AC7"/>
    <w:rsid w:val="006F70BC"/>
    <w:rsid w:val="007004BF"/>
    <w:rsid w:val="0070052E"/>
    <w:rsid w:val="007024A3"/>
    <w:rsid w:val="007025CE"/>
    <w:rsid w:val="00702A6C"/>
    <w:rsid w:val="00702E92"/>
    <w:rsid w:val="00705102"/>
    <w:rsid w:val="00705580"/>
    <w:rsid w:val="007068F1"/>
    <w:rsid w:val="007106E8"/>
    <w:rsid w:val="00711404"/>
    <w:rsid w:val="00711AF4"/>
    <w:rsid w:val="00713421"/>
    <w:rsid w:val="007139E1"/>
    <w:rsid w:val="00713C79"/>
    <w:rsid w:val="00714EE6"/>
    <w:rsid w:val="00716068"/>
    <w:rsid w:val="00716BC1"/>
    <w:rsid w:val="0072001E"/>
    <w:rsid w:val="007201A7"/>
    <w:rsid w:val="0072033F"/>
    <w:rsid w:val="00721419"/>
    <w:rsid w:val="00721AB4"/>
    <w:rsid w:val="00721F9C"/>
    <w:rsid w:val="00722133"/>
    <w:rsid w:val="00726294"/>
    <w:rsid w:val="00726A31"/>
    <w:rsid w:val="0072742B"/>
    <w:rsid w:val="00727497"/>
    <w:rsid w:val="00731651"/>
    <w:rsid w:val="0073350E"/>
    <w:rsid w:val="007335E4"/>
    <w:rsid w:val="0073456A"/>
    <w:rsid w:val="00734AC6"/>
    <w:rsid w:val="007378FF"/>
    <w:rsid w:val="00737D21"/>
    <w:rsid w:val="007402E7"/>
    <w:rsid w:val="00740A2F"/>
    <w:rsid w:val="00741D73"/>
    <w:rsid w:val="00742BB7"/>
    <w:rsid w:val="00742E94"/>
    <w:rsid w:val="00742F9C"/>
    <w:rsid w:val="00743317"/>
    <w:rsid w:val="007440CB"/>
    <w:rsid w:val="00744BD0"/>
    <w:rsid w:val="00745C59"/>
    <w:rsid w:val="00745D8C"/>
    <w:rsid w:val="007466D5"/>
    <w:rsid w:val="0074751B"/>
    <w:rsid w:val="00750570"/>
    <w:rsid w:val="00751FD8"/>
    <w:rsid w:val="007521A6"/>
    <w:rsid w:val="007525B0"/>
    <w:rsid w:val="00752917"/>
    <w:rsid w:val="00753E69"/>
    <w:rsid w:val="00754F80"/>
    <w:rsid w:val="007558B8"/>
    <w:rsid w:val="00757C52"/>
    <w:rsid w:val="00757F95"/>
    <w:rsid w:val="007611F9"/>
    <w:rsid w:val="0076195F"/>
    <w:rsid w:val="00761C42"/>
    <w:rsid w:val="0076204D"/>
    <w:rsid w:val="00763647"/>
    <w:rsid w:val="007636DC"/>
    <w:rsid w:val="007641EF"/>
    <w:rsid w:val="007656A8"/>
    <w:rsid w:val="0076629D"/>
    <w:rsid w:val="0076647C"/>
    <w:rsid w:val="00767DD0"/>
    <w:rsid w:val="007705B5"/>
    <w:rsid w:val="00770EE6"/>
    <w:rsid w:val="007725EE"/>
    <w:rsid w:val="007726CF"/>
    <w:rsid w:val="00773C10"/>
    <w:rsid w:val="00774966"/>
    <w:rsid w:val="00775040"/>
    <w:rsid w:val="007752ED"/>
    <w:rsid w:val="00776850"/>
    <w:rsid w:val="00777495"/>
    <w:rsid w:val="007811A6"/>
    <w:rsid w:val="00781D08"/>
    <w:rsid w:val="00782BAA"/>
    <w:rsid w:val="00782D04"/>
    <w:rsid w:val="00782E4E"/>
    <w:rsid w:val="00783A84"/>
    <w:rsid w:val="00783D89"/>
    <w:rsid w:val="0078413C"/>
    <w:rsid w:val="00784458"/>
    <w:rsid w:val="007849B9"/>
    <w:rsid w:val="007863A8"/>
    <w:rsid w:val="00791DAD"/>
    <w:rsid w:val="007928AE"/>
    <w:rsid w:val="00792A0F"/>
    <w:rsid w:val="00792C10"/>
    <w:rsid w:val="00792EE3"/>
    <w:rsid w:val="007936FA"/>
    <w:rsid w:val="0079424E"/>
    <w:rsid w:val="00794F12"/>
    <w:rsid w:val="00795781"/>
    <w:rsid w:val="00795A2E"/>
    <w:rsid w:val="007963E2"/>
    <w:rsid w:val="00797B2B"/>
    <w:rsid w:val="007A07D3"/>
    <w:rsid w:val="007A1ED2"/>
    <w:rsid w:val="007A4C73"/>
    <w:rsid w:val="007A4FF5"/>
    <w:rsid w:val="007A626A"/>
    <w:rsid w:val="007A7D7E"/>
    <w:rsid w:val="007A7E22"/>
    <w:rsid w:val="007B021C"/>
    <w:rsid w:val="007B0378"/>
    <w:rsid w:val="007B042D"/>
    <w:rsid w:val="007B05DA"/>
    <w:rsid w:val="007B1738"/>
    <w:rsid w:val="007B21A3"/>
    <w:rsid w:val="007B3223"/>
    <w:rsid w:val="007B4739"/>
    <w:rsid w:val="007B5EA9"/>
    <w:rsid w:val="007B69E8"/>
    <w:rsid w:val="007B753A"/>
    <w:rsid w:val="007B7541"/>
    <w:rsid w:val="007C0763"/>
    <w:rsid w:val="007C21CD"/>
    <w:rsid w:val="007C27E0"/>
    <w:rsid w:val="007C2ABB"/>
    <w:rsid w:val="007C3408"/>
    <w:rsid w:val="007C3901"/>
    <w:rsid w:val="007C40CA"/>
    <w:rsid w:val="007C4F09"/>
    <w:rsid w:val="007C512E"/>
    <w:rsid w:val="007C5348"/>
    <w:rsid w:val="007C55EC"/>
    <w:rsid w:val="007C5747"/>
    <w:rsid w:val="007C5E50"/>
    <w:rsid w:val="007C76E0"/>
    <w:rsid w:val="007C7CF7"/>
    <w:rsid w:val="007D1F05"/>
    <w:rsid w:val="007D3E22"/>
    <w:rsid w:val="007D3EB6"/>
    <w:rsid w:val="007D4893"/>
    <w:rsid w:val="007D57B8"/>
    <w:rsid w:val="007D6628"/>
    <w:rsid w:val="007D66C7"/>
    <w:rsid w:val="007D6A52"/>
    <w:rsid w:val="007D72CD"/>
    <w:rsid w:val="007E0963"/>
    <w:rsid w:val="007E09C4"/>
    <w:rsid w:val="007E0AE8"/>
    <w:rsid w:val="007E1591"/>
    <w:rsid w:val="007E1B94"/>
    <w:rsid w:val="007E24E7"/>
    <w:rsid w:val="007E3251"/>
    <w:rsid w:val="007E3803"/>
    <w:rsid w:val="007E3AA1"/>
    <w:rsid w:val="007E494A"/>
    <w:rsid w:val="007E4FF8"/>
    <w:rsid w:val="007E5A07"/>
    <w:rsid w:val="007F0F4A"/>
    <w:rsid w:val="007F1BAA"/>
    <w:rsid w:val="007F20FD"/>
    <w:rsid w:val="007F221A"/>
    <w:rsid w:val="007F2647"/>
    <w:rsid w:val="007F299B"/>
    <w:rsid w:val="007F3066"/>
    <w:rsid w:val="007F4946"/>
    <w:rsid w:val="007F4B02"/>
    <w:rsid w:val="00800B2A"/>
    <w:rsid w:val="00800C2D"/>
    <w:rsid w:val="00800F2E"/>
    <w:rsid w:val="00801D46"/>
    <w:rsid w:val="00802647"/>
    <w:rsid w:val="00802C92"/>
    <w:rsid w:val="00802EC4"/>
    <w:rsid w:val="00803620"/>
    <w:rsid w:val="00803DC6"/>
    <w:rsid w:val="00804EA5"/>
    <w:rsid w:val="00806270"/>
    <w:rsid w:val="00806727"/>
    <w:rsid w:val="00806AC2"/>
    <w:rsid w:val="008100D1"/>
    <w:rsid w:val="0081012A"/>
    <w:rsid w:val="00810B04"/>
    <w:rsid w:val="0081114C"/>
    <w:rsid w:val="008117FD"/>
    <w:rsid w:val="008125BD"/>
    <w:rsid w:val="00813B00"/>
    <w:rsid w:val="008147B3"/>
    <w:rsid w:val="008155BB"/>
    <w:rsid w:val="00815A28"/>
    <w:rsid w:val="008166EA"/>
    <w:rsid w:val="008178C4"/>
    <w:rsid w:val="00820119"/>
    <w:rsid w:val="00822CBD"/>
    <w:rsid w:val="00823183"/>
    <w:rsid w:val="00823776"/>
    <w:rsid w:val="00823792"/>
    <w:rsid w:val="00826A95"/>
    <w:rsid w:val="00826F43"/>
    <w:rsid w:val="00827184"/>
    <w:rsid w:val="00827FD0"/>
    <w:rsid w:val="00830D38"/>
    <w:rsid w:val="00832B98"/>
    <w:rsid w:val="0083341D"/>
    <w:rsid w:val="00833DA6"/>
    <w:rsid w:val="0083480A"/>
    <w:rsid w:val="008353D6"/>
    <w:rsid w:val="00835499"/>
    <w:rsid w:val="00835913"/>
    <w:rsid w:val="00835F26"/>
    <w:rsid w:val="00835F76"/>
    <w:rsid w:val="00841849"/>
    <w:rsid w:val="00841965"/>
    <w:rsid w:val="00841C4B"/>
    <w:rsid w:val="00841D6C"/>
    <w:rsid w:val="008423F4"/>
    <w:rsid w:val="00842931"/>
    <w:rsid w:val="00842BE6"/>
    <w:rsid w:val="00842F74"/>
    <w:rsid w:val="0084370E"/>
    <w:rsid w:val="0084482F"/>
    <w:rsid w:val="008450CF"/>
    <w:rsid w:val="00845371"/>
    <w:rsid w:val="00847813"/>
    <w:rsid w:val="00851835"/>
    <w:rsid w:val="00852032"/>
    <w:rsid w:val="00852D00"/>
    <w:rsid w:val="008558E2"/>
    <w:rsid w:val="008562A3"/>
    <w:rsid w:val="0085662F"/>
    <w:rsid w:val="00857895"/>
    <w:rsid w:val="00857B53"/>
    <w:rsid w:val="008610E9"/>
    <w:rsid w:val="008622CC"/>
    <w:rsid w:val="00862351"/>
    <w:rsid w:val="00862487"/>
    <w:rsid w:val="008633BA"/>
    <w:rsid w:val="008636A4"/>
    <w:rsid w:val="00865814"/>
    <w:rsid w:val="00865C51"/>
    <w:rsid w:val="00865E8D"/>
    <w:rsid w:val="00866002"/>
    <w:rsid w:val="0086622C"/>
    <w:rsid w:val="00866B8A"/>
    <w:rsid w:val="00867805"/>
    <w:rsid w:val="00867DF4"/>
    <w:rsid w:val="0087196B"/>
    <w:rsid w:val="00872BC1"/>
    <w:rsid w:val="00872E6C"/>
    <w:rsid w:val="008753B0"/>
    <w:rsid w:val="00875876"/>
    <w:rsid w:val="00875ADB"/>
    <w:rsid w:val="008802FC"/>
    <w:rsid w:val="0088123B"/>
    <w:rsid w:val="00882014"/>
    <w:rsid w:val="0088403B"/>
    <w:rsid w:val="00884877"/>
    <w:rsid w:val="00885004"/>
    <w:rsid w:val="00887233"/>
    <w:rsid w:val="00887AEF"/>
    <w:rsid w:val="008918F0"/>
    <w:rsid w:val="008928AA"/>
    <w:rsid w:val="008937E8"/>
    <w:rsid w:val="00893928"/>
    <w:rsid w:val="00894445"/>
    <w:rsid w:val="00895DD1"/>
    <w:rsid w:val="0089663D"/>
    <w:rsid w:val="00896AD9"/>
    <w:rsid w:val="00897317"/>
    <w:rsid w:val="00897AFD"/>
    <w:rsid w:val="008A0635"/>
    <w:rsid w:val="008A0BC2"/>
    <w:rsid w:val="008A347C"/>
    <w:rsid w:val="008A4141"/>
    <w:rsid w:val="008A4DAF"/>
    <w:rsid w:val="008A6A98"/>
    <w:rsid w:val="008A7E24"/>
    <w:rsid w:val="008A7F5A"/>
    <w:rsid w:val="008B0728"/>
    <w:rsid w:val="008B078F"/>
    <w:rsid w:val="008B0FF3"/>
    <w:rsid w:val="008B1D35"/>
    <w:rsid w:val="008B2743"/>
    <w:rsid w:val="008B2850"/>
    <w:rsid w:val="008B333D"/>
    <w:rsid w:val="008B3418"/>
    <w:rsid w:val="008B41CC"/>
    <w:rsid w:val="008B7D25"/>
    <w:rsid w:val="008C0A89"/>
    <w:rsid w:val="008C3596"/>
    <w:rsid w:val="008C4A30"/>
    <w:rsid w:val="008C6622"/>
    <w:rsid w:val="008C74D4"/>
    <w:rsid w:val="008C7887"/>
    <w:rsid w:val="008D121F"/>
    <w:rsid w:val="008D19AA"/>
    <w:rsid w:val="008D352C"/>
    <w:rsid w:val="008D3D3F"/>
    <w:rsid w:val="008D43BA"/>
    <w:rsid w:val="008D57DA"/>
    <w:rsid w:val="008D73AB"/>
    <w:rsid w:val="008E029A"/>
    <w:rsid w:val="008E0662"/>
    <w:rsid w:val="008E1CA2"/>
    <w:rsid w:val="008E1DD8"/>
    <w:rsid w:val="008E24FA"/>
    <w:rsid w:val="008E3494"/>
    <w:rsid w:val="008E4A92"/>
    <w:rsid w:val="008E4EED"/>
    <w:rsid w:val="008E5FAD"/>
    <w:rsid w:val="008E7069"/>
    <w:rsid w:val="008E7181"/>
    <w:rsid w:val="008E7282"/>
    <w:rsid w:val="008E7477"/>
    <w:rsid w:val="008E753D"/>
    <w:rsid w:val="008E7825"/>
    <w:rsid w:val="008E7A43"/>
    <w:rsid w:val="008F067F"/>
    <w:rsid w:val="008F2F88"/>
    <w:rsid w:val="008F60FE"/>
    <w:rsid w:val="008F7312"/>
    <w:rsid w:val="008F73A0"/>
    <w:rsid w:val="00900681"/>
    <w:rsid w:val="00902842"/>
    <w:rsid w:val="009031EA"/>
    <w:rsid w:val="0090379D"/>
    <w:rsid w:val="0090467A"/>
    <w:rsid w:val="00904D27"/>
    <w:rsid w:val="00905F9F"/>
    <w:rsid w:val="009065F1"/>
    <w:rsid w:val="00906742"/>
    <w:rsid w:val="00906E64"/>
    <w:rsid w:val="009072C8"/>
    <w:rsid w:val="0090770E"/>
    <w:rsid w:val="00910585"/>
    <w:rsid w:val="0091065C"/>
    <w:rsid w:val="00910C9D"/>
    <w:rsid w:val="009111C0"/>
    <w:rsid w:val="0091159A"/>
    <w:rsid w:val="009129D2"/>
    <w:rsid w:val="009132A4"/>
    <w:rsid w:val="00913482"/>
    <w:rsid w:val="009137A3"/>
    <w:rsid w:val="00915006"/>
    <w:rsid w:val="00916481"/>
    <w:rsid w:val="00917F31"/>
    <w:rsid w:val="00920000"/>
    <w:rsid w:val="00920C89"/>
    <w:rsid w:val="00921FC0"/>
    <w:rsid w:val="009221A6"/>
    <w:rsid w:val="00922DEF"/>
    <w:rsid w:val="00923DD2"/>
    <w:rsid w:val="00925513"/>
    <w:rsid w:val="009258F2"/>
    <w:rsid w:val="00926224"/>
    <w:rsid w:val="00926EA5"/>
    <w:rsid w:val="009302AD"/>
    <w:rsid w:val="00930507"/>
    <w:rsid w:val="00931282"/>
    <w:rsid w:val="009319E9"/>
    <w:rsid w:val="00932ABE"/>
    <w:rsid w:val="00932EDA"/>
    <w:rsid w:val="009333FE"/>
    <w:rsid w:val="009347C4"/>
    <w:rsid w:val="0093525E"/>
    <w:rsid w:val="0093608E"/>
    <w:rsid w:val="0094061F"/>
    <w:rsid w:val="00941829"/>
    <w:rsid w:val="009422DB"/>
    <w:rsid w:val="00942F0B"/>
    <w:rsid w:val="00943123"/>
    <w:rsid w:val="00944A22"/>
    <w:rsid w:val="00946432"/>
    <w:rsid w:val="00946CFE"/>
    <w:rsid w:val="00947729"/>
    <w:rsid w:val="00947C78"/>
    <w:rsid w:val="00947D0D"/>
    <w:rsid w:val="00950635"/>
    <w:rsid w:val="0095063C"/>
    <w:rsid w:val="00950AA3"/>
    <w:rsid w:val="00952615"/>
    <w:rsid w:val="00954E3D"/>
    <w:rsid w:val="009552DB"/>
    <w:rsid w:val="00955715"/>
    <w:rsid w:val="00955832"/>
    <w:rsid w:val="00957179"/>
    <w:rsid w:val="009609EC"/>
    <w:rsid w:val="00960C56"/>
    <w:rsid w:val="009619F1"/>
    <w:rsid w:val="00962080"/>
    <w:rsid w:val="00962DE4"/>
    <w:rsid w:val="00962E9B"/>
    <w:rsid w:val="009634C7"/>
    <w:rsid w:val="00963590"/>
    <w:rsid w:val="0096398E"/>
    <w:rsid w:val="00967C86"/>
    <w:rsid w:val="0097131F"/>
    <w:rsid w:val="00971794"/>
    <w:rsid w:val="0097183B"/>
    <w:rsid w:val="00971DAF"/>
    <w:rsid w:val="00971E5D"/>
    <w:rsid w:val="009724BD"/>
    <w:rsid w:val="00974523"/>
    <w:rsid w:val="0097580E"/>
    <w:rsid w:val="00975856"/>
    <w:rsid w:val="00975C39"/>
    <w:rsid w:val="009769B6"/>
    <w:rsid w:val="00977694"/>
    <w:rsid w:val="00980BC2"/>
    <w:rsid w:val="00980DF2"/>
    <w:rsid w:val="00982114"/>
    <w:rsid w:val="00982A38"/>
    <w:rsid w:val="009833FD"/>
    <w:rsid w:val="00985812"/>
    <w:rsid w:val="0098626A"/>
    <w:rsid w:val="009870EF"/>
    <w:rsid w:val="009907D1"/>
    <w:rsid w:val="00993156"/>
    <w:rsid w:val="009932F0"/>
    <w:rsid w:val="009942B9"/>
    <w:rsid w:val="009943A2"/>
    <w:rsid w:val="009946F7"/>
    <w:rsid w:val="0099495A"/>
    <w:rsid w:val="0099636D"/>
    <w:rsid w:val="009966E1"/>
    <w:rsid w:val="00997170"/>
    <w:rsid w:val="0099794F"/>
    <w:rsid w:val="009A04E0"/>
    <w:rsid w:val="009A196E"/>
    <w:rsid w:val="009A378E"/>
    <w:rsid w:val="009A3F28"/>
    <w:rsid w:val="009A59D0"/>
    <w:rsid w:val="009A6B83"/>
    <w:rsid w:val="009A7DBD"/>
    <w:rsid w:val="009B06AB"/>
    <w:rsid w:val="009B093F"/>
    <w:rsid w:val="009B0AEC"/>
    <w:rsid w:val="009B39EF"/>
    <w:rsid w:val="009B3BA9"/>
    <w:rsid w:val="009B3D37"/>
    <w:rsid w:val="009B4341"/>
    <w:rsid w:val="009B45A5"/>
    <w:rsid w:val="009B56A5"/>
    <w:rsid w:val="009B5F2D"/>
    <w:rsid w:val="009B609F"/>
    <w:rsid w:val="009B6534"/>
    <w:rsid w:val="009B6D57"/>
    <w:rsid w:val="009C0480"/>
    <w:rsid w:val="009C07CE"/>
    <w:rsid w:val="009C1051"/>
    <w:rsid w:val="009C1844"/>
    <w:rsid w:val="009C23EF"/>
    <w:rsid w:val="009C51C5"/>
    <w:rsid w:val="009C54C9"/>
    <w:rsid w:val="009C6A88"/>
    <w:rsid w:val="009C71F6"/>
    <w:rsid w:val="009C73F8"/>
    <w:rsid w:val="009C7698"/>
    <w:rsid w:val="009D0582"/>
    <w:rsid w:val="009D3305"/>
    <w:rsid w:val="009D33F0"/>
    <w:rsid w:val="009D36EF"/>
    <w:rsid w:val="009D44FE"/>
    <w:rsid w:val="009D51A4"/>
    <w:rsid w:val="009D5450"/>
    <w:rsid w:val="009D5932"/>
    <w:rsid w:val="009D71B6"/>
    <w:rsid w:val="009E12AB"/>
    <w:rsid w:val="009E2511"/>
    <w:rsid w:val="009E399B"/>
    <w:rsid w:val="009E5771"/>
    <w:rsid w:val="009E5FF9"/>
    <w:rsid w:val="009E7856"/>
    <w:rsid w:val="009E78ED"/>
    <w:rsid w:val="009E7DE6"/>
    <w:rsid w:val="009F000E"/>
    <w:rsid w:val="009F13D9"/>
    <w:rsid w:val="009F2A36"/>
    <w:rsid w:val="009F2FDB"/>
    <w:rsid w:val="009F32EB"/>
    <w:rsid w:val="009F3565"/>
    <w:rsid w:val="009F44C5"/>
    <w:rsid w:val="009F65B5"/>
    <w:rsid w:val="009F673C"/>
    <w:rsid w:val="009F6885"/>
    <w:rsid w:val="009F7384"/>
    <w:rsid w:val="00A00288"/>
    <w:rsid w:val="00A00FBB"/>
    <w:rsid w:val="00A015D5"/>
    <w:rsid w:val="00A01E5B"/>
    <w:rsid w:val="00A03037"/>
    <w:rsid w:val="00A03DD5"/>
    <w:rsid w:val="00A03E5D"/>
    <w:rsid w:val="00A04AC6"/>
    <w:rsid w:val="00A053D6"/>
    <w:rsid w:val="00A066CE"/>
    <w:rsid w:val="00A100B0"/>
    <w:rsid w:val="00A10EF6"/>
    <w:rsid w:val="00A11127"/>
    <w:rsid w:val="00A115CB"/>
    <w:rsid w:val="00A11D26"/>
    <w:rsid w:val="00A11FB8"/>
    <w:rsid w:val="00A158AC"/>
    <w:rsid w:val="00A1736B"/>
    <w:rsid w:val="00A17C67"/>
    <w:rsid w:val="00A2143E"/>
    <w:rsid w:val="00A21F9C"/>
    <w:rsid w:val="00A22D39"/>
    <w:rsid w:val="00A24CAB"/>
    <w:rsid w:val="00A27CEA"/>
    <w:rsid w:val="00A3054E"/>
    <w:rsid w:val="00A305FD"/>
    <w:rsid w:val="00A313E9"/>
    <w:rsid w:val="00A320A3"/>
    <w:rsid w:val="00A329EA"/>
    <w:rsid w:val="00A33F20"/>
    <w:rsid w:val="00A364F0"/>
    <w:rsid w:val="00A36861"/>
    <w:rsid w:val="00A36E7A"/>
    <w:rsid w:val="00A37249"/>
    <w:rsid w:val="00A45A7B"/>
    <w:rsid w:val="00A46597"/>
    <w:rsid w:val="00A4683A"/>
    <w:rsid w:val="00A46F40"/>
    <w:rsid w:val="00A474E0"/>
    <w:rsid w:val="00A4794E"/>
    <w:rsid w:val="00A5102E"/>
    <w:rsid w:val="00A512FB"/>
    <w:rsid w:val="00A51745"/>
    <w:rsid w:val="00A51A4D"/>
    <w:rsid w:val="00A526AC"/>
    <w:rsid w:val="00A52BA3"/>
    <w:rsid w:val="00A53B70"/>
    <w:rsid w:val="00A53E63"/>
    <w:rsid w:val="00A54166"/>
    <w:rsid w:val="00A5502A"/>
    <w:rsid w:val="00A55E53"/>
    <w:rsid w:val="00A57A6A"/>
    <w:rsid w:val="00A61673"/>
    <w:rsid w:val="00A62209"/>
    <w:rsid w:val="00A626E4"/>
    <w:rsid w:val="00A62BDA"/>
    <w:rsid w:val="00A649C0"/>
    <w:rsid w:val="00A66489"/>
    <w:rsid w:val="00A6685C"/>
    <w:rsid w:val="00A668D1"/>
    <w:rsid w:val="00A6719C"/>
    <w:rsid w:val="00A67594"/>
    <w:rsid w:val="00A67A46"/>
    <w:rsid w:val="00A67F04"/>
    <w:rsid w:val="00A67F45"/>
    <w:rsid w:val="00A701B8"/>
    <w:rsid w:val="00A71703"/>
    <w:rsid w:val="00A726FE"/>
    <w:rsid w:val="00A74A68"/>
    <w:rsid w:val="00A75179"/>
    <w:rsid w:val="00A768DB"/>
    <w:rsid w:val="00A76981"/>
    <w:rsid w:val="00A76C2F"/>
    <w:rsid w:val="00A77E76"/>
    <w:rsid w:val="00A801C0"/>
    <w:rsid w:val="00A801EC"/>
    <w:rsid w:val="00A81E08"/>
    <w:rsid w:val="00A821DB"/>
    <w:rsid w:val="00A828F0"/>
    <w:rsid w:val="00A82988"/>
    <w:rsid w:val="00A83021"/>
    <w:rsid w:val="00A838C7"/>
    <w:rsid w:val="00A848B9"/>
    <w:rsid w:val="00A850E5"/>
    <w:rsid w:val="00A855B1"/>
    <w:rsid w:val="00A85E58"/>
    <w:rsid w:val="00A879E2"/>
    <w:rsid w:val="00A87B5A"/>
    <w:rsid w:val="00A9009A"/>
    <w:rsid w:val="00A933C8"/>
    <w:rsid w:val="00A95EB0"/>
    <w:rsid w:val="00AA0A67"/>
    <w:rsid w:val="00AA0B6B"/>
    <w:rsid w:val="00AA0DCE"/>
    <w:rsid w:val="00AA1522"/>
    <w:rsid w:val="00AA15DC"/>
    <w:rsid w:val="00AA1652"/>
    <w:rsid w:val="00AA1E04"/>
    <w:rsid w:val="00AA1FCA"/>
    <w:rsid w:val="00AA2C1B"/>
    <w:rsid w:val="00AA3F80"/>
    <w:rsid w:val="00AA44CE"/>
    <w:rsid w:val="00AA46C7"/>
    <w:rsid w:val="00AA555E"/>
    <w:rsid w:val="00AA645E"/>
    <w:rsid w:val="00AB0353"/>
    <w:rsid w:val="00AB0E22"/>
    <w:rsid w:val="00AB1892"/>
    <w:rsid w:val="00AB2AB7"/>
    <w:rsid w:val="00AB3288"/>
    <w:rsid w:val="00AB3407"/>
    <w:rsid w:val="00AB649B"/>
    <w:rsid w:val="00AB697A"/>
    <w:rsid w:val="00AB6AB7"/>
    <w:rsid w:val="00AB6EA9"/>
    <w:rsid w:val="00AB7D27"/>
    <w:rsid w:val="00AB7D8D"/>
    <w:rsid w:val="00AC05C6"/>
    <w:rsid w:val="00AC0A1F"/>
    <w:rsid w:val="00AC12B2"/>
    <w:rsid w:val="00AC2284"/>
    <w:rsid w:val="00AC2BEB"/>
    <w:rsid w:val="00AC32D6"/>
    <w:rsid w:val="00AC42FF"/>
    <w:rsid w:val="00AC532B"/>
    <w:rsid w:val="00AC5A4E"/>
    <w:rsid w:val="00AC6602"/>
    <w:rsid w:val="00AD3D41"/>
    <w:rsid w:val="00AD5197"/>
    <w:rsid w:val="00AD603F"/>
    <w:rsid w:val="00AD74B4"/>
    <w:rsid w:val="00AD76CF"/>
    <w:rsid w:val="00AE051B"/>
    <w:rsid w:val="00AE0AE8"/>
    <w:rsid w:val="00AE1584"/>
    <w:rsid w:val="00AE26C7"/>
    <w:rsid w:val="00AE3A4E"/>
    <w:rsid w:val="00AE45A1"/>
    <w:rsid w:val="00AE604A"/>
    <w:rsid w:val="00AE6100"/>
    <w:rsid w:val="00AE72B8"/>
    <w:rsid w:val="00AE770E"/>
    <w:rsid w:val="00AF138D"/>
    <w:rsid w:val="00AF204A"/>
    <w:rsid w:val="00AF502D"/>
    <w:rsid w:val="00AF552C"/>
    <w:rsid w:val="00AF65CD"/>
    <w:rsid w:val="00AF6A9C"/>
    <w:rsid w:val="00AF6C17"/>
    <w:rsid w:val="00AF6DBF"/>
    <w:rsid w:val="00AF7672"/>
    <w:rsid w:val="00AF7709"/>
    <w:rsid w:val="00B00810"/>
    <w:rsid w:val="00B01965"/>
    <w:rsid w:val="00B04159"/>
    <w:rsid w:val="00B06E61"/>
    <w:rsid w:val="00B07E1F"/>
    <w:rsid w:val="00B10285"/>
    <w:rsid w:val="00B10907"/>
    <w:rsid w:val="00B115B5"/>
    <w:rsid w:val="00B11DAC"/>
    <w:rsid w:val="00B13AB7"/>
    <w:rsid w:val="00B13ABE"/>
    <w:rsid w:val="00B13BF6"/>
    <w:rsid w:val="00B14CB5"/>
    <w:rsid w:val="00B14DBB"/>
    <w:rsid w:val="00B15450"/>
    <w:rsid w:val="00B1561C"/>
    <w:rsid w:val="00B17C08"/>
    <w:rsid w:val="00B17CCA"/>
    <w:rsid w:val="00B210AA"/>
    <w:rsid w:val="00B23B03"/>
    <w:rsid w:val="00B24214"/>
    <w:rsid w:val="00B24929"/>
    <w:rsid w:val="00B24E8D"/>
    <w:rsid w:val="00B256D4"/>
    <w:rsid w:val="00B25A5E"/>
    <w:rsid w:val="00B26FBA"/>
    <w:rsid w:val="00B27AE8"/>
    <w:rsid w:val="00B27DDB"/>
    <w:rsid w:val="00B301F7"/>
    <w:rsid w:val="00B31170"/>
    <w:rsid w:val="00B31FD9"/>
    <w:rsid w:val="00B324DD"/>
    <w:rsid w:val="00B32BA7"/>
    <w:rsid w:val="00B33268"/>
    <w:rsid w:val="00B33D72"/>
    <w:rsid w:val="00B3475D"/>
    <w:rsid w:val="00B34A1E"/>
    <w:rsid w:val="00B36B6A"/>
    <w:rsid w:val="00B37D55"/>
    <w:rsid w:val="00B405AF"/>
    <w:rsid w:val="00B40CC0"/>
    <w:rsid w:val="00B40EF8"/>
    <w:rsid w:val="00B421B4"/>
    <w:rsid w:val="00B42B67"/>
    <w:rsid w:val="00B4624A"/>
    <w:rsid w:val="00B473F8"/>
    <w:rsid w:val="00B47F4E"/>
    <w:rsid w:val="00B50552"/>
    <w:rsid w:val="00B517E4"/>
    <w:rsid w:val="00B53D2B"/>
    <w:rsid w:val="00B5478A"/>
    <w:rsid w:val="00B56B36"/>
    <w:rsid w:val="00B5771A"/>
    <w:rsid w:val="00B57A8C"/>
    <w:rsid w:val="00B610E7"/>
    <w:rsid w:val="00B62C35"/>
    <w:rsid w:val="00B6342B"/>
    <w:rsid w:val="00B636D4"/>
    <w:rsid w:val="00B640DF"/>
    <w:rsid w:val="00B64484"/>
    <w:rsid w:val="00B64B83"/>
    <w:rsid w:val="00B64DF2"/>
    <w:rsid w:val="00B65645"/>
    <w:rsid w:val="00B67BCF"/>
    <w:rsid w:val="00B713DA"/>
    <w:rsid w:val="00B714AD"/>
    <w:rsid w:val="00B720CC"/>
    <w:rsid w:val="00B72972"/>
    <w:rsid w:val="00B73171"/>
    <w:rsid w:val="00B73D3A"/>
    <w:rsid w:val="00B74F79"/>
    <w:rsid w:val="00B75CAF"/>
    <w:rsid w:val="00B77E42"/>
    <w:rsid w:val="00B77E8C"/>
    <w:rsid w:val="00B803B4"/>
    <w:rsid w:val="00B8077B"/>
    <w:rsid w:val="00B8105A"/>
    <w:rsid w:val="00B820A7"/>
    <w:rsid w:val="00B8254A"/>
    <w:rsid w:val="00B830A3"/>
    <w:rsid w:val="00B8320B"/>
    <w:rsid w:val="00B837C3"/>
    <w:rsid w:val="00B83CBC"/>
    <w:rsid w:val="00B866E4"/>
    <w:rsid w:val="00B86B07"/>
    <w:rsid w:val="00B86D5E"/>
    <w:rsid w:val="00B87B17"/>
    <w:rsid w:val="00B9196C"/>
    <w:rsid w:val="00B92C7F"/>
    <w:rsid w:val="00B93082"/>
    <w:rsid w:val="00B9384D"/>
    <w:rsid w:val="00B94A01"/>
    <w:rsid w:val="00B94B6B"/>
    <w:rsid w:val="00B94F0B"/>
    <w:rsid w:val="00B96006"/>
    <w:rsid w:val="00B965CF"/>
    <w:rsid w:val="00BA02A0"/>
    <w:rsid w:val="00BA1D61"/>
    <w:rsid w:val="00BA3327"/>
    <w:rsid w:val="00BA366F"/>
    <w:rsid w:val="00BA3A8B"/>
    <w:rsid w:val="00BA4474"/>
    <w:rsid w:val="00BA4702"/>
    <w:rsid w:val="00BA5B06"/>
    <w:rsid w:val="00BA5C46"/>
    <w:rsid w:val="00BA6022"/>
    <w:rsid w:val="00BA6DEA"/>
    <w:rsid w:val="00BA70C0"/>
    <w:rsid w:val="00BB0616"/>
    <w:rsid w:val="00BB16C0"/>
    <w:rsid w:val="00BB1A30"/>
    <w:rsid w:val="00BB1D49"/>
    <w:rsid w:val="00BB278C"/>
    <w:rsid w:val="00BB547B"/>
    <w:rsid w:val="00BB625D"/>
    <w:rsid w:val="00BB661E"/>
    <w:rsid w:val="00BB7B89"/>
    <w:rsid w:val="00BB7C05"/>
    <w:rsid w:val="00BC03BE"/>
    <w:rsid w:val="00BC06A3"/>
    <w:rsid w:val="00BC0F0F"/>
    <w:rsid w:val="00BC1DB0"/>
    <w:rsid w:val="00BC29CC"/>
    <w:rsid w:val="00BC448A"/>
    <w:rsid w:val="00BC54AB"/>
    <w:rsid w:val="00BC56EA"/>
    <w:rsid w:val="00BC74CF"/>
    <w:rsid w:val="00BC7CCA"/>
    <w:rsid w:val="00BD0D24"/>
    <w:rsid w:val="00BD1808"/>
    <w:rsid w:val="00BD30CB"/>
    <w:rsid w:val="00BD347E"/>
    <w:rsid w:val="00BD3636"/>
    <w:rsid w:val="00BD3D7E"/>
    <w:rsid w:val="00BD5E26"/>
    <w:rsid w:val="00BD6EA8"/>
    <w:rsid w:val="00BE0169"/>
    <w:rsid w:val="00BE0EB2"/>
    <w:rsid w:val="00BE1688"/>
    <w:rsid w:val="00BE16CC"/>
    <w:rsid w:val="00BE1DFA"/>
    <w:rsid w:val="00BE2294"/>
    <w:rsid w:val="00BE25A2"/>
    <w:rsid w:val="00BE2B05"/>
    <w:rsid w:val="00BE3BEA"/>
    <w:rsid w:val="00BE4D6E"/>
    <w:rsid w:val="00BE4FFD"/>
    <w:rsid w:val="00BE5076"/>
    <w:rsid w:val="00BE5FBA"/>
    <w:rsid w:val="00BE6A74"/>
    <w:rsid w:val="00BE749B"/>
    <w:rsid w:val="00BE7789"/>
    <w:rsid w:val="00BF1DFC"/>
    <w:rsid w:val="00BF1EE3"/>
    <w:rsid w:val="00BF233C"/>
    <w:rsid w:val="00BF30B2"/>
    <w:rsid w:val="00BF3ACA"/>
    <w:rsid w:val="00BF4628"/>
    <w:rsid w:val="00BF5768"/>
    <w:rsid w:val="00BF5F56"/>
    <w:rsid w:val="00BF6BF9"/>
    <w:rsid w:val="00C00430"/>
    <w:rsid w:val="00C00542"/>
    <w:rsid w:val="00C00E91"/>
    <w:rsid w:val="00C00F48"/>
    <w:rsid w:val="00C0117F"/>
    <w:rsid w:val="00C0133C"/>
    <w:rsid w:val="00C015C6"/>
    <w:rsid w:val="00C0168F"/>
    <w:rsid w:val="00C01854"/>
    <w:rsid w:val="00C01907"/>
    <w:rsid w:val="00C01B4C"/>
    <w:rsid w:val="00C01B5F"/>
    <w:rsid w:val="00C06B5E"/>
    <w:rsid w:val="00C0715E"/>
    <w:rsid w:val="00C07678"/>
    <w:rsid w:val="00C07BA7"/>
    <w:rsid w:val="00C10782"/>
    <w:rsid w:val="00C115A5"/>
    <w:rsid w:val="00C11B4D"/>
    <w:rsid w:val="00C11B94"/>
    <w:rsid w:val="00C12532"/>
    <w:rsid w:val="00C12C51"/>
    <w:rsid w:val="00C1334D"/>
    <w:rsid w:val="00C14624"/>
    <w:rsid w:val="00C15D81"/>
    <w:rsid w:val="00C15F1E"/>
    <w:rsid w:val="00C176E4"/>
    <w:rsid w:val="00C17BF6"/>
    <w:rsid w:val="00C20AFC"/>
    <w:rsid w:val="00C21376"/>
    <w:rsid w:val="00C213F5"/>
    <w:rsid w:val="00C2230F"/>
    <w:rsid w:val="00C228A2"/>
    <w:rsid w:val="00C22C67"/>
    <w:rsid w:val="00C234FC"/>
    <w:rsid w:val="00C2444D"/>
    <w:rsid w:val="00C249C5"/>
    <w:rsid w:val="00C251F3"/>
    <w:rsid w:val="00C25D64"/>
    <w:rsid w:val="00C26242"/>
    <w:rsid w:val="00C268C1"/>
    <w:rsid w:val="00C26EC0"/>
    <w:rsid w:val="00C277E3"/>
    <w:rsid w:val="00C31306"/>
    <w:rsid w:val="00C31543"/>
    <w:rsid w:val="00C31754"/>
    <w:rsid w:val="00C31F5E"/>
    <w:rsid w:val="00C32DA5"/>
    <w:rsid w:val="00C33954"/>
    <w:rsid w:val="00C33CF2"/>
    <w:rsid w:val="00C34D06"/>
    <w:rsid w:val="00C34E7D"/>
    <w:rsid w:val="00C35294"/>
    <w:rsid w:val="00C35857"/>
    <w:rsid w:val="00C36217"/>
    <w:rsid w:val="00C36888"/>
    <w:rsid w:val="00C4011E"/>
    <w:rsid w:val="00C40FD1"/>
    <w:rsid w:val="00C41316"/>
    <w:rsid w:val="00C4172E"/>
    <w:rsid w:val="00C432FC"/>
    <w:rsid w:val="00C43B38"/>
    <w:rsid w:val="00C44492"/>
    <w:rsid w:val="00C44BAA"/>
    <w:rsid w:val="00C45B57"/>
    <w:rsid w:val="00C50E5D"/>
    <w:rsid w:val="00C51C17"/>
    <w:rsid w:val="00C529C9"/>
    <w:rsid w:val="00C537A9"/>
    <w:rsid w:val="00C542A5"/>
    <w:rsid w:val="00C54576"/>
    <w:rsid w:val="00C54616"/>
    <w:rsid w:val="00C54EA0"/>
    <w:rsid w:val="00C56BB9"/>
    <w:rsid w:val="00C57539"/>
    <w:rsid w:val="00C6123E"/>
    <w:rsid w:val="00C6175D"/>
    <w:rsid w:val="00C627E7"/>
    <w:rsid w:val="00C629EC"/>
    <w:rsid w:val="00C65B21"/>
    <w:rsid w:val="00C65CC3"/>
    <w:rsid w:val="00C65FDE"/>
    <w:rsid w:val="00C667C2"/>
    <w:rsid w:val="00C6708C"/>
    <w:rsid w:val="00C70540"/>
    <w:rsid w:val="00C715B1"/>
    <w:rsid w:val="00C72ED6"/>
    <w:rsid w:val="00C733BF"/>
    <w:rsid w:val="00C736B3"/>
    <w:rsid w:val="00C73810"/>
    <w:rsid w:val="00C73B3D"/>
    <w:rsid w:val="00C73FF8"/>
    <w:rsid w:val="00C75FF5"/>
    <w:rsid w:val="00C76382"/>
    <w:rsid w:val="00C81BC3"/>
    <w:rsid w:val="00C81BE4"/>
    <w:rsid w:val="00C822C5"/>
    <w:rsid w:val="00C83E30"/>
    <w:rsid w:val="00C84E11"/>
    <w:rsid w:val="00C85E30"/>
    <w:rsid w:val="00C91D47"/>
    <w:rsid w:val="00C91F19"/>
    <w:rsid w:val="00C9239E"/>
    <w:rsid w:val="00C924E7"/>
    <w:rsid w:val="00C926AE"/>
    <w:rsid w:val="00C93227"/>
    <w:rsid w:val="00C93740"/>
    <w:rsid w:val="00C93CDE"/>
    <w:rsid w:val="00C95117"/>
    <w:rsid w:val="00C957DD"/>
    <w:rsid w:val="00C9628D"/>
    <w:rsid w:val="00C97267"/>
    <w:rsid w:val="00CA026D"/>
    <w:rsid w:val="00CA054C"/>
    <w:rsid w:val="00CA0F3D"/>
    <w:rsid w:val="00CA15E5"/>
    <w:rsid w:val="00CA19C4"/>
    <w:rsid w:val="00CA1A90"/>
    <w:rsid w:val="00CA1D1A"/>
    <w:rsid w:val="00CA23A2"/>
    <w:rsid w:val="00CA2D39"/>
    <w:rsid w:val="00CA3365"/>
    <w:rsid w:val="00CA3554"/>
    <w:rsid w:val="00CA4008"/>
    <w:rsid w:val="00CA468E"/>
    <w:rsid w:val="00CA5655"/>
    <w:rsid w:val="00CA5B21"/>
    <w:rsid w:val="00CA6585"/>
    <w:rsid w:val="00CA71A1"/>
    <w:rsid w:val="00CA7A7F"/>
    <w:rsid w:val="00CB03F4"/>
    <w:rsid w:val="00CB1080"/>
    <w:rsid w:val="00CB5F27"/>
    <w:rsid w:val="00CB6A32"/>
    <w:rsid w:val="00CB7A96"/>
    <w:rsid w:val="00CC0187"/>
    <w:rsid w:val="00CC0E64"/>
    <w:rsid w:val="00CC11E7"/>
    <w:rsid w:val="00CC1285"/>
    <w:rsid w:val="00CC2FF5"/>
    <w:rsid w:val="00CC3C49"/>
    <w:rsid w:val="00CC4305"/>
    <w:rsid w:val="00CC4382"/>
    <w:rsid w:val="00CC4FC9"/>
    <w:rsid w:val="00CC5008"/>
    <w:rsid w:val="00CC5AC9"/>
    <w:rsid w:val="00CC5E94"/>
    <w:rsid w:val="00CC6216"/>
    <w:rsid w:val="00CC7DF0"/>
    <w:rsid w:val="00CC7E99"/>
    <w:rsid w:val="00CD0BA5"/>
    <w:rsid w:val="00CD369E"/>
    <w:rsid w:val="00CD3C9D"/>
    <w:rsid w:val="00CD3CEF"/>
    <w:rsid w:val="00CD451E"/>
    <w:rsid w:val="00CD498E"/>
    <w:rsid w:val="00CD5522"/>
    <w:rsid w:val="00CD5554"/>
    <w:rsid w:val="00CD6ABC"/>
    <w:rsid w:val="00CD744F"/>
    <w:rsid w:val="00CE07FC"/>
    <w:rsid w:val="00CE0CED"/>
    <w:rsid w:val="00CE0FA3"/>
    <w:rsid w:val="00CE11A6"/>
    <w:rsid w:val="00CE2B0B"/>
    <w:rsid w:val="00CE31F6"/>
    <w:rsid w:val="00CE4F95"/>
    <w:rsid w:val="00CE6A6A"/>
    <w:rsid w:val="00CE7331"/>
    <w:rsid w:val="00CF06F0"/>
    <w:rsid w:val="00CF11A0"/>
    <w:rsid w:val="00CF1D73"/>
    <w:rsid w:val="00CF2BC7"/>
    <w:rsid w:val="00CF30FC"/>
    <w:rsid w:val="00CF3F6A"/>
    <w:rsid w:val="00CF401F"/>
    <w:rsid w:val="00CF6245"/>
    <w:rsid w:val="00D01AF4"/>
    <w:rsid w:val="00D03498"/>
    <w:rsid w:val="00D04AD3"/>
    <w:rsid w:val="00D061B4"/>
    <w:rsid w:val="00D0759F"/>
    <w:rsid w:val="00D07962"/>
    <w:rsid w:val="00D10D0C"/>
    <w:rsid w:val="00D10E10"/>
    <w:rsid w:val="00D10F23"/>
    <w:rsid w:val="00D11E04"/>
    <w:rsid w:val="00D13085"/>
    <w:rsid w:val="00D137EE"/>
    <w:rsid w:val="00D13829"/>
    <w:rsid w:val="00D140FF"/>
    <w:rsid w:val="00D14D0B"/>
    <w:rsid w:val="00D14E58"/>
    <w:rsid w:val="00D16128"/>
    <w:rsid w:val="00D16A24"/>
    <w:rsid w:val="00D16DA2"/>
    <w:rsid w:val="00D20CED"/>
    <w:rsid w:val="00D20FF0"/>
    <w:rsid w:val="00D213EB"/>
    <w:rsid w:val="00D21541"/>
    <w:rsid w:val="00D2168D"/>
    <w:rsid w:val="00D2326D"/>
    <w:rsid w:val="00D2336F"/>
    <w:rsid w:val="00D24C6B"/>
    <w:rsid w:val="00D24D63"/>
    <w:rsid w:val="00D24E78"/>
    <w:rsid w:val="00D250D4"/>
    <w:rsid w:val="00D2518A"/>
    <w:rsid w:val="00D253A5"/>
    <w:rsid w:val="00D259AA"/>
    <w:rsid w:val="00D27B2F"/>
    <w:rsid w:val="00D301F7"/>
    <w:rsid w:val="00D31294"/>
    <w:rsid w:val="00D317C0"/>
    <w:rsid w:val="00D3306C"/>
    <w:rsid w:val="00D33A1D"/>
    <w:rsid w:val="00D33AEC"/>
    <w:rsid w:val="00D345B5"/>
    <w:rsid w:val="00D34C4D"/>
    <w:rsid w:val="00D34DC9"/>
    <w:rsid w:val="00D35225"/>
    <w:rsid w:val="00D35D6F"/>
    <w:rsid w:val="00D36E18"/>
    <w:rsid w:val="00D40679"/>
    <w:rsid w:val="00D40B0D"/>
    <w:rsid w:val="00D40DAD"/>
    <w:rsid w:val="00D40F01"/>
    <w:rsid w:val="00D42DDF"/>
    <w:rsid w:val="00D42DE1"/>
    <w:rsid w:val="00D4425A"/>
    <w:rsid w:val="00D443A8"/>
    <w:rsid w:val="00D447B5"/>
    <w:rsid w:val="00D451DD"/>
    <w:rsid w:val="00D45D7C"/>
    <w:rsid w:val="00D45D84"/>
    <w:rsid w:val="00D45ED6"/>
    <w:rsid w:val="00D46611"/>
    <w:rsid w:val="00D46C3F"/>
    <w:rsid w:val="00D50960"/>
    <w:rsid w:val="00D509B8"/>
    <w:rsid w:val="00D50A42"/>
    <w:rsid w:val="00D529CE"/>
    <w:rsid w:val="00D52F2D"/>
    <w:rsid w:val="00D53303"/>
    <w:rsid w:val="00D54090"/>
    <w:rsid w:val="00D544B3"/>
    <w:rsid w:val="00D61136"/>
    <w:rsid w:val="00D619FC"/>
    <w:rsid w:val="00D63177"/>
    <w:rsid w:val="00D63D7B"/>
    <w:rsid w:val="00D66AA8"/>
    <w:rsid w:val="00D67379"/>
    <w:rsid w:val="00D67F04"/>
    <w:rsid w:val="00D70B11"/>
    <w:rsid w:val="00D7127D"/>
    <w:rsid w:val="00D71BEC"/>
    <w:rsid w:val="00D724D9"/>
    <w:rsid w:val="00D74799"/>
    <w:rsid w:val="00D74959"/>
    <w:rsid w:val="00D749CB"/>
    <w:rsid w:val="00D74D61"/>
    <w:rsid w:val="00D74D67"/>
    <w:rsid w:val="00D74DFC"/>
    <w:rsid w:val="00D750C9"/>
    <w:rsid w:val="00D76859"/>
    <w:rsid w:val="00D77675"/>
    <w:rsid w:val="00D80A9F"/>
    <w:rsid w:val="00D81727"/>
    <w:rsid w:val="00D81FB8"/>
    <w:rsid w:val="00D82A02"/>
    <w:rsid w:val="00D833BC"/>
    <w:rsid w:val="00D8421B"/>
    <w:rsid w:val="00D84727"/>
    <w:rsid w:val="00D85B8D"/>
    <w:rsid w:val="00D85D53"/>
    <w:rsid w:val="00D878B9"/>
    <w:rsid w:val="00D87D90"/>
    <w:rsid w:val="00D91945"/>
    <w:rsid w:val="00D91B90"/>
    <w:rsid w:val="00D91C8C"/>
    <w:rsid w:val="00D9271C"/>
    <w:rsid w:val="00D93E2A"/>
    <w:rsid w:val="00D94A1D"/>
    <w:rsid w:val="00D96D54"/>
    <w:rsid w:val="00DA0892"/>
    <w:rsid w:val="00DA0CE3"/>
    <w:rsid w:val="00DA0D69"/>
    <w:rsid w:val="00DA1ACF"/>
    <w:rsid w:val="00DA2BE3"/>
    <w:rsid w:val="00DA44E0"/>
    <w:rsid w:val="00DA45AD"/>
    <w:rsid w:val="00DA49E1"/>
    <w:rsid w:val="00DA555E"/>
    <w:rsid w:val="00DA7D57"/>
    <w:rsid w:val="00DB087D"/>
    <w:rsid w:val="00DB0ACC"/>
    <w:rsid w:val="00DB0F4F"/>
    <w:rsid w:val="00DB1316"/>
    <w:rsid w:val="00DB15BD"/>
    <w:rsid w:val="00DB1972"/>
    <w:rsid w:val="00DB2887"/>
    <w:rsid w:val="00DB2D49"/>
    <w:rsid w:val="00DB3225"/>
    <w:rsid w:val="00DB4744"/>
    <w:rsid w:val="00DB5093"/>
    <w:rsid w:val="00DB566C"/>
    <w:rsid w:val="00DB5BFD"/>
    <w:rsid w:val="00DC1F26"/>
    <w:rsid w:val="00DC3229"/>
    <w:rsid w:val="00DC350D"/>
    <w:rsid w:val="00DC39C2"/>
    <w:rsid w:val="00DC3C4D"/>
    <w:rsid w:val="00DC3F46"/>
    <w:rsid w:val="00DC471E"/>
    <w:rsid w:val="00DC52F9"/>
    <w:rsid w:val="00DC5564"/>
    <w:rsid w:val="00DC671B"/>
    <w:rsid w:val="00DC679C"/>
    <w:rsid w:val="00DC6DF4"/>
    <w:rsid w:val="00DC72D0"/>
    <w:rsid w:val="00DC7A9B"/>
    <w:rsid w:val="00DC7BD2"/>
    <w:rsid w:val="00DD1001"/>
    <w:rsid w:val="00DD1B25"/>
    <w:rsid w:val="00DD1B90"/>
    <w:rsid w:val="00DD2E15"/>
    <w:rsid w:val="00DD4367"/>
    <w:rsid w:val="00DD51EC"/>
    <w:rsid w:val="00DD7F7A"/>
    <w:rsid w:val="00DE18A1"/>
    <w:rsid w:val="00DE33E3"/>
    <w:rsid w:val="00DE491E"/>
    <w:rsid w:val="00DE4D31"/>
    <w:rsid w:val="00DE6B84"/>
    <w:rsid w:val="00DE6D33"/>
    <w:rsid w:val="00DE6D65"/>
    <w:rsid w:val="00DF071B"/>
    <w:rsid w:val="00DF0AB4"/>
    <w:rsid w:val="00DF2D34"/>
    <w:rsid w:val="00DF2F0B"/>
    <w:rsid w:val="00DF311A"/>
    <w:rsid w:val="00DF3D7A"/>
    <w:rsid w:val="00DF64E8"/>
    <w:rsid w:val="00DF65DA"/>
    <w:rsid w:val="00DF68C7"/>
    <w:rsid w:val="00DF7392"/>
    <w:rsid w:val="00DF798E"/>
    <w:rsid w:val="00E00AD5"/>
    <w:rsid w:val="00E00F7F"/>
    <w:rsid w:val="00E01077"/>
    <w:rsid w:val="00E02FF4"/>
    <w:rsid w:val="00E02FFB"/>
    <w:rsid w:val="00E03697"/>
    <w:rsid w:val="00E03AA1"/>
    <w:rsid w:val="00E03CE7"/>
    <w:rsid w:val="00E054A0"/>
    <w:rsid w:val="00E06309"/>
    <w:rsid w:val="00E06473"/>
    <w:rsid w:val="00E065FB"/>
    <w:rsid w:val="00E1118D"/>
    <w:rsid w:val="00E1127A"/>
    <w:rsid w:val="00E1227E"/>
    <w:rsid w:val="00E12B06"/>
    <w:rsid w:val="00E130A8"/>
    <w:rsid w:val="00E13875"/>
    <w:rsid w:val="00E14121"/>
    <w:rsid w:val="00E171F3"/>
    <w:rsid w:val="00E17CB8"/>
    <w:rsid w:val="00E211D4"/>
    <w:rsid w:val="00E212F1"/>
    <w:rsid w:val="00E22716"/>
    <w:rsid w:val="00E22972"/>
    <w:rsid w:val="00E23ADB"/>
    <w:rsid w:val="00E25387"/>
    <w:rsid w:val="00E25934"/>
    <w:rsid w:val="00E26B37"/>
    <w:rsid w:val="00E3070F"/>
    <w:rsid w:val="00E311F7"/>
    <w:rsid w:val="00E33316"/>
    <w:rsid w:val="00E33888"/>
    <w:rsid w:val="00E34FCA"/>
    <w:rsid w:val="00E350A3"/>
    <w:rsid w:val="00E35DFA"/>
    <w:rsid w:val="00E36214"/>
    <w:rsid w:val="00E377AA"/>
    <w:rsid w:val="00E40B49"/>
    <w:rsid w:val="00E41223"/>
    <w:rsid w:val="00E42766"/>
    <w:rsid w:val="00E4323F"/>
    <w:rsid w:val="00E44EEA"/>
    <w:rsid w:val="00E463A3"/>
    <w:rsid w:val="00E4671D"/>
    <w:rsid w:val="00E4741F"/>
    <w:rsid w:val="00E47941"/>
    <w:rsid w:val="00E50FBF"/>
    <w:rsid w:val="00E521C5"/>
    <w:rsid w:val="00E5352A"/>
    <w:rsid w:val="00E5389B"/>
    <w:rsid w:val="00E53FDD"/>
    <w:rsid w:val="00E541B7"/>
    <w:rsid w:val="00E5469B"/>
    <w:rsid w:val="00E54FC5"/>
    <w:rsid w:val="00E551D9"/>
    <w:rsid w:val="00E57B95"/>
    <w:rsid w:val="00E57F7A"/>
    <w:rsid w:val="00E60D15"/>
    <w:rsid w:val="00E61362"/>
    <w:rsid w:val="00E615D1"/>
    <w:rsid w:val="00E62CBA"/>
    <w:rsid w:val="00E62E08"/>
    <w:rsid w:val="00E63ACC"/>
    <w:rsid w:val="00E64546"/>
    <w:rsid w:val="00E64741"/>
    <w:rsid w:val="00E65190"/>
    <w:rsid w:val="00E657DD"/>
    <w:rsid w:val="00E672CB"/>
    <w:rsid w:val="00E67502"/>
    <w:rsid w:val="00E67722"/>
    <w:rsid w:val="00E708AB"/>
    <w:rsid w:val="00E70C83"/>
    <w:rsid w:val="00E71C63"/>
    <w:rsid w:val="00E720F2"/>
    <w:rsid w:val="00E72C14"/>
    <w:rsid w:val="00E730AF"/>
    <w:rsid w:val="00E73456"/>
    <w:rsid w:val="00E73599"/>
    <w:rsid w:val="00E759FC"/>
    <w:rsid w:val="00E764A3"/>
    <w:rsid w:val="00E77AC5"/>
    <w:rsid w:val="00E809A6"/>
    <w:rsid w:val="00E81757"/>
    <w:rsid w:val="00E823A4"/>
    <w:rsid w:val="00E83ADB"/>
    <w:rsid w:val="00E83DF3"/>
    <w:rsid w:val="00E840DD"/>
    <w:rsid w:val="00E84EBF"/>
    <w:rsid w:val="00E86A65"/>
    <w:rsid w:val="00E86FE0"/>
    <w:rsid w:val="00E87544"/>
    <w:rsid w:val="00E90708"/>
    <w:rsid w:val="00E90A36"/>
    <w:rsid w:val="00E90A6F"/>
    <w:rsid w:val="00E91487"/>
    <w:rsid w:val="00E93192"/>
    <w:rsid w:val="00E9521D"/>
    <w:rsid w:val="00E955B5"/>
    <w:rsid w:val="00E95B26"/>
    <w:rsid w:val="00E97280"/>
    <w:rsid w:val="00E97361"/>
    <w:rsid w:val="00E9799E"/>
    <w:rsid w:val="00E97CF8"/>
    <w:rsid w:val="00EA0A17"/>
    <w:rsid w:val="00EA1A0F"/>
    <w:rsid w:val="00EA1CB0"/>
    <w:rsid w:val="00EA364F"/>
    <w:rsid w:val="00EA3F90"/>
    <w:rsid w:val="00EA486C"/>
    <w:rsid w:val="00EA5C11"/>
    <w:rsid w:val="00EA6BEB"/>
    <w:rsid w:val="00EA6D2F"/>
    <w:rsid w:val="00EA7532"/>
    <w:rsid w:val="00EB0452"/>
    <w:rsid w:val="00EB1128"/>
    <w:rsid w:val="00EB1AA5"/>
    <w:rsid w:val="00EB20BD"/>
    <w:rsid w:val="00EB2D4F"/>
    <w:rsid w:val="00EB3119"/>
    <w:rsid w:val="00EB33C5"/>
    <w:rsid w:val="00EB3CE6"/>
    <w:rsid w:val="00EB4207"/>
    <w:rsid w:val="00EB6100"/>
    <w:rsid w:val="00EB6207"/>
    <w:rsid w:val="00EC0629"/>
    <w:rsid w:val="00EC18D9"/>
    <w:rsid w:val="00EC290E"/>
    <w:rsid w:val="00EC2C93"/>
    <w:rsid w:val="00EC3516"/>
    <w:rsid w:val="00EC431C"/>
    <w:rsid w:val="00EC4E61"/>
    <w:rsid w:val="00EC5BCA"/>
    <w:rsid w:val="00EC655A"/>
    <w:rsid w:val="00EC7BB0"/>
    <w:rsid w:val="00ED0E4E"/>
    <w:rsid w:val="00ED10F2"/>
    <w:rsid w:val="00ED17F5"/>
    <w:rsid w:val="00ED2C90"/>
    <w:rsid w:val="00ED3048"/>
    <w:rsid w:val="00ED4D97"/>
    <w:rsid w:val="00ED50FF"/>
    <w:rsid w:val="00ED5872"/>
    <w:rsid w:val="00ED6268"/>
    <w:rsid w:val="00ED752F"/>
    <w:rsid w:val="00ED7EA6"/>
    <w:rsid w:val="00EE04B5"/>
    <w:rsid w:val="00EE0D6C"/>
    <w:rsid w:val="00EE1CA5"/>
    <w:rsid w:val="00EE2390"/>
    <w:rsid w:val="00EE3D54"/>
    <w:rsid w:val="00EE44E8"/>
    <w:rsid w:val="00EE5928"/>
    <w:rsid w:val="00EE6658"/>
    <w:rsid w:val="00EE7801"/>
    <w:rsid w:val="00EE7D47"/>
    <w:rsid w:val="00EF0379"/>
    <w:rsid w:val="00EF1084"/>
    <w:rsid w:val="00EF1403"/>
    <w:rsid w:val="00EF1445"/>
    <w:rsid w:val="00EF1A35"/>
    <w:rsid w:val="00EF236A"/>
    <w:rsid w:val="00EF2ABA"/>
    <w:rsid w:val="00EF33B1"/>
    <w:rsid w:val="00EF4183"/>
    <w:rsid w:val="00EF432E"/>
    <w:rsid w:val="00EF537D"/>
    <w:rsid w:val="00EF62E4"/>
    <w:rsid w:val="00EF659E"/>
    <w:rsid w:val="00EF697B"/>
    <w:rsid w:val="00EF6E0C"/>
    <w:rsid w:val="00EF6EAF"/>
    <w:rsid w:val="00F019CE"/>
    <w:rsid w:val="00F01BA2"/>
    <w:rsid w:val="00F02775"/>
    <w:rsid w:val="00F02906"/>
    <w:rsid w:val="00F033BF"/>
    <w:rsid w:val="00F04ACD"/>
    <w:rsid w:val="00F04B60"/>
    <w:rsid w:val="00F050BA"/>
    <w:rsid w:val="00F07856"/>
    <w:rsid w:val="00F10AFC"/>
    <w:rsid w:val="00F1136D"/>
    <w:rsid w:val="00F12B1F"/>
    <w:rsid w:val="00F13986"/>
    <w:rsid w:val="00F14818"/>
    <w:rsid w:val="00F14BD3"/>
    <w:rsid w:val="00F14E53"/>
    <w:rsid w:val="00F15B98"/>
    <w:rsid w:val="00F20E7C"/>
    <w:rsid w:val="00F2110C"/>
    <w:rsid w:val="00F21324"/>
    <w:rsid w:val="00F2165F"/>
    <w:rsid w:val="00F22501"/>
    <w:rsid w:val="00F233E6"/>
    <w:rsid w:val="00F24855"/>
    <w:rsid w:val="00F248EA"/>
    <w:rsid w:val="00F25679"/>
    <w:rsid w:val="00F2598F"/>
    <w:rsid w:val="00F2662E"/>
    <w:rsid w:val="00F276F9"/>
    <w:rsid w:val="00F300B5"/>
    <w:rsid w:val="00F30D08"/>
    <w:rsid w:val="00F31A8F"/>
    <w:rsid w:val="00F325AF"/>
    <w:rsid w:val="00F3335B"/>
    <w:rsid w:val="00F34536"/>
    <w:rsid w:val="00F34647"/>
    <w:rsid w:val="00F34C85"/>
    <w:rsid w:val="00F35B8B"/>
    <w:rsid w:val="00F36EAC"/>
    <w:rsid w:val="00F37362"/>
    <w:rsid w:val="00F3746C"/>
    <w:rsid w:val="00F40DD7"/>
    <w:rsid w:val="00F41562"/>
    <w:rsid w:val="00F447AB"/>
    <w:rsid w:val="00F451D5"/>
    <w:rsid w:val="00F50A11"/>
    <w:rsid w:val="00F50A39"/>
    <w:rsid w:val="00F51F40"/>
    <w:rsid w:val="00F52387"/>
    <w:rsid w:val="00F529E2"/>
    <w:rsid w:val="00F53820"/>
    <w:rsid w:val="00F53DA6"/>
    <w:rsid w:val="00F55FA8"/>
    <w:rsid w:val="00F607BF"/>
    <w:rsid w:val="00F6143D"/>
    <w:rsid w:val="00F614D7"/>
    <w:rsid w:val="00F62755"/>
    <w:rsid w:val="00F62B02"/>
    <w:rsid w:val="00F62F1E"/>
    <w:rsid w:val="00F64A0F"/>
    <w:rsid w:val="00F660E9"/>
    <w:rsid w:val="00F66814"/>
    <w:rsid w:val="00F67078"/>
    <w:rsid w:val="00F67251"/>
    <w:rsid w:val="00F673AB"/>
    <w:rsid w:val="00F67F0B"/>
    <w:rsid w:val="00F70E4F"/>
    <w:rsid w:val="00F714C1"/>
    <w:rsid w:val="00F7243F"/>
    <w:rsid w:val="00F730BC"/>
    <w:rsid w:val="00F741A0"/>
    <w:rsid w:val="00F75C72"/>
    <w:rsid w:val="00F77214"/>
    <w:rsid w:val="00F80C9A"/>
    <w:rsid w:val="00F8151C"/>
    <w:rsid w:val="00F83CBC"/>
    <w:rsid w:val="00F848E1"/>
    <w:rsid w:val="00F85561"/>
    <w:rsid w:val="00F86C42"/>
    <w:rsid w:val="00F870DE"/>
    <w:rsid w:val="00F90630"/>
    <w:rsid w:val="00F9135C"/>
    <w:rsid w:val="00F914FC"/>
    <w:rsid w:val="00F916DB"/>
    <w:rsid w:val="00F91B48"/>
    <w:rsid w:val="00F92B49"/>
    <w:rsid w:val="00F935C2"/>
    <w:rsid w:val="00F936E8"/>
    <w:rsid w:val="00F93AC1"/>
    <w:rsid w:val="00F944E3"/>
    <w:rsid w:val="00F95D45"/>
    <w:rsid w:val="00F96A34"/>
    <w:rsid w:val="00FA071C"/>
    <w:rsid w:val="00FA2509"/>
    <w:rsid w:val="00FA41F2"/>
    <w:rsid w:val="00FA4232"/>
    <w:rsid w:val="00FA44E5"/>
    <w:rsid w:val="00FA634F"/>
    <w:rsid w:val="00FA650A"/>
    <w:rsid w:val="00FA7403"/>
    <w:rsid w:val="00FA7F9A"/>
    <w:rsid w:val="00FB00CA"/>
    <w:rsid w:val="00FB1D76"/>
    <w:rsid w:val="00FB590C"/>
    <w:rsid w:val="00FB5C60"/>
    <w:rsid w:val="00FC1453"/>
    <w:rsid w:val="00FC46D8"/>
    <w:rsid w:val="00FC4A00"/>
    <w:rsid w:val="00FC5399"/>
    <w:rsid w:val="00FC5BDE"/>
    <w:rsid w:val="00FC6CE9"/>
    <w:rsid w:val="00FC6D75"/>
    <w:rsid w:val="00FC739E"/>
    <w:rsid w:val="00FC7BDB"/>
    <w:rsid w:val="00FD0225"/>
    <w:rsid w:val="00FD0FBB"/>
    <w:rsid w:val="00FD140A"/>
    <w:rsid w:val="00FD21A8"/>
    <w:rsid w:val="00FD3E11"/>
    <w:rsid w:val="00FD3E80"/>
    <w:rsid w:val="00FD4451"/>
    <w:rsid w:val="00FD45BE"/>
    <w:rsid w:val="00FD5624"/>
    <w:rsid w:val="00FD5AC8"/>
    <w:rsid w:val="00FD67AF"/>
    <w:rsid w:val="00FD6E13"/>
    <w:rsid w:val="00FD6F26"/>
    <w:rsid w:val="00FD6F4D"/>
    <w:rsid w:val="00FE0D6F"/>
    <w:rsid w:val="00FE0E40"/>
    <w:rsid w:val="00FE0FE8"/>
    <w:rsid w:val="00FE1FAC"/>
    <w:rsid w:val="00FE21CC"/>
    <w:rsid w:val="00FE369F"/>
    <w:rsid w:val="00FE3844"/>
    <w:rsid w:val="00FE3B09"/>
    <w:rsid w:val="00FE43BE"/>
    <w:rsid w:val="00FE43EB"/>
    <w:rsid w:val="00FE65E4"/>
    <w:rsid w:val="00FE741E"/>
    <w:rsid w:val="00FE7436"/>
    <w:rsid w:val="00FE75EC"/>
    <w:rsid w:val="00FF0B67"/>
    <w:rsid w:val="00FF2920"/>
    <w:rsid w:val="00FF37B6"/>
    <w:rsid w:val="00FF4943"/>
    <w:rsid w:val="00FF4AC4"/>
    <w:rsid w:val="00FF7F5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D174572"/>
  <w15:docId w15:val="{4B1219C7-3A60-464A-ACF6-084CE7232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23DE"/>
    <w:pPr>
      <w:spacing w:after="200" w:line="276" w:lineRule="auto"/>
    </w:pPr>
    <w:rPr>
      <w:sz w:val="22"/>
      <w:szCs w:val="22"/>
      <w:lang w:val="es-ES" w:eastAsia="en-US"/>
    </w:rPr>
  </w:style>
  <w:style w:type="paragraph" w:styleId="Ttulo1">
    <w:name w:val="heading 1"/>
    <w:aliases w:val=" Car2"/>
    <w:basedOn w:val="Normal"/>
    <w:next w:val="Normal"/>
    <w:link w:val="Ttulo1Car"/>
    <w:uiPriority w:val="9"/>
    <w:qFormat/>
    <w:rsid w:val="009E78ED"/>
    <w:pPr>
      <w:keepNext/>
      <w:keepLines/>
      <w:spacing w:before="480" w:after="0"/>
      <w:outlineLvl w:val="0"/>
    </w:pPr>
    <w:rPr>
      <w:rFonts w:ascii="Cambria" w:eastAsia="Times New Roman" w:hAnsi="Cambria"/>
      <w:b/>
      <w:bCs/>
      <w:color w:val="365F91"/>
      <w:sz w:val="28"/>
      <w:szCs w:val="28"/>
      <w:lang w:eastAsia="x-none"/>
    </w:rPr>
  </w:style>
  <w:style w:type="paragraph" w:styleId="Ttulo2">
    <w:name w:val="heading 2"/>
    <w:aliases w:val=" Car1"/>
    <w:basedOn w:val="Normal"/>
    <w:next w:val="Normal"/>
    <w:link w:val="Ttulo2Car"/>
    <w:uiPriority w:val="9"/>
    <w:unhideWhenUsed/>
    <w:qFormat/>
    <w:rsid w:val="00E73456"/>
    <w:pPr>
      <w:keepNext/>
      <w:keepLines/>
      <w:spacing w:before="200" w:after="0"/>
      <w:outlineLvl w:val="1"/>
    </w:pPr>
    <w:rPr>
      <w:rFonts w:ascii="Cambria" w:eastAsia="Times New Roman" w:hAnsi="Cambria"/>
      <w:b/>
      <w:bCs/>
      <w:color w:val="4F81BD"/>
      <w:sz w:val="26"/>
      <w:szCs w:val="26"/>
      <w:lang w:eastAsia="x-none"/>
    </w:rPr>
  </w:style>
  <w:style w:type="paragraph" w:styleId="Ttulo3">
    <w:name w:val="heading 3"/>
    <w:basedOn w:val="Ttulo2"/>
    <w:next w:val="Normal"/>
    <w:link w:val="Ttulo3Car"/>
    <w:qFormat/>
    <w:rsid w:val="00FC739E"/>
    <w:pPr>
      <w:keepLines w:val="0"/>
      <w:tabs>
        <w:tab w:val="num" w:pos="360"/>
        <w:tab w:val="num" w:pos="2160"/>
      </w:tabs>
      <w:spacing w:before="240" w:line="240" w:lineRule="auto"/>
      <w:ind w:left="2160" w:hanging="360"/>
      <w:outlineLvl w:val="2"/>
    </w:pPr>
    <w:rPr>
      <w:rFonts w:ascii="Times New Roman" w:hAnsi="Times New Roman"/>
      <w:bCs w:val="0"/>
      <w:i/>
      <w:color w:val="auto"/>
      <w:sz w:val="24"/>
      <w:szCs w:val="20"/>
      <w:lang w:val="x-none" w:eastAsia="es-ES"/>
    </w:rPr>
  </w:style>
  <w:style w:type="paragraph" w:styleId="Ttulo4">
    <w:name w:val="heading 4"/>
    <w:basedOn w:val="Ttulo3"/>
    <w:next w:val="Normal"/>
    <w:link w:val="Ttulo4Car"/>
    <w:qFormat/>
    <w:rsid w:val="00FC739E"/>
    <w:pPr>
      <w:tabs>
        <w:tab w:val="left" w:pos="1134"/>
        <w:tab w:val="num" w:pos="2880"/>
      </w:tabs>
      <w:ind w:left="2880"/>
      <w:outlineLvl w:val="3"/>
    </w:pPr>
    <w:rPr>
      <w:b w:val="0"/>
    </w:rPr>
  </w:style>
  <w:style w:type="paragraph" w:styleId="Ttulo5">
    <w:name w:val="heading 5"/>
    <w:basedOn w:val="Ttulo4"/>
    <w:next w:val="Normal"/>
    <w:link w:val="Ttulo5Car"/>
    <w:qFormat/>
    <w:rsid w:val="00FC739E"/>
    <w:pPr>
      <w:tabs>
        <w:tab w:val="num" w:pos="3600"/>
      </w:tabs>
      <w:ind w:left="3600"/>
      <w:outlineLvl w:val="4"/>
    </w:pPr>
    <w:rPr>
      <w:i w:val="0"/>
    </w:rPr>
  </w:style>
  <w:style w:type="paragraph" w:styleId="Ttulo6">
    <w:name w:val="heading 6"/>
    <w:basedOn w:val="Ttulo5"/>
    <w:next w:val="Normal"/>
    <w:link w:val="Ttulo6Car"/>
    <w:qFormat/>
    <w:rsid w:val="00FC739E"/>
    <w:pPr>
      <w:tabs>
        <w:tab w:val="clear" w:pos="1134"/>
        <w:tab w:val="num" w:pos="4320"/>
      </w:tabs>
      <w:ind w:left="4320"/>
      <w:outlineLvl w:val="5"/>
    </w:pPr>
    <w:rPr>
      <w:u w:val="single"/>
    </w:rPr>
  </w:style>
  <w:style w:type="paragraph" w:styleId="Ttulo7">
    <w:name w:val="heading 7"/>
    <w:basedOn w:val="Ttulo6"/>
    <w:next w:val="Normal"/>
    <w:link w:val="Ttulo7Car"/>
    <w:qFormat/>
    <w:rsid w:val="00FC739E"/>
    <w:pPr>
      <w:tabs>
        <w:tab w:val="num" w:pos="5040"/>
      </w:tabs>
      <w:ind w:left="5040"/>
      <w:outlineLvl w:val="6"/>
    </w:pPr>
  </w:style>
  <w:style w:type="paragraph" w:styleId="Ttulo8">
    <w:name w:val="heading 8"/>
    <w:basedOn w:val="Ttulo7"/>
    <w:next w:val="Normal"/>
    <w:link w:val="Ttulo8Car"/>
    <w:qFormat/>
    <w:rsid w:val="00FC739E"/>
    <w:pPr>
      <w:tabs>
        <w:tab w:val="left" w:pos="1559"/>
        <w:tab w:val="num" w:pos="5760"/>
      </w:tabs>
      <w:ind w:left="5760"/>
      <w:outlineLvl w:val="7"/>
    </w:pPr>
    <w:rPr>
      <w:u w:val="none"/>
    </w:rPr>
  </w:style>
  <w:style w:type="paragraph" w:styleId="Ttulo9">
    <w:name w:val="heading 9"/>
    <w:basedOn w:val="Ttulo8"/>
    <w:next w:val="Normal"/>
    <w:link w:val="Ttulo9Car"/>
    <w:qFormat/>
    <w:rsid w:val="00FC739E"/>
    <w:pPr>
      <w:tabs>
        <w:tab w:val="clear" w:pos="1559"/>
        <w:tab w:val="left" w:pos="1701"/>
        <w:tab w:val="num" w:pos="6480"/>
      </w:tabs>
      <w:ind w:left="6480"/>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F23DE"/>
    <w:pPr>
      <w:ind w:left="720"/>
      <w:contextualSpacing/>
    </w:pPr>
  </w:style>
  <w:style w:type="table" w:styleId="Tablaconcuadrcula">
    <w:name w:val="Table Grid"/>
    <w:basedOn w:val="Tablanormal"/>
    <w:uiPriority w:val="59"/>
    <w:rsid w:val="002F23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Mapadeldocumento">
    <w:name w:val="Document Map"/>
    <w:basedOn w:val="Normal"/>
    <w:link w:val="MapadeldocumentoCar"/>
    <w:uiPriority w:val="99"/>
    <w:semiHidden/>
    <w:unhideWhenUsed/>
    <w:rsid w:val="00E73456"/>
    <w:pPr>
      <w:spacing w:after="0" w:line="240" w:lineRule="auto"/>
    </w:pPr>
    <w:rPr>
      <w:rFonts w:ascii="Tahoma" w:hAnsi="Tahoma"/>
      <w:sz w:val="16"/>
      <w:szCs w:val="16"/>
      <w:lang w:eastAsia="x-none"/>
    </w:rPr>
  </w:style>
  <w:style w:type="character" w:customStyle="1" w:styleId="MapadeldocumentoCar">
    <w:name w:val="Mapa del documento Car"/>
    <w:link w:val="Mapadeldocumento"/>
    <w:uiPriority w:val="99"/>
    <w:semiHidden/>
    <w:rsid w:val="00E73456"/>
    <w:rPr>
      <w:rFonts w:ascii="Tahoma" w:hAnsi="Tahoma" w:cs="Tahoma"/>
      <w:sz w:val="16"/>
      <w:szCs w:val="16"/>
      <w:lang w:val="es-ES"/>
    </w:rPr>
  </w:style>
  <w:style w:type="character" w:customStyle="1" w:styleId="Ttulo2Car">
    <w:name w:val="Título 2 Car"/>
    <w:aliases w:val=" Car1 Car"/>
    <w:link w:val="Ttulo2"/>
    <w:uiPriority w:val="9"/>
    <w:semiHidden/>
    <w:rsid w:val="00E73456"/>
    <w:rPr>
      <w:rFonts w:ascii="Cambria" w:eastAsia="Times New Roman" w:hAnsi="Cambria" w:cs="Times New Roman"/>
      <w:b/>
      <w:bCs/>
      <w:color w:val="4F81BD"/>
      <w:sz w:val="26"/>
      <w:szCs w:val="26"/>
      <w:lang w:val="es-ES"/>
    </w:rPr>
  </w:style>
  <w:style w:type="paragraph" w:styleId="Sinespaciado">
    <w:name w:val="No Spacing"/>
    <w:uiPriority w:val="1"/>
    <w:qFormat/>
    <w:rsid w:val="00271B4B"/>
    <w:rPr>
      <w:sz w:val="22"/>
      <w:szCs w:val="22"/>
      <w:lang w:val="es-ES" w:eastAsia="en-US"/>
    </w:rPr>
  </w:style>
  <w:style w:type="character" w:customStyle="1" w:styleId="Ttulo1Car">
    <w:name w:val="Título 1 Car"/>
    <w:aliases w:val=" Car2 Car"/>
    <w:link w:val="Ttulo1"/>
    <w:uiPriority w:val="9"/>
    <w:rsid w:val="009E78ED"/>
    <w:rPr>
      <w:rFonts w:ascii="Cambria" w:eastAsia="Times New Roman" w:hAnsi="Cambria" w:cs="Times New Roman"/>
      <w:b/>
      <w:bCs/>
      <w:color w:val="365F91"/>
      <w:sz w:val="28"/>
      <w:szCs w:val="28"/>
      <w:lang w:val="es-ES"/>
    </w:rPr>
  </w:style>
  <w:style w:type="character" w:customStyle="1" w:styleId="Ttulo3Car">
    <w:name w:val="Título 3 Car"/>
    <w:link w:val="Ttulo3"/>
    <w:rsid w:val="00FC739E"/>
    <w:rPr>
      <w:rFonts w:ascii="Times New Roman" w:eastAsia="Times New Roman" w:hAnsi="Times New Roman" w:cs="Times New Roman"/>
      <w:b/>
      <w:i/>
      <w:sz w:val="24"/>
      <w:szCs w:val="20"/>
      <w:lang w:eastAsia="es-ES"/>
    </w:rPr>
  </w:style>
  <w:style w:type="character" w:customStyle="1" w:styleId="Ttulo4Car">
    <w:name w:val="Título 4 Car"/>
    <w:link w:val="Ttulo4"/>
    <w:rsid w:val="00FC739E"/>
    <w:rPr>
      <w:rFonts w:ascii="Times New Roman" w:eastAsia="Times New Roman" w:hAnsi="Times New Roman" w:cs="Times New Roman"/>
      <w:i/>
      <w:sz w:val="24"/>
      <w:szCs w:val="20"/>
      <w:lang w:eastAsia="es-ES"/>
    </w:rPr>
  </w:style>
  <w:style w:type="character" w:customStyle="1" w:styleId="Ttulo5Car">
    <w:name w:val="Título 5 Car"/>
    <w:link w:val="Ttulo5"/>
    <w:rsid w:val="00FC739E"/>
    <w:rPr>
      <w:rFonts w:ascii="Times New Roman" w:eastAsia="Times New Roman" w:hAnsi="Times New Roman" w:cs="Times New Roman"/>
      <w:sz w:val="24"/>
      <w:szCs w:val="20"/>
      <w:lang w:eastAsia="es-ES"/>
    </w:rPr>
  </w:style>
  <w:style w:type="character" w:customStyle="1" w:styleId="Ttulo6Car">
    <w:name w:val="Título 6 Car"/>
    <w:link w:val="Ttulo6"/>
    <w:rsid w:val="00FC739E"/>
    <w:rPr>
      <w:rFonts w:ascii="Times New Roman" w:eastAsia="Times New Roman" w:hAnsi="Times New Roman" w:cs="Times New Roman"/>
      <w:sz w:val="24"/>
      <w:szCs w:val="20"/>
      <w:u w:val="single"/>
      <w:lang w:eastAsia="es-ES"/>
    </w:rPr>
  </w:style>
  <w:style w:type="character" w:customStyle="1" w:styleId="Ttulo7Car">
    <w:name w:val="Título 7 Car"/>
    <w:link w:val="Ttulo7"/>
    <w:rsid w:val="00FC739E"/>
    <w:rPr>
      <w:rFonts w:ascii="Times New Roman" w:eastAsia="Times New Roman" w:hAnsi="Times New Roman" w:cs="Times New Roman"/>
      <w:sz w:val="24"/>
      <w:szCs w:val="20"/>
      <w:u w:val="single"/>
      <w:lang w:eastAsia="es-ES"/>
    </w:rPr>
  </w:style>
  <w:style w:type="character" w:customStyle="1" w:styleId="Ttulo8Car">
    <w:name w:val="Título 8 Car"/>
    <w:link w:val="Ttulo8"/>
    <w:rsid w:val="00FC739E"/>
    <w:rPr>
      <w:rFonts w:ascii="Times New Roman" w:eastAsia="Times New Roman" w:hAnsi="Times New Roman" w:cs="Times New Roman"/>
      <w:sz w:val="24"/>
      <w:szCs w:val="20"/>
      <w:lang w:eastAsia="es-ES"/>
    </w:rPr>
  </w:style>
  <w:style w:type="character" w:customStyle="1" w:styleId="Ttulo9Car">
    <w:name w:val="Título 9 Car"/>
    <w:link w:val="Ttulo9"/>
    <w:rsid w:val="00FC739E"/>
    <w:rPr>
      <w:rFonts w:ascii="Times New Roman" w:eastAsia="Times New Roman" w:hAnsi="Times New Roman" w:cs="Times New Roman"/>
      <w:sz w:val="24"/>
      <w:szCs w:val="20"/>
      <w:lang w:eastAsia="es-ES"/>
    </w:rPr>
  </w:style>
  <w:style w:type="paragraph" w:customStyle="1" w:styleId="EstiloTtulo2Car1Arial">
    <w:name w:val="Estilo Título 2 Car1 + Arial"/>
    <w:basedOn w:val="Ttulo2"/>
    <w:link w:val="EstiloTtulo2Car1ArialCar"/>
    <w:rsid w:val="00FC739E"/>
    <w:pPr>
      <w:keepLines w:val="0"/>
      <w:numPr>
        <w:ilvl w:val="1"/>
      </w:numPr>
      <w:tabs>
        <w:tab w:val="num" w:pos="360"/>
      </w:tabs>
      <w:spacing w:before="240" w:line="240" w:lineRule="auto"/>
      <w:ind w:left="1211" w:hanging="851"/>
    </w:pPr>
    <w:rPr>
      <w:rFonts w:ascii="Arial" w:hAnsi="Arial"/>
      <w:smallCaps/>
      <w:color w:val="auto"/>
      <w:sz w:val="24"/>
      <w:szCs w:val="20"/>
      <w:lang w:val="x-none" w:eastAsia="es-ES"/>
    </w:rPr>
  </w:style>
  <w:style w:type="character" w:customStyle="1" w:styleId="EstiloTtulo2Car1ArialCar">
    <w:name w:val="Estilo Título 2 Car1 + Arial Car"/>
    <w:link w:val="EstiloTtulo2Car1Arial"/>
    <w:rsid w:val="00FC739E"/>
    <w:rPr>
      <w:rFonts w:ascii="Arial" w:eastAsia="Times New Roman" w:hAnsi="Arial" w:cs="Times New Roman"/>
      <w:b/>
      <w:bCs/>
      <w:smallCaps/>
      <w:sz w:val="24"/>
      <w:szCs w:val="20"/>
      <w:lang w:eastAsia="es-ES"/>
    </w:rPr>
  </w:style>
  <w:style w:type="paragraph" w:styleId="Encabezado">
    <w:name w:val="header"/>
    <w:basedOn w:val="Normal"/>
    <w:link w:val="EncabezadoCar"/>
    <w:uiPriority w:val="99"/>
    <w:unhideWhenUsed/>
    <w:rsid w:val="00E130A8"/>
    <w:pPr>
      <w:tabs>
        <w:tab w:val="center" w:pos="4419"/>
        <w:tab w:val="right" w:pos="8838"/>
      </w:tabs>
      <w:spacing w:after="0" w:line="240" w:lineRule="auto"/>
    </w:pPr>
    <w:rPr>
      <w:sz w:val="20"/>
      <w:szCs w:val="20"/>
      <w:lang w:eastAsia="x-none"/>
    </w:rPr>
  </w:style>
  <w:style w:type="character" w:customStyle="1" w:styleId="EncabezadoCar">
    <w:name w:val="Encabezado Car"/>
    <w:link w:val="Encabezado"/>
    <w:uiPriority w:val="99"/>
    <w:rsid w:val="00E130A8"/>
    <w:rPr>
      <w:lang w:val="es-ES"/>
    </w:rPr>
  </w:style>
  <w:style w:type="paragraph" w:styleId="Piedepgina">
    <w:name w:val="footer"/>
    <w:aliases w:val="pie de página"/>
    <w:basedOn w:val="Normal"/>
    <w:link w:val="PiedepginaCar"/>
    <w:unhideWhenUsed/>
    <w:rsid w:val="00E130A8"/>
    <w:pPr>
      <w:tabs>
        <w:tab w:val="center" w:pos="4419"/>
        <w:tab w:val="right" w:pos="8838"/>
      </w:tabs>
      <w:spacing w:after="0" w:line="240" w:lineRule="auto"/>
    </w:pPr>
    <w:rPr>
      <w:sz w:val="20"/>
      <w:szCs w:val="20"/>
      <w:lang w:eastAsia="x-none"/>
    </w:rPr>
  </w:style>
  <w:style w:type="character" w:customStyle="1" w:styleId="PiedepginaCar">
    <w:name w:val="Pie de página Car"/>
    <w:aliases w:val="pie de página Car"/>
    <w:link w:val="Piedepgina"/>
    <w:rsid w:val="00E130A8"/>
    <w:rPr>
      <w:lang w:val="es-ES"/>
    </w:rPr>
  </w:style>
  <w:style w:type="character" w:styleId="Nmerodepgina">
    <w:name w:val="page number"/>
    <w:basedOn w:val="Fuentedeprrafopredeter"/>
    <w:rsid w:val="00E130A8"/>
  </w:style>
  <w:style w:type="paragraph" w:styleId="Textodeglobo">
    <w:name w:val="Balloon Text"/>
    <w:basedOn w:val="Normal"/>
    <w:link w:val="TextodegloboCar"/>
    <w:uiPriority w:val="99"/>
    <w:semiHidden/>
    <w:unhideWhenUsed/>
    <w:rsid w:val="00E130A8"/>
    <w:pPr>
      <w:spacing w:after="0" w:line="240" w:lineRule="auto"/>
    </w:pPr>
    <w:rPr>
      <w:rFonts w:ascii="Tahoma" w:hAnsi="Tahoma"/>
      <w:sz w:val="16"/>
      <w:szCs w:val="16"/>
      <w:lang w:eastAsia="x-none"/>
    </w:rPr>
  </w:style>
  <w:style w:type="character" w:customStyle="1" w:styleId="TextodegloboCar">
    <w:name w:val="Texto de globo Car"/>
    <w:link w:val="Textodeglobo"/>
    <w:uiPriority w:val="99"/>
    <w:semiHidden/>
    <w:rsid w:val="00E130A8"/>
    <w:rPr>
      <w:rFonts w:ascii="Tahoma" w:hAnsi="Tahoma" w:cs="Tahoma"/>
      <w:sz w:val="16"/>
      <w:szCs w:val="16"/>
      <w:lang w:val="es-ES"/>
    </w:rPr>
  </w:style>
  <w:style w:type="paragraph" w:styleId="Textoindependiente">
    <w:name w:val="Body Text"/>
    <w:basedOn w:val="Normal"/>
    <w:link w:val="TextoindependienteCar"/>
    <w:rsid w:val="00E130A8"/>
    <w:pPr>
      <w:tabs>
        <w:tab w:val="left" w:pos="1296"/>
        <w:tab w:val="left" w:pos="1872"/>
        <w:tab w:val="left" w:pos="2448"/>
        <w:tab w:val="left" w:pos="4032"/>
        <w:tab w:val="left" w:pos="8496"/>
        <w:tab w:val="left" w:pos="8784"/>
        <w:tab w:val="left" w:pos="11088"/>
      </w:tabs>
      <w:overflowPunct w:val="0"/>
      <w:autoSpaceDE w:val="0"/>
      <w:autoSpaceDN w:val="0"/>
      <w:adjustRightInd w:val="0"/>
      <w:spacing w:after="0" w:line="240" w:lineRule="auto"/>
      <w:ind w:right="50"/>
      <w:jc w:val="both"/>
      <w:textAlignment w:val="baseline"/>
    </w:pPr>
    <w:rPr>
      <w:rFonts w:ascii="Bookman Old Style" w:eastAsia="Times New Roman" w:hAnsi="Bookman Old Style"/>
      <w:i/>
      <w:sz w:val="24"/>
      <w:szCs w:val="20"/>
      <w:lang w:eastAsia="zh-CN"/>
    </w:rPr>
  </w:style>
  <w:style w:type="character" w:customStyle="1" w:styleId="TextoindependienteCar">
    <w:name w:val="Texto independiente Car"/>
    <w:link w:val="Textoindependiente"/>
    <w:rsid w:val="00E130A8"/>
    <w:rPr>
      <w:rFonts w:ascii="Bookman Old Style" w:eastAsia="Times New Roman" w:hAnsi="Bookman Old Style" w:cs="Times New Roman"/>
      <w:i/>
      <w:sz w:val="24"/>
      <w:szCs w:val="20"/>
      <w:lang w:val="es-ES" w:eastAsia="zh-CN"/>
    </w:rPr>
  </w:style>
  <w:style w:type="paragraph" w:styleId="TDC1">
    <w:name w:val="toc 1"/>
    <w:basedOn w:val="Normal"/>
    <w:next w:val="Normal"/>
    <w:autoRedefine/>
    <w:uiPriority w:val="39"/>
    <w:unhideWhenUsed/>
    <w:rsid w:val="00942F0B"/>
    <w:pPr>
      <w:spacing w:before="120" w:after="120"/>
    </w:pPr>
    <w:rPr>
      <w:b/>
      <w:bCs/>
      <w:caps/>
      <w:sz w:val="20"/>
      <w:szCs w:val="20"/>
    </w:rPr>
  </w:style>
  <w:style w:type="paragraph" w:styleId="TDC2">
    <w:name w:val="toc 2"/>
    <w:basedOn w:val="Normal"/>
    <w:next w:val="Normal"/>
    <w:autoRedefine/>
    <w:uiPriority w:val="39"/>
    <w:unhideWhenUsed/>
    <w:rsid w:val="00491CC9"/>
    <w:pPr>
      <w:tabs>
        <w:tab w:val="left" w:pos="880"/>
        <w:tab w:val="right" w:leader="dot" w:pos="9394"/>
      </w:tabs>
      <w:spacing w:after="0"/>
      <w:ind w:left="220"/>
    </w:pPr>
    <w:rPr>
      <w:rFonts w:ascii="Arial" w:hAnsi="Arial" w:cs="Arial"/>
      <w:b/>
      <w:smallCaps/>
      <w:sz w:val="20"/>
      <w:szCs w:val="20"/>
    </w:rPr>
  </w:style>
  <w:style w:type="paragraph" w:styleId="TDC3">
    <w:name w:val="toc 3"/>
    <w:basedOn w:val="Normal"/>
    <w:next w:val="Normal"/>
    <w:autoRedefine/>
    <w:uiPriority w:val="39"/>
    <w:unhideWhenUsed/>
    <w:rsid w:val="00942F0B"/>
    <w:pPr>
      <w:spacing w:after="0"/>
      <w:ind w:left="440"/>
    </w:pPr>
    <w:rPr>
      <w:i/>
      <w:iCs/>
      <w:sz w:val="20"/>
      <w:szCs w:val="20"/>
    </w:rPr>
  </w:style>
  <w:style w:type="paragraph" w:styleId="TDC4">
    <w:name w:val="toc 4"/>
    <w:basedOn w:val="Normal"/>
    <w:next w:val="Normal"/>
    <w:autoRedefine/>
    <w:uiPriority w:val="39"/>
    <w:unhideWhenUsed/>
    <w:rsid w:val="00942F0B"/>
    <w:pPr>
      <w:spacing w:after="0"/>
      <w:ind w:left="660"/>
    </w:pPr>
    <w:rPr>
      <w:sz w:val="18"/>
      <w:szCs w:val="18"/>
    </w:rPr>
  </w:style>
  <w:style w:type="paragraph" w:styleId="TDC5">
    <w:name w:val="toc 5"/>
    <w:basedOn w:val="Normal"/>
    <w:next w:val="Normal"/>
    <w:autoRedefine/>
    <w:uiPriority w:val="39"/>
    <w:unhideWhenUsed/>
    <w:rsid w:val="00942F0B"/>
    <w:pPr>
      <w:spacing w:after="0"/>
      <w:ind w:left="880"/>
    </w:pPr>
    <w:rPr>
      <w:sz w:val="18"/>
      <w:szCs w:val="18"/>
    </w:rPr>
  </w:style>
  <w:style w:type="paragraph" w:styleId="TDC6">
    <w:name w:val="toc 6"/>
    <w:basedOn w:val="Normal"/>
    <w:next w:val="Normal"/>
    <w:autoRedefine/>
    <w:uiPriority w:val="39"/>
    <w:unhideWhenUsed/>
    <w:rsid w:val="00942F0B"/>
    <w:pPr>
      <w:spacing w:after="0"/>
      <w:ind w:left="1100"/>
    </w:pPr>
    <w:rPr>
      <w:sz w:val="18"/>
      <w:szCs w:val="18"/>
    </w:rPr>
  </w:style>
  <w:style w:type="paragraph" w:styleId="TDC7">
    <w:name w:val="toc 7"/>
    <w:basedOn w:val="Normal"/>
    <w:next w:val="Normal"/>
    <w:autoRedefine/>
    <w:uiPriority w:val="39"/>
    <w:unhideWhenUsed/>
    <w:rsid w:val="00942F0B"/>
    <w:pPr>
      <w:spacing w:after="0"/>
      <w:ind w:left="1320"/>
    </w:pPr>
    <w:rPr>
      <w:sz w:val="18"/>
      <w:szCs w:val="18"/>
    </w:rPr>
  </w:style>
  <w:style w:type="paragraph" w:styleId="TDC8">
    <w:name w:val="toc 8"/>
    <w:basedOn w:val="Normal"/>
    <w:next w:val="Normal"/>
    <w:autoRedefine/>
    <w:uiPriority w:val="39"/>
    <w:unhideWhenUsed/>
    <w:rsid w:val="00942F0B"/>
    <w:pPr>
      <w:spacing w:after="0"/>
      <w:ind w:left="1540"/>
    </w:pPr>
    <w:rPr>
      <w:sz w:val="18"/>
      <w:szCs w:val="18"/>
    </w:rPr>
  </w:style>
  <w:style w:type="paragraph" w:styleId="TDC9">
    <w:name w:val="toc 9"/>
    <w:basedOn w:val="Normal"/>
    <w:next w:val="Normal"/>
    <w:autoRedefine/>
    <w:uiPriority w:val="39"/>
    <w:unhideWhenUsed/>
    <w:rsid w:val="00942F0B"/>
    <w:pPr>
      <w:spacing w:after="0"/>
      <w:ind w:left="1760"/>
    </w:pPr>
    <w:rPr>
      <w:sz w:val="18"/>
      <w:szCs w:val="18"/>
    </w:rPr>
  </w:style>
  <w:style w:type="character" w:styleId="Hipervnculo">
    <w:name w:val="Hyperlink"/>
    <w:uiPriority w:val="99"/>
    <w:unhideWhenUsed/>
    <w:rsid w:val="00942F0B"/>
    <w:rPr>
      <w:color w:val="0000FF"/>
      <w:u w:val="single"/>
    </w:rPr>
  </w:style>
  <w:style w:type="paragraph" w:styleId="Tabladeilustraciones">
    <w:name w:val="table of figures"/>
    <w:basedOn w:val="Normal"/>
    <w:next w:val="Normal"/>
    <w:uiPriority w:val="99"/>
    <w:unhideWhenUsed/>
    <w:rsid w:val="00942F0B"/>
    <w:pPr>
      <w:spacing w:after="0"/>
      <w:ind w:left="440" w:hanging="440"/>
    </w:pPr>
    <w:rPr>
      <w:b/>
      <w:bCs/>
      <w:sz w:val="20"/>
      <w:szCs w:val="20"/>
    </w:rPr>
  </w:style>
  <w:style w:type="paragraph" w:styleId="Descripcin">
    <w:name w:val="caption"/>
    <w:basedOn w:val="Normal"/>
    <w:next w:val="Normal"/>
    <w:qFormat/>
    <w:rsid w:val="00292CB1"/>
    <w:pPr>
      <w:overflowPunct w:val="0"/>
      <w:autoSpaceDE w:val="0"/>
      <w:autoSpaceDN w:val="0"/>
      <w:adjustRightInd w:val="0"/>
      <w:spacing w:after="0" w:line="240" w:lineRule="auto"/>
      <w:jc w:val="both"/>
      <w:textAlignment w:val="baseline"/>
    </w:pPr>
    <w:rPr>
      <w:rFonts w:ascii="Bookman Old Style" w:eastAsia="Times New Roman" w:hAnsi="Bookman Old Style"/>
      <w:b/>
      <w:i/>
      <w:sz w:val="24"/>
      <w:szCs w:val="20"/>
      <w:lang w:eastAsia="zh-CN"/>
    </w:rPr>
  </w:style>
  <w:style w:type="character" w:styleId="nfasis">
    <w:name w:val="Emphasis"/>
    <w:uiPriority w:val="20"/>
    <w:qFormat/>
    <w:rsid w:val="00693897"/>
    <w:rPr>
      <w:i/>
      <w:iCs/>
    </w:rPr>
  </w:style>
  <w:style w:type="table" w:customStyle="1" w:styleId="Estilo1">
    <w:name w:val="Estilo1"/>
    <w:basedOn w:val="Tablanormal"/>
    <w:uiPriority w:val="99"/>
    <w:qFormat/>
    <w:rsid w:val="00301805"/>
    <w:tblPr/>
  </w:style>
  <w:style w:type="character" w:customStyle="1" w:styleId="estilo4">
    <w:name w:val="estilo4"/>
    <w:basedOn w:val="Fuentedeprrafopredeter"/>
    <w:rsid w:val="0018670A"/>
  </w:style>
  <w:style w:type="paragraph" w:styleId="Textoindependiente2">
    <w:name w:val="Body Text 2"/>
    <w:basedOn w:val="Normal"/>
    <w:link w:val="Textoindependiente2Car"/>
    <w:rsid w:val="00D45D7C"/>
    <w:pPr>
      <w:overflowPunct w:val="0"/>
      <w:autoSpaceDE w:val="0"/>
      <w:autoSpaceDN w:val="0"/>
      <w:adjustRightInd w:val="0"/>
      <w:spacing w:after="120" w:line="480" w:lineRule="auto"/>
      <w:textAlignment w:val="baseline"/>
    </w:pPr>
    <w:rPr>
      <w:rFonts w:ascii="Times New Roman" w:eastAsia="Times New Roman" w:hAnsi="Times New Roman"/>
      <w:sz w:val="24"/>
      <w:szCs w:val="20"/>
      <w:lang w:eastAsia="zh-CN"/>
    </w:rPr>
  </w:style>
  <w:style w:type="character" w:customStyle="1" w:styleId="Textoindependiente2Car">
    <w:name w:val="Texto independiente 2 Car"/>
    <w:link w:val="Textoindependiente2"/>
    <w:rsid w:val="00D45D7C"/>
    <w:rPr>
      <w:rFonts w:ascii="Times New Roman" w:eastAsia="Times New Roman" w:hAnsi="Times New Roman" w:cs="Times New Roman"/>
      <w:sz w:val="24"/>
      <w:szCs w:val="20"/>
      <w:lang w:val="es-ES" w:eastAsia="zh-CN"/>
    </w:rPr>
  </w:style>
  <w:style w:type="paragraph" w:styleId="Textoindependiente3">
    <w:name w:val="Body Text 3"/>
    <w:basedOn w:val="Normal"/>
    <w:link w:val="Textoindependiente3Car"/>
    <w:rsid w:val="00D45D7C"/>
    <w:pPr>
      <w:overflowPunct w:val="0"/>
      <w:autoSpaceDE w:val="0"/>
      <w:autoSpaceDN w:val="0"/>
      <w:adjustRightInd w:val="0"/>
      <w:spacing w:after="120" w:line="240" w:lineRule="auto"/>
      <w:textAlignment w:val="baseline"/>
    </w:pPr>
    <w:rPr>
      <w:rFonts w:ascii="Times New Roman" w:eastAsia="Times New Roman" w:hAnsi="Times New Roman"/>
      <w:sz w:val="16"/>
      <w:szCs w:val="16"/>
      <w:lang w:eastAsia="zh-CN"/>
    </w:rPr>
  </w:style>
  <w:style w:type="character" w:customStyle="1" w:styleId="Textoindependiente3Car">
    <w:name w:val="Texto independiente 3 Car"/>
    <w:link w:val="Textoindependiente3"/>
    <w:rsid w:val="00D45D7C"/>
    <w:rPr>
      <w:rFonts w:ascii="Times New Roman" w:eastAsia="Times New Roman" w:hAnsi="Times New Roman" w:cs="Times New Roman"/>
      <w:sz w:val="16"/>
      <w:szCs w:val="16"/>
      <w:lang w:val="es-ES" w:eastAsia="zh-CN"/>
    </w:rPr>
  </w:style>
  <w:style w:type="paragraph" w:styleId="Lista2">
    <w:name w:val="List 2"/>
    <w:basedOn w:val="Normal"/>
    <w:rsid w:val="002C277A"/>
    <w:pPr>
      <w:spacing w:after="0" w:line="360" w:lineRule="auto"/>
      <w:ind w:left="566" w:hanging="283"/>
      <w:jc w:val="both"/>
    </w:pPr>
    <w:rPr>
      <w:rFonts w:ascii="Arial" w:eastAsia="Times New Roman" w:hAnsi="Arial"/>
      <w:sz w:val="24"/>
      <w:szCs w:val="24"/>
      <w:lang w:eastAsia="es-ES"/>
    </w:rPr>
  </w:style>
  <w:style w:type="paragraph" w:customStyle="1" w:styleId="epgrafe">
    <w:name w:val="epígrafe"/>
    <w:basedOn w:val="Normal"/>
    <w:rsid w:val="001A3A92"/>
    <w:pPr>
      <w:widowControl w:val="0"/>
      <w:spacing w:after="0" w:line="240" w:lineRule="auto"/>
    </w:pPr>
    <w:rPr>
      <w:rFonts w:ascii="Courier New" w:eastAsia="Times New Roman" w:hAnsi="Courier New"/>
      <w:sz w:val="20"/>
      <w:szCs w:val="20"/>
      <w:lang w:eastAsia="es-ES"/>
    </w:rPr>
  </w:style>
  <w:style w:type="paragraph" w:customStyle="1" w:styleId="n">
    <w:name w:val="n"/>
    <w:basedOn w:val="Ttulo8"/>
    <w:rsid w:val="001A3A92"/>
    <w:pPr>
      <w:tabs>
        <w:tab w:val="clear" w:pos="360"/>
        <w:tab w:val="clear" w:pos="1559"/>
        <w:tab w:val="clear" w:pos="2160"/>
        <w:tab w:val="clear" w:pos="2880"/>
        <w:tab w:val="clear" w:pos="3600"/>
        <w:tab w:val="clear" w:pos="4320"/>
        <w:tab w:val="clear" w:pos="5040"/>
        <w:tab w:val="clear" w:pos="5760"/>
      </w:tabs>
      <w:spacing w:before="0" w:line="480" w:lineRule="auto"/>
      <w:ind w:left="0" w:firstLine="0"/>
      <w:jc w:val="both"/>
    </w:pPr>
    <w:rPr>
      <w:rFonts w:ascii="Arial" w:hAnsi="Arial"/>
      <w:b/>
      <w:sz w:val="20"/>
      <w:lang w:val="es-ES_tradnl"/>
    </w:rPr>
  </w:style>
  <w:style w:type="character" w:customStyle="1" w:styleId="h1text">
    <w:name w:val="h1text"/>
    <w:basedOn w:val="Fuentedeprrafopredeter"/>
    <w:rsid w:val="00C54EA0"/>
  </w:style>
  <w:style w:type="paragraph" w:styleId="NormalWeb">
    <w:name w:val="Normal (Web)"/>
    <w:basedOn w:val="Normal"/>
    <w:unhideWhenUsed/>
    <w:rsid w:val="00C54EA0"/>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C54EA0"/>
    <w:rPr>
      <w:b/>
      <w:bCs/>
    </w:rPr>
  </w:style>
  <w:style w:type="paragraph" w:customStyle="1" w:styleId="Textoindependiente21">
    <w:name w:val="Texto independiente 21"/>
    <w:basedOn w:val="Normal"/>
    <w:rsid w:val="00CC5AC9"/>
    <w:pPr>
      <w:overflowPunct w:val="0"/>
      <w:autoSpaceDE w:val="0"/>
      <w:autoSpaceDN w:val="0"/>
      <w:adjustRightInd w:val="0"/>
      <w:spacing w:after="0" w:line="240" w:lineRule="auto"/>
      <w:ind w:left="284"/>
      <w:jc w:val="both"/>
      <w:textAlignment w:val="baseline"/>
    </w:pPr>
    <w:rPr>
      <w:rFonts w:ascii="Book Antiqua" w:eastAsia="Times New Roman" w:hAnsi="Book Antiqua"/>
      <w:i/>
      <w:sz w:val="24"/>
      <w:szCs w:val="20"/>
      <w:lang w:val="es-MX" w:eastAsia="zh-CN"/>
    </w:rPr>
  </w:style>
  <w:style w:type="paragraph" w:customStyle="1" w:styleId="Textoindependiente31">
    <w:name w:val="Texto independiente 31"/>
    <w:basedOn w:val="Normal"/>
    <w:rsid w:val="00721AB4"/>
    <w:pPr>
      <w:widowControl w:val="0"/>
      <w:tabs>
        <w:tab w:val="left" w:pos="720"/>
        <w:tab w:val="left" w:pos="1296"/>
        <w:tab w:val="left" w:pos="1872"/>
        <w:tab w:val="left" w:pos="2448"/>
        <w:tab w:val="left" w:pos="2736"/>
        <w:tab w:val="left" w:pos="3888"/>
        <w:tab w:val="left" w:pos="4320"/>
        <w:tab w:val="left" w:pos="5040"/>
        <w:tab w:val="left" w:pos="5760"/>
        <w:tab w:val="left" w:pos="6480"/>
        <w:tab w:val="left" w:pos="7200"/>
        <w:tab w:val="left" w:pos="7920"/>
        <w:tab w:val="left" w:pos="8496"/>
        <w:tab w:val="left" w:pos="9360"/>
        <w:tab w:val="left" w:pos="10080"/>
        <w:tab w:val="left" w:pos="10800"/>
        <w:tab w:val="left" w:pos="11088"/>
      </w:tabs>
      <w:overflowPunct w:val="0"/>
      <w:autoSpaceDE w:val="0"/>
      <w:autoSpaceDN w:val="0"/>
      <w:adjustRightInd w:val="0"/>
      <w:spacing w:after="0" w:line="240" w:lineRule="auto"/>
      <w:jc w:val="both"/>
      <w:textAlignment w:val="baseline"/>
    </w:pPr>
    <w:rPr>
      <w:rFonts w:ascii="Bookman Old Style" w:eastAsia="Times New Roman" w:hAnsi="Bookman Old Style"/>
      <w:i/>
      <w:sz w:val="24"/>
      <w:szCs w:val="20"/>
      <w:lang w:val="es-ES_tradnl" w:eastAsia="zh-CN"/>
    </w:rPr>
  </w:style>
  <w:style w:type="paragraph" w:customStyle="1" w:styleId="Textoindependiente22">
    <w:name w:val="Texto independiente 22"/>
    <w:basedOn w:val="Normal"/>
    <w:rsid w:val="00721AB4"/>
    <w:pPr>
      <w:overflowPunct w:val="0"/>
      <w:autoSpaceDE w:val="0"/>
      <w:autoSpaceDN w:val="0"/>
      <w:adjustRightInd w:val="0"/>
      <w:spacing w:after="0" w:line="240" w:lineRule="auto"/>
      <w:ind w:left="284"/>
      <w:jc w:val="both"/>
      <w:textAlignment w:val="baseline"/>
    </w:pPr>
    <w:rPr>
      <w:rFonts w:ascii="Book Antiqua" w:eastAsia="Times New Roman" w:hAnsi="Book Antiqua"/>
      <w:i/>
      <w:sz w:val="24"/>
      <w:szCs w:val="20"/>
      <w:lang w:val="es-MX" w:eastAsia="zh-CN"/>
    </w:rPr>
  </w:style>
  <w:style w:type="paragraph" w:styleId="Sangradetextonormal">
    <w:name w:val="Body Text Indent"/>
    <w:basedOn w:val="Normal"/>
    <w:link w:val="SangradetextonormalCar"/>
    <w:rsid w:val="00652B2A"/>
    <w:pPr>
      <w:overflowPunct w:val="0"/>
      <w:autoSpaceDE w:val="0"/>
      <w:autoSpaceDN w:val="0"/>
      <w:adjustRightInd w:val="0"/>
      <w:spacing w:after="120" w:line="240" w:lineRule="auto"/>
      <w:ind w:left="283"/>
      <w:textAlignment w:val="baseline"/>
    </w:pPr>
    <w:rPr>
      <w:rFonts w:ascii="Times New Roman" w:eastAsia="Times New Roman" w:hAnsi="Times New Roman"/>
      <w:sz w:val="24"/>
      <w:szCs w:val="20"/>
      <w:lang w:eastAsia="zh-CN"/>
    </w:rPr>
  </w:style>
  <w:style w:type="character" w:customStyle="1" w:styleId="SangradetextonormalCar">
    <w:name w:val="Sangría de texto normal Car"/>
    <w:link w:val="Sangradetextonormal"/>
    <w:rsid w:val="00652B2A"/>
    <w:rPr>
      <w:rFonts w:ascii="Times New Roman" w:eastAsia="Times New Roman" w:hAnsi="Times New Roman" w:cs="Times New Roman"/>
      <w:sz w:val="24"/>
      <w:szCs w:val="20"/>
      <w:lang w:val="es-ES" w:eastAsia="zh-CN"/>
    </w:rPr>
  </w:style>
  <w:style w:type="paragraph" w:customStyle="1" w:styleId="nivel2">
    <w:name w:val="nivel2"/>
    <w:basedOn w:val="Normal"/>
    <w:rsid w:val="00652B2A"/>
    <w:pPr>
      <w:spacing w:after="0" w:line="480" w:lineRule="auto"/>
    </w:pPr>
    <w:rPr>
      <w:rFonts w:ascii="Arial" w:eastAsia="Times New Roman" w:hAnsi="Arial"/>
      <w:b/>
      <w:sz w:val="24"/>
      <w:szCs w:val="20"/>
      <w:lang w:val="es-ES_tradnl" w:eastAsia="es-ES"/>
    </w:rPr>
  </w:style>
  <w:style w:type="paragraph" w:styleId="Sangra3detindependiente">
    <w:name w:val="Body Text Indent 3"/>
    <w:basedOn w:val="Normal"/>
    <w:link w:val="Sangra3detindependienteCar"/>
    <w:uiPriority w:val="99"/>
    <w:semiHidden/>
    <w:unhideWhenUsed/>
    <w:rsid w:val="00D40F01"/>
    <w:pPr>
      <w:overflowPunct w:val="0"/>
      <w:autoSpaceDE w:val="0"/>
      <w:autoSpaceDN w:val="0"/>
      <w:adjustRightInd w:val="0"/>
      <w:spacing w:after="120" w:line="240" w:lineRule="auto"/>
      <w:ind w:left="283"/>
      <w:textAlignment w:val="baseline"/>
    </w:pPr>
    <w:rPr>
      <w:rFonts w:ascii="Times New Roman" w:eastAsia="Times New Roman" w:hAnsi="Times New Roman"/>
      <w:sz w:val="16"/>
      <w:szCs w:val="16"/>
      <w:lang w:eastAsia="zh-CN"/>
    </w:rPr>
  </w:style>
  <w:style w:type="character" w:customStyle="1" w:styleId="Sangra3detindependienteCar">
    <w:name w:val="Sangría 3 de t. independiente Car"/>
    <w:link w:val="Sangra3detindependiente"/>
    <w:uiPriority w:val="99"/>
    <w:semiHidden/>
    <w:rsid w:val="00D40F01"/>
    <w:rPr>
      <w:rFonts w:ascii="Times New Roman" w:eastAsia="Times New Roman" w:hAnsi="Times New Roman" w:cs="Times New Roman"/>
      <w:sz w:val="16"/>
      <w:szCs w:val="16"/>
      <w:lang w:val="es-ES" w:eastAsia="zh-CN"/>
    </w:rPr>
  </w:style>
  <w:style w:type="paragraph" w:styleId="Listaconvietas2">
    <w:name w:val="List Bullet 2"/>
    <w:basedOn w:val="Normal"/>
    <w:autoRedefine/>
    <w:rsid w:val="00EE7801"/>
    <w:pPr>
      <w:numPr>
        <w:numId w:val="6"/>
      </w:numPr>
      <w:tabs>
        <w:tab w:val="clear" w:pos="720"/>
      </w:tabs>
      <w:spacing w:after="0" w:line="240" w:lineRule="auto"/>
      <w:ind w:right="45"/>
      <w:jc w:val="both"/>
    </w:pPr>
    <w:rPr>
      <w:rFonts w:ascii="Verdana" w:eastAsia="Times New Roman" w:hAnsi="Verdana"/>
      <w:sz w:val="20"/>
      <w:szCs w:val="24"/>
      <w:lang w:eastAsia="es-ES"/>
    </w:rPr>
  </w:style>
  <w:style w:type="paragraph" w:customStyle="1" w:styleId="Textoindependiente32">
    <w:name w:val="Texto independiente 32"/>
    <w:basedOn w:val="Normal"/>
    <w:rsid w:val="00CC4305"/>
    <w:pPr>
      <w:widowControl w:val="0"/>
      <w:tabs>
        <w:tab w:val="left" w:pos="720"/>
        <w:tab w:val="left" w:pos="1296"/>
        <w:tab w:val="left" w:pos="1872"/>
        <w:tab w:val="left" w:pos="2448"/>
        <w:tab w:val="left" w:pos="2736"/>
        <w:tab w:val="left" w:pos="3888"/>
        <w:tab w:val="left" w:pos="4320"/>
        <w:tab w:val="left" w:pos="5040"/>
        <w:tab w:val="left" w:pos="5760"/>
        <w:tab w:val="left" w:pos="6480"/>
        <w:tab w:val="left" w:pos="7200"/>
        <w:tab w:val="left" w:pos="7920"/>
        <w:tab w:val="left" w:pos="8496"/>
        <w:tab w:val="left" w:pos="9360"/>
        <w:tab w:val="left" w:pos="10080"/>
        <w:tab w:val="left" w:pos="10800"/>
        <w:tab w:val="left" w:pos="11088"/>
      </w:tabs>
      <w:overflowPunct w:val="0"/>
      <w:autoSpaceDE w:val="0"/>
      <w:autoSpaceDN w:val="0"/>
      <w:adjustRightInd w:val="0"/>
      <w:spacing w:after="0" w:line="240" w:lineRule="auto"/>
      <w:jc w:val="both"/>
      <w:textAlignment w:val="baseline"/>
    </w:pPr>
    <w:rPr>
      <w:rFonts w:ascii="Bookman Old Style" w:eastAsia="Times New Roman" w:hAnsi="Bookman Old Style"/>
      <w:i/>
      <w:sz w:val="24"/>
      <w:szCs w:val="20"/>
      <w:lang w:val="es-ES_tradnl" w:eastAsia="zh-CN"/>
    </w:rPr>
  </w:style>
  <w:style w:type="paragraph" w:styleId="Ttulo">
    <w:name w:val="Title"/>
    <w:basedOn w:val="Normal"/>
    <w:link w:val="TtuloCar"/>
    <w:qFormat/>
    <w:rsid w:val="00CC4305"/>
    <w:pPr>
      <w:overflowPunct w:val="0"/>
      <w:autoSpaceDE w:val="0"/>
      <w:autoSpaceDN w:val="0"/>
      <w:adjustRightInd w:val="0"/>
      <w:spacing w:after="0" w:line="240" w:lineRule="auto"/>
      <w:jc w:val="center"/>
      <w:textAlignment w:val="baseline"/>
    </w:pPr>
    <w:rPr>
      <w:rFonts w:ascii="Times New Roman" w:eastAsia="Times New Roman" w:hAnsi="Times New Roman"/>
      <w:b/>
      <w:sz w:val="20"/>
      <w:szCs w:val="20"/>
      <w:lang w:val="es-MX" w:eastAsia="zh-CN"/>
    </w:rPr>
  </w:style>
  <w:style w:type="character" w:customStyle="1" w:styleId="TtuloCar">
    <w:name w:val="Título Car"/>
    <w:link w:val="Ttulo"/>
    <w:rsid w:val="00CC4305"/>
    <w:rPr>
      <w:rFonts w:ascii="Times New Roman" w:eastAsia="Times New Roman" w:hAnsi="Times New Roman" w:cs="Times New Roman"/>
      <w:b/>
      <w:sz w:val="20"/>
      <w:szCs w:val="20"/>
      <w:lang w:val="es-MX" w:eastAsia="zh-CN"/>
    </w:rPr>
  </w:style>
  <w:style w:type="paragraph" w:customStyle="1" w:styleId="Textoindependiente23">
    <w:name w:val="Texto independiente 23"/>
    <w:basedOn w:val="Normal"/>
    <w:rsid w:val="00CC4305"/>
    <w:pPr>
      <w:overflowPunct w:val="0"/>
      <w:autoSpaceDE w:val="0"/>
      <w:autoSpaceDN w:val="0"/>
      <w:adjustRightInd w:val="0"/>
      <w:spacing w:after="0" w:line="240" w:lineRule="auto"/>
      <w:ind w:left="284"/>
      <w:jc w:val="both"/>
      <w:textAlignment w:val="baseline"/>
    </w:pPr>
    <w:rPr>
      <w:rFonts w:ascii="Book Antiqua" w:eastAsia="Times New Roman" w:hAnsi="Book Antiqua"/>
      <w:i/>
      <w:sz w:val="24"/>
      <w:szCs w:val="20"/>
      <w:lang w:val="es-MX" w:eastAsia="zh-CN"/>
    </w:rPr>
  </w:style>
  <w:style w:type="paragraph" w:styleId="Sangra2detindependiente">
    <w:name w:val="Body Text Indent 2"/>
    <w:basedOn w:val="Normal"/>
    <w:link w:val="Sangra2detindependienteCar"/>
    <w:rsid w:val="00CC4305"/>
    <w:pPr>
      <w:spacing w:after="120" w:line="480" w:lineRule="auto"/>
      <w:ind w:left="283"/>
    </w:pPr>
    <w:rPr>
      <w:rFonts w:ascii="Times New Roman" w:eastAsia="Times New Roman" w:hAnsi="Times New Roman"/>
      <w:sz w:val="24"/>
      <w:szCs w:val="24"/>
      <w:lang w:eastAsia="es-ES"/>
    </w:rPr>
  </w:style>
  <w:style w:type="character" w:customStyle="1" w:styleId="Sangra2detindependienteCar">
    <w:name w:val="Sangría 2 de t. independiente Car"/>
    <w:link w:val="Sangra2detindependiente"/>
    <w:rsid w:val="00CC4305"/>
    <w:rPr>
      <w:rFonts w:ascii="Times New Roman" w:eastAsia="Times New Roman" w:hAnsi="Times New Roman" w:cs="Times New Roman"/>
      <w:sz w:val="24"/>
      <w:szCs w:val="24"/>
      <w:lang w:val="es-ES" w:eastAsia="es-ES"/>
    </w:rPr>
  </w:style>
  <w:style w:type="paragraph" w:customStyle="1" w:styleId="BodyText22">
    <w:name w:val="Body Text 22"/>
    <w:basedOn w:val="Normal"/>
    <w:rsid w:val="00CC4305"/>
    <w:pPr>
      <w:tabs>
        <w:tab w:val="left" w:pos="288"/>
        <w:tab w:val="left" w:pos="6480"/>
        <w:tab w:val="left" w:pos="8064"/>
        <w:tab w:val="left" w:pos="9504"/>
        <w:tab w:val="left" w:pos="12816"/>
      </w:tabs>
      <w:overflowPunct w:val="0"/>
      <w:autoSpaceDE w:val="0"/>
      <w:autoSpaceDN w:val="0"/>
      <w:adjustRightInd w:val="0"/>
      <w:spacing w:after="0" w:line="240" w:lineRule="auto"/>
      <w:jc w:val="both"/>
      <w:textAlignment w:val="baseline"/>
    </w:pPr>
    <w:rPr>
      <w:rFonts w:ascii="Bookman Old Style" w:eastAsia="Times New Roman" w:hAnsi="Bookman Old Style"/>
      <w:i/>
      <w:sz w:val="20"/>
      <w:szCs w:val="20"/>
      <w:lang w:eastAsia="zh-CN"/>
    </w:rPr>
  </w:style>
  <w:style w:type="paragraph" w:customStyle="1" w:styleId="BodyText21">
    <w:name w:val="Body Text 21"/>
    <w:basedOn w:val="Normal"/>
    <w:rsid w:val="00CC4305"/>
    <w:pPr>
      <w:widowControl w:val="0"/>
      <w:tabs>
        <w:tab w:val="left" w:pos="720"/>
        <w:tab w:val="left" w:pos="1296"/>
        <w:tab w:val="left" w:pos="1872"/>
        <w:tab w:val="left" w:pos="2448"/>
        <w:tab w:val="left" w:pos="4032"/>
        <w:tab w:val="left" w:pos="8496"/>
        <w:tab w:val="left" w:pos="8784"/>
        <w:tab w:val="left" w:pos="11088"/>
      </w:tabs>
      <w:overflowPunct w:val="0"/>
      <w:autoSpaceDE w:val="0"/>
      <w:autoSpaceDN w:val="0"/>
      <w:adjustRightInd w:val="0"/>
      <w:spacing w:after="0" w:line="240" w:lineRule="auto"/>
      <w:ind w:left="720" w:hanging="720"/>
      <w:jc w:val="both"/>
      <w:textAlignment w:val="baseline"/>
    </w:pPr>
    <w:rPr>
      <w:rFonts w:ascii="Bookman Old Style" w:eastAsia="Times New Roman" w:hAnsi="Bookman Old Style"/>
      <w:i/>
      <w:sz w:val="24"/>
      <w:szCs w:val="20"/>
      <w:lang w:val="es-ES_tradnl" w:eastAsia="zh-CN"/>
    </w:rPr>
  </w:style>
  <w:style w:type="paragraph" w:customStyle="1" w:styleId="BodyText31">
    <w:name w:val="Body Text 31"/>
    <w:basedOn w:val="Normal"/>
    <w:rsid w:val="00CC4305"/>
    <w:pPr>
      <w:tabs>
        <w:tab w:val="left" w:pos="720"/>
        <w:tab w:val="left" w:pos="1296"/>
        <w:tab w:val="left" w:pos="2448"/>
        <w:tab w:val="left" w:pos="4032"/>
        <w:tab w:val="left" w:pos="8784"/>
        <w:tab w:val="left" w:pos="9360"/>
        <w:tab w:val="left" w:pos="11376"/>
      </w:tabs>
      <w:overflowPunct w:val="0"/>
      <w:autoSpaceDE w:val="0"/>
      <w:autoSpaceDN w:val="0"/>
      <w:adjustRightInd w:val="0"/>
      <w:spacing w:after="0" w:line="240" w:lineRule="auto"/>
      <w:ind w:right="50"/>
      <w:jc w:val="both"/>
      <w:textAlignment w:val="baseline"/>
    </w:pPr>
    <w:rPr>
      <w:rFonts w:ascii="Bookman Old Style" w:eastAsia="Times New Roman" w:hAnsi="Bookman Old Style"/>
      <w:i/>
      <w:sz w:val="20"/>
      <w:szCs w:val="20"/>
      <w:lang w:eastAsia="zh-CN"/>
    </w:rPr>
  </w:style>
  <w:style w:type="paragraph" w:customStyle="1" w:styleId="DefinitionTerm">
    <w:name w:val="Definition Term"/>
    <w:basedOn w:val="Normal"/>
    <w:next w:val="Normal"/>
    <w:rsid w:val="00CC4305"/>
    <w:pPr>
      <w:widowControl w:val="0"/>
      <w:overflowPunct w:val="0"/>
      <w:autoSpaceDE w:val="0"/>
      <w:autoSpaceDN w:val="0"/>
      <w:adjustRightInd w:val="0"/>
      <w:spacing w:after="120" w:line="240" w:lineRule="auto"/>
      <w:textAlignment w:val="baseline"/>
    </w:pPr>
    <w:rPr>
      <w:rFonts w:ascii="Times New Roman" w:eastAsia="Times New Roman" w:hAnsi="Times New Roman"/>
      <w:sz w:val="24"/>
      <w:szCs w:val="20"/>
      <w:lang w:val="es-ES_tradnl" w:eastAsia="zh-CN"/>
    </w:rPr>
  </w:style>
  <w:style w:type="paragraph" w:styleId="Subttulo">
    <w:name w:val="Subtitle"/>
    <w:basedOn w:val="Normal"/>
    <w:link w:val="SubttuloCar"/>
    <w:qFormat/>
    <w:rsid w:val="00CC4305"/>
    <w:pPr>
      <w:spacing w:after="0" w:line="360" w:lineRule="auto"/>
      <w:jc w:val="center"/>
    </w:pPr>
    <w:rPr>
      <w:rFonts w:ascii="Arial" w:eastAsia="Times New Roman" w:hAnsi="Arial"/>
      <w:b/>
      <w:color w:val="0000FF"/>
      <w:sz w:val="24"/>
      <w:szCs w:val="24"/>
      <w:lang w:eastAsia="es-ES"/>
    </w:rPr>
  </w:style>
  <w:style w:type="character" w:customStyle="1" w:styleId="SubttuloCar">
    <w:name w:val="Subtítulo Car"/>
    <w:link w:val="Subttulo"/>
    <w:rsid w:val="00CC4305"/>
    <w:rPr>
      <w:rFonts w:ascii="Arial" w:eastAsia="Times New Roman" w:hAnsi="Arial" w:cs="Times New Roman"/>
      <w:b/>
      <w:color w:val="0000FF"/>
      <w:sz w:val="24"/>
      <w:szCs w:val="24"/>
      <w:lang w:val="es-ES" w:eastAsia="es-ES"/>
    </w:rPr>
  </w:style>
  <w:style w:type="paragraph" w:styleId="Textonotapie">
    <w:name w:val="footnote text"/>
    <w:basedOn w:val="Normal"/>
    <w:link w:val="TextonotapieCar"/>
    <w:semiHidden/>
    <w:rsid w:val="00CC4305"/>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semiHidden/>
    <w:rsid w:val="00CC4305"/>
    <w:rPr>
      <w:rFonts w:ascii="Times New Roman" w:eastAsia="Times New Roman" w:hAnsi="Times New Roman" w:cs="Times New Roman"/>
      <w:sz w:val="20"/>
      <w:szCs w:val="20"/>
      <w:lang w:val="es-ES_tradnl" w:eastAsia="es-ES"/>
    </w:rPr>
  </w:style>
  <w:style w:type="paragraph" w:styleId="Textonotaalfinal">
    <w:name w:val="endnote text"/>
    <w:basedOn w:val="Normal"/>
    <w:link w:val="TextonotaalfinalCar"/>
    <w:semiHidden/>
    <w:rsid w:val="00CC4305"/>
    <w:pPr>
      <w:spacing w:after="0" w:line="240" w:lineRule="auto"/>
      <w:ind w:left="2160" w:hanging="1800"/>
    </w:pPr>
    <w:rPr>
      <w:rFonts w:ascii="Times New Roman" w:eastAsia="Times New Roman" w:hAnsi="Times New Roman"/>
      <w:sz w:val="20"/>
      <w:szCs w:val="20"/>
      <w:lang w:eastAsia="es-ES"/>
    </w:rPr>
  </w:style>
  <w:style w:type="character" w:customStyle="1" w:styleId="TextonotaalfinalCar">
    <w:name w:val="Texto nota al final Car"/>
    <w:link w:val="Textonotaalfinal"/>
    <w:semiHidden/>
    <w:rsid w:val="00CC4305"/>
    <w:rPr>
      <w:rFonts w:ascii="Times New Roman" w:eastAsia="Times New Roman" w:hAnsi="Times New Roman" w:cs="Times New Roman"/>
      <w:sz w:val="20"/>
      <w:szCs w:val="20"/>
      <w:lang w:val="es-ES" w:eastAsia="es-ES"/>
    </w:rPr>
  </w:style>
  <w:style w:type="character" w:styleId="Refdenotaalfinal">
    <w:name w:val="endnote reference"/>
    <w:semiHidden/>
    <w:rsid w:val="00CC4305"/>
    <w:rPr>
      <w:vertAlign w:val="superscript"/>
    </w:rPr>
  </w:style>
  <w:style w:type="paragraph" w:styleId="Continuarlista">
    <w:name w:val="List Continue"/>
    <w:basedOn w:val="Normal"/>
    <w:rsid w:val="00CC4305"/>
    <w:pPr>
      <w:spacing w:after="120" w:line="240" w:lineRule="auto"/>
      <w:ind w:left="283"/>
    </w:pPr>
    <w:rPr>
      <w:rFonts w:ascii="Arial" w:eastAsia="Times New Roman" w:hAnsi="Arial"/>
      <w:szCs w:val="24"/>
      <w:lang w:eastAsia="es-ES"/>
    </w:rPr>
  </w:style>
  <w:style w:type="paragraph" w:styleId="TtuloTDC">
    <w:name w:val="TOC Heading"/>
    <w:basedOn w:val="Ttulo1"/>
    <w:next w:val="Normal"/>
    <w:uiPriority w:val="39"/>
    <w:qFormat/>
    <w:rsid w:val="00CC4305"/>
    <w:pPr>
      <w:outlineLvl w:val="9"/>
    </w:pPr>
  </w:style>
  <w:style w:type="character" w:styleId="Refdenotaalpie">
    <w:name w:val="footnote reference"/>
    <w:rsid w:val="00CC4305"/>
    <w:rPr>
      <w:vertAlign w:val="superscript"/>
    </w:rPr>
  </w:style>
  <w:style w:type="paragraph" w:customStyle="1" w:styleId="Normal1">
    <w:name w:val="Normal1"/>
    <w:basedOn w:val="Normal"/>
    <w:next w:val="Normal"/>
    <w:rsid w:val="00A33F20"/>
    <w:pPr>
      <w:widowControl w:val="0"/>
      <w:spacing w:before="120" w:after="120" w:line="360" w:lineRule="auto"/>
      <w:jc w:val="both"/>
    </w:pPr>
    <w:rPr>
      <w:rFonts w:ascii="Times New Roman" w:eastAsia="Times New Roman" w:hAnsi="Times New Roman"/>
      <w:sz w:val="24"/>
      <w:szCs w:val="20"/>
      <w:lang w:eastAsia="es-ES"/>
    </w:rPr>
  </w:style>
  <w:style w:type="character" w:styleId="Refdecomentario">
    <w:name w:val="annotation reference"/>
    <w:uiPriority w:val="99"/>
    <w:semiHidden/>
    <w:unhideWhenUsed/>
    <w:rsid w:val="00AA3F80"/>
    <w:rPr>
      <w:sz w:val="16"/>
      <w:szCs w:val="16"/>
    </w:rPr>
  </w:style>
  <w:style w:type="paragraph" w:styleId="Textocomentario">
    <w:name w:val="annotation text"/>
    <w:basedOn w:val="Normal"/>
    <w:link w:val="TextocomentarioCar"/>
    <w:uiPriority w:val="99"/>
    <w:semiHidden/>
    <w:unhideWhenUsed/>
    <w:rsid w:val="00AA3F80"/>
    <w:pPr>
      <w:spacing w:line="240" w:lineRule="auto"/>
    </w:pPr>
    <w:rPr>
      <w:sz w:val="20"/>
      <w:szCs w:val="20"/>
      <w:lang w:eastAsia="x-none"/>
    </w:rPr>
  </w:style>
  <w:style w:type="character" w:customStyle="1" w:styleId="TextocomentarioCar">
    <w:name w:val="Texto comentario Car"/>
    <w:link w:val="Textocomentario"/>
    <w:uiPriority w:val="99"/>
    <w:semiHidden/>
    <w:rsid w:val="00AA3F80"/>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AA3F80"/>
    <w:rPr>
      <w:b/>
      <w:bCs/>
    </w:rPr>
  </w:style>
  <w:style w:type="character" w:customStyle="1" w:styleId="AsuntodelcomentarioCar">
    <w:name w:val="Asunto del comentario Car"/>
    <w:link w:val="Asuntodelcomentario"/>
    <w:uiPriority w:val="99"/>
    <w:semiHidden/>
    <w:rsid w:val="00AA3F80"/>
    <w:rPr>
      <w:b/>
      <w:bCs/>
      <w:sz w:val="20"/>
      <w:szCs w:val="20"/>
      <w:lang w:val="es-ES"/>
    </w:rPr>
  </w:style>
  <w:style w:type="character" w:customStyle="1" w:styleId="apple-style-span">
    <w:name w:val="apple-style-span"/>
    <w:basedOn w:val="Fuentedeprrafopredeter"/>
    <w:rsid w:val="00602012"/>
  </w:style>
  <w:style w:type="character" w:customStyle="1" w:styleId="apple-converted-space">
    <w:name w:val="apple-converted-space"/>
    <w:basedOn w:val="Fuentedeprrafopredeter"/>
    <w:rsid w:val="00602012"/>
  </w:style>
  <w:style w:type="paragraph" w:customStyle="1" w:styleId="Default">
    <w:name w:val="Default"/>
    <w:rsid w:val="00F14E53"/>
    <w:pPr>
      <w:autoSpaceDE w:val="0"/>
      <w:autoSpaceDN w:val="0"/>
      <w:adjustRightInd w:val="0"/>
    </w:pPr>
    <w:rPr>
      <w:rFonts w:ascii="Gill Sans MT" w:hAnsi="Gill Sans MT" w:cs="Gill Sans MT"/>
      <w:color w:val="000000"/>
      <w:sz w:val="24"/>
      <w:szCs w:val="24"/>
      <w:lang w:eastAsia="en-US"/>
    </w:rPr>
  </w:style>
  <w:style w:type="character" w:customStyle="1" w:styleId="estilo">
    <w:name w:val="estilo"/>
    <w:rsid w:val="00F14BD3"/>
  </w:style>
  <w:style w:type="paragraph" w:customStyle="1" w:styleId="Heading1TIT1">
    <w:name w:val="Heading 1.TIT1"/>
    <w:basedOn w:val="Normal"/>
    <w:next w:val="Normal"/>
    <w:rsid w:val="00E23ADB"/>
    <w:pPr>
      <w:keepNext/>
      <w:widowControl w:val="0"/>
      <w:spacing w:before="240" w:after="60" w:line="240" w:lineRule="auto"/>
    </w:pPr>
    <w:rPr>
      <w:rFonts w:ascii="Tahoma" w:eastAsia="Times New Roman" w:hAnsi="Tahoma"/>
      <w:kern w:val="28"/>
      <w:sz w:val="28"/>
      <w:szCs w:val="20"/>
      <w:lang w:eastAsia="es-ES"/>
    </w:rPr>
  </w:style>
  <w:style w:type="paragraph" w:customStyle="1" w:styleId="Ttulo81">
    <w:name w:val="Título 81"/>
    <w:basedOn w:val="Normal"/>
    <w:next w:val="Normal"/>
    <w:rsid w:val="00E23ADB"/>
    <w:pPr>
      <w:widowControl w:val="0"/>
      <w:spacing w:before="240" w:after="60" w:line="240" w:lineRule="auto"/>
    </w:pPr>
    <w:rPr>
      <w:rFonts w:ascii="Arial" w:eastAsia="Times New Roman" w:hAnsi="Arial"/>
      <w:b/>
      <w:sz w:val="24"/>
      <w:szCs w:val="20"/>
      <w:lang w:eastAsia="es-CO"/>
    </w:rPr>
  </w:style>
  <w:style w:type="character" w:customStyle="1" w:styleId="estilo61">
    <w:name w:val="estilo61"/>
    <w:rsid w:val="002F26C4"/>
    <w:rPr>
      <w:sz w:val="13"/>
      <w:szCs w:val="13"/>
    </w:rPr>
  </w:style>
  <w:style w:type="character" w:customStyle="1" w:styleId="yiv9763351357yui316011401887286486240284">
    <w:name w:val="yiv9763351357yui_3_16_0_1_1401887286486_240284"/>
    <w:rsid w:val="005F46E9"/>
  </w:style>
  <w:style w:type="character" w:customStyle="1" w:styleId="yiv9763351357yui316011401887286486240287">
    <w:name w:val="yiv9763351357yui_3_16_0_1_1401887286486_240287"/>
    <w:rsid w:val="005F46E9"/>
  </w:style>
  <w:style w:type="paragraph" w:customStyle="1" w:styleId="CM16">
    <w:name w:val="CM16"/>
    <w:basedOn w:val="Default"/>
    <w:next w:val="Default"/>
    <w:uiPriority w:val="99"/>
    <w:rsid w:val="002A62D4"/>
    <w:rPr>
      <w:rFonts w:ascii="Arial" w:hAnsi="Arial" w:cs="Arial"/>
      <w:color w:val="auto"/>
      <w:lang w:eastAsia="es-CO"/>
    </w:rPr>
  </w:style>
  <w:style w:type="paragraph" w:customStyle="1" w:styleId="Standard">
    <w:name w:val="Standard"/>
    <w:rsid w:val="00B714AD"/>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a">
    <w:name w:val="a"/>
    <w:basedOn w:val="Standard"/>
    <w:rsid w:val="00B714AD"/>
    <w:pPr>
      <w:widowControl w:val="0"/>
      <w:jc w:val="both"/>
    </w:pPr>
    <w:rPr>
      <w:rFonts w:ascii="Arial" w:eastAsia="Arial" w:hAnsi="Arial" w:cs="Arial"/>
      <w:b/>
      <w:sz w:val="22"/>
      <w:szCs w:val="20"/>
    </w:rPr>
  </w:style>
  <w:style w:type="paragraph" w:customStyle="1" w:styleId="toa">
    <w:name w:val="toa"/>
    <w:basedOn w:val="Standard"/>
    <w:rsid w:val="00B714AD"/>
    <w:pPr>
      <w:widowControl w:val="0"/>
      <w:tabs>
        <w:tab w:val="left" w:pos="9000"/>
        <w:tab w:val="right" w:pos="9360"/>
      </w:tabs>
      <w:jc w:val="both"/>
    </w:pPr>
    <w:rPr>
      <w:rFonts w:ascii="Arial" w:eastAsia="Arial" w:hAnsi="Arial" w:cs="Arial"/>
      <w:sz w:val="22"/>
      <w:szCs w:val="20"/>
      <w:lang w:val="en-US"/>
    </w:rPr>
  </w:style>
  <w:style w:type="character" w:customStyle="1" w:styleId="Mencinsinresolver1">
    <w:name w:val="Mención sin resolver1"/>
    <w:basedOn w:val="Fuentedeprrafopredeter"/>
    <w:uiPriority w:val="99"/>
    <w:semiHidden/>
    <w:unhideWhenUsed/>
    <w:rsid w:val="00BE4D6E"/>
    <w:rPr>
      <w:color w:val="605E5C"/>
      <w:shd w:val="clear" w:color="auto" w:fill="E1DFDD"/>
    </w:rPr>
  </w:style>
  <w:style w:type="character" w:styleId="Hipervnculovisitado">
    <w:name w:val="FollowedHyperlink"/>
    <w:basedOn w:val="Fuentedeprrafopredeter"/>
    <w:uiPriority w:val="99"/>
    <w:semiHidden/>
    <w:unhideWhenUsed/>
    <w:rsid w:val="00BE4D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729">
      <w:bodyDiv w:val="1"/>
      <w:marLeft w:val="0"/>
      <w:marRight w:val="0"/>
      <w:marTop w:val="0"/>
      <w:marBottom w:val="0"/>
      <w:divBdr>
        <w:top w:val="none" w:sz="0" w:space="0" w:color="auto"/>
        <w:left w:val="none" w:sz="0" w:space="0" w:color="auto"/>
        <w:bottom w:val="none" w:sz="0" w:space="0" w:color="auto"/>
        <w:right w:val="none" w:sz="0" w:space="0" w:color="auto"/>
      </w:divBdr>
    </w:div>
    <w:div w:id="5256646">
      <w:bodyDiv w:val="1"/>
      <w:marLeft w:val="0"/>
      <w:marRight w:val="0"/>
      <w:marTop w:val="0"/>
      <w:marBottom w:val="0"/>
      <w:divBdr>
        <w:top w:val="none" w:sz="0" w:space="0" w:color="auto"/>
        <w:left w:val="none" w:sz="0" w:space="0" w:color="auto"/>
        <w:bottom w:val="none" w:sz="0" w:space="0" w:color="auto"/>
        <w:right w:val="none" w:sz="0" w:space="0" w:color="auto"/>
      </w:divBdr>
    </w:div>
    <w:div w:id="27067453">
      <w:bodyDiv w:val="1"/>
      <w:marLeft w:val="0"/>
      <w:marRight w:val="0"/>
      <w:marTop w:val="0"/>
      <w:marBottom w:val="0"/>
      <w:divBdr>
        <w:top w:val="none" w:sz="0" w:space="0" w:color="auto"/>
        <w:left w:val="none" w:sz="0" w:space="0" w:color="auto"/>
        <w:bottom w:val="none" w:sz="0" w:space="0" w:color="auto"/>
        <w:right w:val="none" w:sz="0" w:space="0" w:color="auto"/>
      </w:divBdr>
    </w:div>
    <w:div w:id="42874220">
      <w:bodyDiv w:val="1"/>
      <w:marLeft w:val="0"/>
      <w:marRight w:val="0"/>
      <w:marTop w:val="0"/>
      <w:marBottom w:val="0"/>
      <w:divBdr>
        <w:top w:val="none" w:sz="0" w:space="0" w:color="auto"/>
        <w:left w:val="none" w:sz="0" w:space="0" w:color="auto"/>
        <w:bottom w:val="none" w:sz="0" w:space="0" w:color="auto"/>
        <w:right w:val="none" w:sz="0" w:space="0" w:color="auto"/>
      </w:divBdr>
    </w:div>
    <w:div w:id="49312484">
      <w:bodyDiv w:val="1"/>
      <w:marLeft w:val="0"/>
      <w:marRight w:val="0"/>
      <w:marTop w:val="0"/>
      <w:marBottom w:val="0"/>
      <w:divBdr>
        <w:top w:val="none" w:sz="0" w:space="0" w:color="auto"/>
        <w:left w:val="none" w:sz="0" w:space="0" w:color="auto"/>
        <w:bottom w:val="none" w:sz="0" w:space="0" w:color="auto"/>
        <w:right w:val="none" w:sz="0" w:space="0" w:color="auto"/>
      </w:divBdr>
    </w:div>
    <w:div w:id="78020277">
      <w:bodyDiv w:val="1"/>
      <w:marLeft w:val="0"/>
      <w:marRight w:val="0"/>
      <w:marTop w:val="0"/>
      <w:marBottom w:val="0"/>
      <w:divBdr>
        <w:top w:val="none" w:sz="0" w:space="0" w:color="auto"/>
        <w:left w:val="none" w:sz="0" w:space="0" w:color="auto"/>
        <w:bottom w:val="none" w:sz="0" w:space="0" w:color="auto"/>
        <w:right w:val="none" w:sz="0" w:space="0" w:color="auto"/>
      </w:divBdr>
    </w:div>
    <w:div w:id="88740831">
      <w:bodyDiv w:val="1"/>
      <w:marLeft w:val="0"/>
      <w:marRight w:val="0"/>
      <w:marTop w:val="0"/>
      <w:marBottom w:val="0"/>
      <w:divBdr>
        <w:top w:val="none" w:sz="0" w:space="0" w:color="auto"/>
        <w:left w:val="none" w:sz="0" w:space="0" w:color="auto"/>
        <w:bottom w:val="none" w:sz="0" w:space="0" w:color="auto"/>
        <w:right w:val="none" w:sz="0" w:space="0" w:color="auto"/>
      </w:divBdr>
    </w:div>
    <w:div w:id="104472516">
      <w:bodyDiv w:val="1"/>
      <w:marLeft w:val="0"/>
      <w:marRight w:val="0"/>
      <w:marTop w:val="0"/>
      <w:marBottom w:val="0"/>
      <w:divBdr>
        <w:top w:val="none" w:sz="0" w:space="0" w:color="auto"/>
        <w:left w:val="none" w:sz="0" w:space="0" w:color="auto"/>
        <w:bottom w:val="none" w:sz="0" w:space="0" w:color="auto"/>
        <w:right w:val="none" w:sz="0" w:space="0" w:color="auto"/>
      </w:divBdr>
    </w:div>
    <w:div w:id="116337654">
      <w:bodyDiv w:val="1"/>
      <w:marLeft w:val="0"/>
      <w:marRight w:val="0"/>
      <w:marTop w:val="0"/>
      <w:marBottom w:val="0"/>
      <w:divBdr>
        <w:top w:val="none" w:sz="0" w:space="0" w:color="auto"/>
        <w:left w:val="none" w:sz="0" w:space="0" w:color="auto"/>
        <w:bottom w:val="none" w:sz="0" w:space="0" w:color="auto"/>
        <w:right w:val="none" w:sz="0" w:space="0" w:color="auto"/>
      </w:divBdr>
    </w:div>
    <w:div w:id="134492892">
      <w:bodyDiv w:val="1"/>
      <w:marLeft w:val="0"/>
      <w:marRight w:val="0"/>
      <w:marTop w:val="0"/>
      <w:marBottom w:val="0"/>
      <w:divBdr>
        <w:top w:val="none" w:sz="0" w:space="0" w:color="auto"/>
        <w:left w:val="none" w:sz="0" w:space="0" w:color="auto"/>
        <w:bottom w:val="none" w:sz="0" w:space="0" w:color="auto"/>
        <w:right w:val="none" w:sz="0" w:space="0" w:color="auto"/>
      </w:divBdr>
    </w:div>
    <w:div w:id="186333141">
      <w:bodyDiv w:val="1"/>
      <w:marLeft w:val="0"/>
      <w:marRight w:val="0"/>
      <w:marTop w:val="0"/>
      <w:marBottom w:val="0"/>
      <w:divBdr>
        <w:top w:val="none" w:sz="0" w:space="0" w:color="auto"/>
        <w:left w:val="none" w:sz="0" w:space="0" w:color="auto"/>
        <w:bottom w:val="none" w:sz="0" w:space="0" w:color="auto"/>
        <w:right w:val="none" w:sz="0" w:space="0" w:color="auto"/>
      </w:divBdr>
    </w:div>
    <w:div w:id="190728753">
      <w:bodyDiv w:val="1"/>
      <w:marLeft w:val="0"/>
      <w:marRight w:val="0"/>
      <w:marTop w:val="0"/>
      <w:marBottom w:val="0"/>
      <w:divBdr>
        <w:top w:val="none" w:sz="0" w:space="0" w:color="auto"/>
        <w:left w:val="none" w:sz="0" w:space="0" w:color="auto"/>
        <w:bottom w:val="none" w:sz="0" w:space="0" w:color="auto"/>
        <w:right w:val="none" w:sz="0" w:space="0" w:color="auto"/>
      </w:divBdr>
      <w:divsChild>
        <w:div w:id="1935475899">
          <w:marLeft w:val="0"/>
          <w:marRight w:val="0"/>
          <w:marTop w:val="0"/>
          <w:marBottom w:val="0"/>
          <w:divBdr>
            <w:top w:val="none" w:sz="0" w:space="0" w:color="auto"/>
            <w:left w:val="none" w:sz="0" w:space="0" w:color="auto"/>
            <w:bottom w:val="none" w:sz="0" w:space="0" w:color="auto"/>
            <w:right w:val="none" w:sz="0" w:space="0" w:color="auto"/>
          </w:divBdr>
          <w:divsChild>
            <w:div w:id="211767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4732">
      <w:bodyDiv w:val="1"/>
      <w:marLeft w:val="0"/>
      <w:marRight w:val="0"/>
      <w:marTop w:val="0"/>
      <w:marBottom w:val="0"/>
      <w:divBdr>
        <w:top w:val="none" w:sz="0" w:space="0" w:color="auto"/>
        <w:left w:val="none" w:sz="0" w:space="0" w:color="auto"/>
        <w:bottom w:val="none" w:sz="0" w:space="0" w:color="auto"/>
        <w:right w:val="none" w:sz="0" w:space="0" w:color="auto"/>
      </w:divBdr>
      <w:divsChild>
        <w:div w:id="383598423">
          <w:marLeft w:val="547"/>
          <w:marRight w:val="0"/>
          <w:marTop w:val="86"/>
          <w:marBottom w:val="0"/>
          <w:divBdr>
            <w:top w:val="none" w:sz="0" w:space="0" w:color="auto"/>
            <w:left w:val="none" w:sz="0" w:space="0" w:color="auto"/>
            <w:bottom w:val="none" w:sz="0" w:space="0" w:color="auto"/>
            <w:right w:val="none" w:sz="0" w:space="0" w:color="auto"/>
          </w:divBdr>
        </w:div>
        <w:div w:id="650335164">
          <w:marLeft w:val="547"/>
          <w:marRight w:val="0"/>
          <w:marTop w:val="96"/>
          <w:marBottom w:val="0"/>
          <w:divBdr>
            <w:top w:val="none" w:sz="0" w:space="0" w:color="auto"/>
            <w:left w:val="none" w:sz="0" w:space="0" w:color="auto"/>
            <w:bottom w:val="none" w:sz="0" w:space="0" w:color="auto"/>
            <w:right w:val="none" w:sz="0" w:space="0" w:color="auto"/>
          </w:divBdr>
        </w:div>
        <w:div w:id="695623474">
          <w:marLeft w:val="547"/>
          <w:marRight w:val="0"/>
          <w:marTop w:val="96"/>
          <w:marBottom w:val="0"/>
          <w:divBdr>
            <w:top w:val="none" w:sz="0" w:space="0" w:color="auto"/>
            <w:left w:val="none" w:sz="0" w:space="0" w:color="auto"/>
            <w:bottom w:val="none" w:sz="0" w:space="0" w:color="auto"/>
            <w:right w:val="none" w:sz="0" w:space="0" w:color="auto"/>
          </w:divBdr>
        </w:div>
        <w:div w:id="731001214">
          <w:marLeft w:val="547"/>
          <w:marRight w:val="0"/>
          <w:marTop w:val="96"/>
          <w:marBottom w:val="0"/>
          <w:divBdr>
            <w:top w:val="none" w:sz="0" w:space="0" w:color="auto"/>
            <w:left w:val="none" w:sz="0" w:space="0" w:color="auto"/>
            <w:bottom w:val="none" w:sz="0" w:space="0" w:color="auto"/>
            <w:right w:val="none" w:sz="0" w:space="0" w:color="auto"/>
          </w:divBdr>
        </w:div>
        <w:div w:id="811557461">
          <w:marLeft w:val="547"/>
          <w:marRight w:val="0"/>
          <w:marTop w:val="96"/>
          <w:marBottom w:val="0"/>
          <w:divBdr>
            <w:top w:val="none" w:sz="0" w:space="0" w:color="auto"/>
            <w:left w:val="none" w:sz="0" w:space="0" w:color="auto"/>
            <w:bottom w:val="none" w:sz="0" w:space="0" w:color="auto"/>
            <w:right w:val="none" w:sz="0" w:space="0" w:color="auto"/>
          </w:divBdr>
        </w:div>
        <w:div w:id="990256804">
          <w:marLeft w:val="547"/>
          <w:marRight w:val="0"/>
          <w:marTop w:val="96"/>
          <w:marBottom w:val="0"/>
          <w:divBdr>
            <w:top w:val="none" w:sz="0" w:space="0" w:color="auto"/>
            <w:left w:val="none" w:sz="0" w:space="0" w:color="auto"/>
            <w:bottom w:val="none" w:sz="0" w:space="0" w:color="auto"/>
            <w:right w:val="none" w:sz="0" w:space="0" w:color="auto"/>
          </w:divBdr>
        </w:div>
        <w:div w:id="1105659265">
          <w:marLeft w:val="547"/>
          <w:marRight w:val="0"/>
          <w:marTop w:val="139"/>
          <w:marBottom w:val="0"/>
          <w:divBdr>
            <w:top w:val="none" w:sz="0" w:space="0" w:color="auto"/>
            <w:left w:val="none" w:sz="0" w:space="0" w:color="auto"/>
            <w:bottom w:val="none" w:sz="0" w:space="0" w:color="auto"/>
            <w:right w:val="none" w:sz="0" w:space="0" w:color="auto"/>
          </w:divBdr>
        </w:div>
        <w:div w:id="1185946275">
          <w:marLeft w:val="547"/>
          <w:marRight w:val="0"/>
          <w:marTop w:val="96"/>
          <w:marBottom w:val="0"/>
          <w:divBdr>
            <w:top w:val="none" w:sz="0" w:space="0" w:color="auto"/>
            <w:left w:val="none" w:sz="0" w:space="0" w:color="auto"/>
            <w:bottom w:val="none" w:sz="0" w:space="0" w:color="auto"/>
            <w:right w:val="none" w:sz="0" w:space="0" w:color="auto"/>
          </w:divBdr>
        </w:div>
      </w:divsChild>
    </w:div>
    <w:div w:id="205794899">
      <w:bodyDiv w:val="1"/>
      <w:marLeft w:val="0"/>
      <w:marRight w:val="0"/>
      <w:marTop w:val="0"/>
      <w:marBottom w:val="0"/>
      <w:divBdr>
        <w:top w:val="none" w:sz="0" w:space="0" w:color="auto"/>
        <w:left w:val="none" w:sz="0" w:space="0" w:color="auto"/>
        <w:bottom w:val="none" w:sz="0" w:space="0" w:color="auto"/>
        <w:right w:val="none" w:sz="0" w:space="0" w:color="auto"/>
      </w:divBdr>
    </w:div>
    <w:div w:id="217742123">
      <w:bodyDiv w:val="1"/>
      <w:marLeft w:val="0"/>
      <w:marRight w:val="0"/>
      <w:marTop w:val="0"/>
      <w:marBottom w:val="0"/>
      <w:divBdr>
        <w:top w:val="none" w:sz="0" w:space="0" w:color="auto"/>
        <w:left w:val="none" w:sz="0" w:space="0" w:color="auto"/>
        <w:bottom w:val="none" w:sz="0" w:space="0" w:color="auto"/>
        <w:right w:val="none" w:sz="0" w:space="0" w:color="auto"/>
      </w:divBdr>
    </w:div>
    <w:div w:id="233979372">
      <w:bodyDiv w:val="1"/>
      <w:marLeft w:val="0"/>
      <w:marRight w:val="0"/>
      <w:marTop w:val="0"/>
      <w:marBottom w:val="0"/>
      <w:divBdr>
        <w:top w:val="none" w:sz="0" w:space="0" w:color="auto"/>
        <w:left w:val="none" w:sz="0" w:space="0" w:color="auto"/>
        <w:bottom w:val="none" w:sz="0" w:space="0" w:color="auto"/>
        <w:right w:val="none" w:sz="0" w:space="0" w:color="auto"/>
      </w:divBdr>
    </w:div>
    <w:div w:id="242614719">
      <w:bodyDiv w:val="1"/>
      <w:marLeft w:val="0"/>
      <w:marRight w:val="0"/>
      <w:marTop w:val="0"/>
      <w:marBottom w:val="0"/>
      <w:divBdr>
        <w:top w:val="none" w:sz="0" w:space="0" w:color="auto"/>
        <w:left w:val="none" w:sz="0" w:space="0" w:color="auto"/>
        <w:bottom w:val="none" w:sz="0" w:space="0" w:color="auto"/>
        <w:right w:val="none" w:sz="0" w:space="0" w:color="auto"/>
      </w:divBdr>
    </w:div>
    <w:div w:id="243954267">
      <w:bodyDiv w:val="1"/>
      <w:marLeft w:val="0"/>
      <w:marRight w:val="0"/>
      <w:marTop w:val="0"/>
      <w:marBottom w:val="0"/>
      <w:divBdr>
        <w:top w:val="none" w:sz="0" w:space="0" w:color="auto"/>
        <w:left w:val="none" w:sz="0" w:space="0" w:color="auto"/>
        <w:bottom w:val="none" w:sz="0" w:space="0" w:color="auto"/>
        <w:right w:val="none" w:sz="0" w:space="0" w:color="auto"/>
      </w:divBdr>
    </w:div>
    <w:div w:id="247464151">
      <w:bodyDiv w:val="1"/>
      <w:marLeft w:val="0"/>
      <w:marRight w:val="0"/>
      <w:marTop w:val="0"/>
      <w:marBottom w:val="0"/>
      <w:divBdr>
        <w:top w:val="none" w:sz="0" w:space="0" w:color="auto"/>
        <w:left w:val="none" w:sz="0" w:space="0" w:color="auto"/>
        <w:bottom w:val="none" w:sz="0" w:space="0" w:color="auto"/>
        <w:right w:val="none" w:sz="0" w:space="0" w:color="auto"/>
      </w:divBdr>
    </w:div>
    <w:div w:id="248655558">
      <w:bodyDiv w:val="1"/>
      <w:marLeft w:val="0"/>
      <w:marRight w:val="0"/>
      <w:marTop w:val="0"/>
      <w:marBottom w:val="0"/>
      <w:divBdr>
        <w:top w:val="none" w:sz="0" w:space="0" w:color="auto"/>
        <w:left w:val="none" w:sz="0" w:space="0" w:color="auto"/>
        <w:bottom w:val="none" w:sz="0" w:space="0" w:color="auto"/>
        <w:right w:val="none" w:sz="0" w:space="0" w:color="auto"/>
      </w:divBdr>
    </w:div>
    <w:div w:id="249235296">
      <w:bodyDiv w:val="1"/>
      <w:marLeft w:val="0"/>
      <w:marRight w:val="0"/>
      <w:marTop w:val="0"/>
      <w:marBottom w:val="0"/>
      <w:divBdr>
        <w:top w:val="none" w:sz="0" w:space="0" w:color="auto"/>
        <w:left w:val="none" w:sz="0" w:space="0" w:color="auto"/>
        <w:bottom w:val="none" w:sz="0" w:space="0" w:color="auto"/>
        <w:right w:val="none" w:sz="0" w:space="0" w:color="auto"/>
      </w:divBdr>
    </w:div>
    <w:div w:id="288518090">
      <w:bodyDiv w:val="1"/>
      <w:marLeft w:val="0"/>
      <w:marRight w:val="0"/>
      <w:marTop w:val="0"/>
      <w:marBottom w:val="0"/>
      <w:divBdr>
        <w:top w:val="none" w:sz="0" w:space="0" w:color="auto"/>
        <w:left w:val="none" w:sz="0" w:space="0" w:color="auto"/>
        <w:bottom w:val="none" w:sz="0" w:space="0" w:color="auto"/>
        <w:right w:val="none" w:sz="0" w:space="0" w:color="auto"/>
      </w:divBdr>
    </w:div>
    <w:div w:id="349182481">
      <w:bodyDiv w:val="1"/>
      <w:marLeft w:val="0"/>
      <w:marRight w:val="0"/>
      <w:marTop w:val="0"/>
      <w:marBottom w:val="0"/>
      <w:divBdr>
        <w:top w:val="none" w:sz="0" w:space="0" w:color="auto"/>
        <w:left w:val="none" w:sz="0" w:space="0" w:color="auto"/>
        <w:bottom w:val="none" w:sz="0" w:space="0" w:color="auto"/>
        <w:right w:val="none" w:sz="0" w:space="0" w:color="auto"/>
      </w:divBdr>
    </w:div>
    <w:div w:id="350112930">
      <w:bodyDiv w:val="1"/>
      <w:marLeft w:val="0"/>
      <w:marRight w:val="0"/>
      <w:marTop w:val="0"/>
      <w:marBottom w:val="0"/>
      <w:divBdr>
        <w:top w:val="none" w:sz="0" w:space="0" w:color="auto"/>
        <w:left w:val="none" w:sz="0" w:space="0" w:color="auto"/>
        <w:bottom w:val="none" w:sz="0" w:space="0" w:color="auto"/>
        <w:right w:val="none" w:sz="0" w:space="0" w:color="auto"/>
      </w:divBdr>
    </w:div>
    <w:div w:id="390925103">
      <w:bodyDiv w:val="1"/>
      <w:marLeft w:val="0"/>
      <w:marRight w:val="0"/>
      <w:marTop w:val="0"/>
      <w:marBottom w:val="0"/>
      <w:divBdr>
        <w:top w:val="none" w:sz="0" w:space="0" w:color="auto"/>
        <w:left w:val="none" w:sz="0" w:space="0" w:color="auto"/>
        <w:bottom w:val="none" w:sz="0" w:space="0" w:color="auto"/>
        <w:right w:val="none" w:sz="0" w:space="0" w:color="auto"/>
      </w:divBdr>
    </w:div>
    <w:div w:id="394745102">
      <w:bodyDiv w:val="1"/>
      <w:marLeft w:val="0"/>
      <w:marRight w:val="0"/>
      <w:marTop w:val="0"/>
      <w:marBottom w:val="0"/>
      <w:divBdr>
        <w:top w:val="none" w:sz="0" w:space="0" w:color="auto"/>
        <w:left w:val="none" w:sz="0" w:space="0" w:color="auto"/>
        <w:bottom w:val="none" w:sz="0" w:space="0" w:color="auto"/>
        <w:right w:val="none" w:sz="0" w:space="0" w:color="auto"/>
      </w:divBdr>
    </w:div>
    <w:div w:id="432480463">
      <w:bodyDiv w:val="1"/>
      <w:marLeft w:val="0"/>
      <w:marRight w:val="0"/>
      <w:marTop w:val="0"/>
      <w:marBottom w:val="0"/>
      <w:divBdr>
        <w:top w:val="none" w:sz="0" w:space="0" w:color="auto"/>
        <w:left w:val="none" w:sz="0" w:space="0" w:color="auto"/>
        <w:bottom w:val="none" w:sz="0" w:space="0" w:color="auto"/>
        <w:right w:val="none" w:sz="0" w:space="0" w:color="auto"/>
      </w:divBdr>
    </w:div>
    <w:div w:id="442892806">
      <w:bodyDiv w:val="1"/>
      <w:marLeft w:val="0"/>
      <w:marRight w:val="0"/>
      <w:marTop w:val="0"/>
      <w:marBottom w:val="0"/>
      <w:divBdr>
        <w:top w:val="none" w:sz="0" w:space="0" w:color="auto"/>
        <w:left w:val="none" w:sz="0" w:space="0" w:color="auto"/>
        <w:bottom w:val="none" w:sz="0" w:space="0" w:color="auto"/>
        <w:right w:val="none" w:sz="0" w:space="0" w:color="auto"/>
      </w:divBdr>
    </w:div>
    <w:div w:id="448208746">
      <w:bodyDiv w:val="1"/>
      <w:marLeft w:val="0"/>
      <w:marRight w:val="0"/>
      <w:marTop w:val="0"/>
      <w:marBottom w:val="0"/>
      <w:divBdr>
        <w:top w:val="none" w:sz="0" w:space="0" w:color="auto"/>
        <w:left w:val="none" w:sz="0" w:space="0" w:color="auto"/>
        <w:bottom w:val="none" w:sz="0" w:space="0" w:color="auto"/>
        <w:right w:val="none" w:sz="0" w:space="0" w:color="auto"/>
      </w:divBdr>
    </w:div>
    <w:div w:id="471483237">
      <w:bodyDiv w:val="1"/>
      <w:marLeft w:val="0"/>
      <w:marRight w:val="0"/>
      <w:marTop w:val="0"/>
      <w:marBottom w:val="0"/>
      <w:divBdr>
        <w:top w:val="none" w:sz="0" w:space="0" w:color="auto"/>
        <w:left w:val="none" w:sz="0" w:space="0" w:color="auto"/>
        <w:bottom w:val="none" w:sz="0" w:space="0" w:color="auto"/>
        <w:right w:val="none" w:sz="0" w:space="0" w:color="auto"/>
      </w:divBdr>
    </w:div>
    <w:div w:id="474032628">
      <w:bodyDiv w:val="1"/>
      <w:marLeft w:val="0"/>
      <w:marRight w:val="0"/>
      <w:marTop w:val="0"/>
      <w:marBottom w:val="0"/>
      <w:divBdr>
        <w:top w:val="none" w:sz="0" w:space="0" w:color="auto"/>
        <w:left w:val="none" w:sz="0" w:space="0" w:color="auto"/>
        <w:bottom w:val="none" w:sz="0" w:space="0" w:color="auto"/>
        <w:right w:val="none" w:sz="0" w:space="0" w:color="auto"/>
      </w:divBdr>
    </w:div>
    <w:div w:id="495993595">
      <w:bodyDiv w:val="1"/>
      <w:marLeft w:val="0"/>
      <w:marRight w:val="0"/>
      <w:marTop w:val="0"/>
      <w:marBottom w:val="0"/>
      <w:divBdr>
        <w:top w:val="none" w:sz="0" w:space="0" w:color="auto"/>
        <w:left w:val="none" w:sz="0" w:space="0" w:color="auto"/>
        <w:bottom w:val="none" w:sz="0" w:space="0" w:color="auto"/>
        <w:right w:val="none" w:sz="0" w:space="0" w:color="auto"/>
      </w:divBdr>
    </w:div>
    <w:div w:id="515534326">
      <w:bodyDiv w:val="1"/>
      <w:marLeft w:val="0"/>
      <w:marRight w:val="0"/>
      <w:marTop w:val="0"/>
      <w:marBottom w:val="0"/>
      <w:divBdr>
        <w:top w:val="none" w:sz="0" w:space="0" w:color="auto"/>
        <w:left w:val="none" w:sz="0" w:space="0" w:color="auto"/>
        <w:bottom w:val="none" w:sz="0" w:space="0" w:color="auto"/>
        <w:right w:val="none" w:sz="0" w:space="0" w:color="auto"/>
      </w:divBdr>
    </w:div>
    <w:div w:id="516504635">
      <w:bodyDiv w:val="1"/>
      <w:marLeft w:val="0"/>
      <w:marRight w:val="0"/>
      <w:marTop w:val="0"/>
      <w:marBottom w:val="0"/>
      <w:divBdr>
        <w:top w:val="none" w:sz="0" w:space="0" w:color="auto"/>
        <w:left w:val="none" w:sz="0" w:space="0" w:color="auto"/>
        <w:bottom w:val="none" w:sz="0" w:space="0" w:color="auto"/>
        <w:right w:val="none" w:sz="0" w:space="0" w:color="auto"/>
      </w:divBdr>
    </w:div>
    <w:div w:id="524253962">
      <w:bodyDiv w:val="1"/>
      <w:marLeft w:val="0"/>
      <w:marRight w:val="0"/>
      <w:marTop w:val="0"/>
      <w:marBottom w:val="0"/>
      <w:divBdr>
        <w:top w:val="none" w:sz="0" w:space="0" w:color="auto"/>
        <w:left w:val="none" w:sz="0" w:space="0" w:color="auto"/>
        <w:bottom w:val="none" w:sz="0" w:space="0" w:color="auto"/>
        <w:right w:val="none" w:sz="0" w:space="0" w:color="auto"/>
      </w:divBdr>
    </w:div>
    <w:div w:id="535429566">
      <w:bodyDiv w:val="1"/>
      <w:marLeft w:val="0"/>
      <w:marRight w:val="0"/>
      <w:marTop w:val="0"/>
      <w:marBottom w:val="0"/>
      <w:divBdr>
        <w:top w:val="none" w:sz="0" w:space="0" w:color="auto"/>
        <w:left w:val="none" w:sz="0" w:space="0" w:color="auto"/>
        <w:bottom w:val="none" w:sz="0" w:space="0" w:color="auto"/>
        <w:right w:val="none" w:sz="0" w:space="0" w:color="auto"/>
      </w:divBdr>
      <w:divsChild>
        <w:div w:id="348259286">
          <w:marLeft w:val="0"/>
          <w:marRight w:val="0"/>
          <w:marTop w:val="0"/>
          <w:marBottom w:val="0"/>
          <w:divBdr>
            <w:top w:val="none" w:sz="0" w:space="0" w:color="auto"/>
            <w:left w:val="none" w:sz="0" w:space="0" w:color="auto"/>
            <w:bottom w:val="none" w:sz="0" w:space="0" w:color="auto"/>
            <w:right w:val="none" w:sz="0" w:space="0" w:color="auto"/>
          </w:divBdr>
          <w:divsChild>
            <w:div w:id="620964073">
              <w:marLeft w:val="0"/>
              <w:marRight w:val="0"/>
              <w:marTop w:val="0"/>
              <w:marBottom w:val="0"/>
              <w:divBdr>
                <w:top w:val="none" w:sz="0" w:space="0" w:color="auto"/>
                <w:left w:val="none" w:sz="0" w:space="0" w:color="auto"/>
                <w:bottom w:val="none" w:sz="0" w:space="0" w:color="auto"/>
                <w:right w:val="none" w:sz="0" w:space="0" w:color="auto"/>
              </w:divBdr>
              <w:divsChild>
                <w:div w:id="53696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103344">
      <w:bodyDiv w:val="1"/>
      <w:marLeft w:val="0"/>
      <w:marRight w:val="0"/>
      <w:marTop w:val="0"/>
      <w:marBottom w:val="0"/>
      <w:divBdr>
        <w:top w:val="none" w:sz="0" w:space="0" w:color="auto"/>
        <w:left w:val="none" w:sz="0" w:space="0" w:color="auto"/>
        <w:bottom w:val="none" w:sz="0" w:space="0" w:color="auto"/>
        <w:right w:val="none" w:sz="0" w:space="0" w:color="auto"/>
      </w:divBdr>
    </w:div>
    <w:div w:id="570578909">
      <w:bodyDiv w:val="1"/>
      <w:marLeft w:val="0"/>
      <w:marRight w:val="0"/>
      <w:marTop w:val="0"/>
      <w:marBottom w:val="0"/>
      <w:divBdr>
        <w:top w:val="none" w:sz="0" w:space="0" w:color="auto"/>
        <w:left w:val="none" w:sz="0" w:space="0" w:color="auto"/>
        <w:bottom w:val="none" w:sz="0" w:space="0" w:color="auto"/>
        <w:right w:val="none" w:sz="0" w:space="0" w:color="auto"/>
      </w:divBdr>
    </w:div>
    <w:div w:id="573928644">
      <w:bodyDiv w:val="1"/>
      <w:marLeft w:val="0"/>
      <w:marRight w:val="0"/>
      <w:marTop w:val="0"/>
      <w:marBottom w:val="0"/>
      <w:divBdr>
        <w:top w:val="none" w:sz="0" w:space="0" w:color="auto"/>
        <w:left w:val="none" w:sz="0" w:space="0" w:color="auto"/>
        <w:bottom w:val="none" w:sz="0" w:space="0" w:color="auto"/>
        <w:right w:val="none" w:sz="0" w:space="0" w:color="auto"/>
      </w:divBdr>
    </w:div>
    <w:div w:id="595020491">
      <w:bodyDiv w:val="1"/>
      <w:marLeft w:val="0"/>
      <w:marRight w:val="0"/>
      <w:marTop w:val="0"/>
      <w:marBottom w:val="0"/>
      <w:divBdr>
        <w:top w:val="none" w:sz="0" w:space="0" w:color="auto"/>
        <w:left w:val="none" w:sz="0" w:space="0" w:color="auto"/>
        <w:bottom w:val="none" w:sz="0" w:space="0" w:color="auto"/>
        <w:right w:val="none" w:sz="0" w:space="0" w:color="auto"/>
      </w:divBdr>
    </w:div>
    <w:div w:id="608585021">
      <w:bodyDiv w:val="1"/>
      <w:marLeft w:val="0"/>
      <w:marRight w:val="0"/>
      <w:marTop w:val="0"/>
      <w:marBottom w:val="0"/>
      <w:divBdr>
        <w:top w:val="none" w:sz="0" w:space="0" w:color="auto"/>
        <w:left w:val="none" w:sz="0" w:space="0" w:color="auto"/>
        <w:bottom w:val="none" w:sz="0" w:space="0" w:color="auto"/>
        <w:right w:val="none" w:sz="0" w:space="0" w:color="auto"/>
      </w:divBdr>
    </w:div>
    <w:div w:id="631592101">
      <w:bodyDiv w:val="1"/>
      <w:marLeft w:val="0"/>
      <w:marRight w:val="0"/>
      <w:marTop w:val="0"/>
      <w:marBottom w:val="0"/>
      <w:divBdr>
        <w:top w:val="none" w:sz="0" w:space="0" w:color="auto"/>
        <w:left w:val="none" w:sz="0" w:space="0" w:color="auto"/>
        <w:bottom w:val="none" w:sz="0" w:space="0" w:color="auto"/>
        <w:right w:val="none" w:sz="0" w:space="0" w:color="auto"/>
      </w:divBdr>
    </w:div>
    <w:div w:id="645281919">
      <w:bodyDiv w:val="1"/>
      <w:marLeft w:val="0"/>
      <w:marRight w:val="0"/>
      <w:marTop w:val="0"/>
      <w:marBottom w:val="0"/>
      <w:divBdr>
        <w:top w:val="none" w:sz="0" w:space="0" w:color="auto"/>
        <w:left w:val="none" w:sz="0" w:space="0" w:color="auto"/>
        <w:bottom w:val="none" w:sz="0" w:space="0" w:color="auto"/>
        <w:right w:val="none" w:sz="0" w:space="0" w:color="auto"/>
      </w:divBdr>
    </w:div>
    <w:div w:id="647131370">
      <w:bodyDiv w:val="1"/>
      <w:marLeft w:val="0"/>
      <w:marRight w:val="0"/>
      <w:marTop w:val="0"/>
      <w:marBottom w:val="0"/>
      <w:divBdr>
        <w:top w:val="none" w:sz="0" w:space="0" w:color="auto"/>
        <w:left w:val="none" w:sz="0" w:space="0" w:color="auto"/>
        <w:bottom w:val="none" w:sz="0" w:space="0" w:color="auto"/>
        <w:right w:val="none" w:sz="0" w:space="0" w:color="auto"/>
      </w:divBdr>
    </w:div>
    <w:div w:id="683824552">
      <w:bodyDiv w:val="1"/>
      <w:marLeft w:val="0"/>
      <w:marRight w:val="0"/>
      <w:marTop w:val="0"/>
      <w:marBottom w:val="0"/>
      <w:divBdr>
        <w:top w:val="none" w:sz="0" w:space="0" w:color="auto"/>
        <w:left w:val="none" w:sz="0" w:space="0" w:color="auto"/>
        <w:bottom w:val="none" w:sz="0" w:space="0" w:color="auto"/>
        <w:right w:val="none" w:sz="0" w:space="0" w:color="auto"/>
      </w:divBdr>
    </w:div>
    <w:div w:id="740950231">
      <w:bodyDiv w:val="1"/>
      <w:marLeft w:val="0"/>
      <w:marRight w:val="0"/>
      <w:marTop w:val="0"/>
      <w:marBottom w:val="0"/>
      <w:divBdr>
        <w:top w:val="none" w:sz="0" w:space="0" w:color="auto"/>
        <w:left w:val="none" w:sz="0" w:space="0" w:color="auto"/>
        <w:bottom w:val="none" w:sz="0" w:space="0" w:color="auto"/>
        <w:right w:val="none" w:sz="0" w:space="0" w:color="auto"/>
      </w:divBdr>
    </w:div>
    <w:div w:id="742214310">
      <w:bodyDiv w:val="1"/>
      <w:marLeft w:val="0"/>
      <w:marRight w:val="0"/>
      <w:marTop w:val="0"/>
      <w:marBottom w:val="0"/>
      <w:divBdr>
        <w:top w:val="none" w:sz="0" w:space="0" w:color="auto"/>
        <w:left w:val="none" w:sz="0" w:space="0" w:color="auto"/>
        <w:bottom w:val="none" w:sz="0" w:space="0" w:color="auto"/>
        <w:right w:val="none" w:sz="0" w:space="0" w:color="auto"/>
      </w:divBdr>
    </w:div>
    <w:div w:id="751124226">
      <w:bodyDiv w:val="1"/>
      <w:marLeft w:val="0"/>
      <w:marRight w:val="0"/>
      <w:marTop w:val="0"/>
      <w:marBottom w:val="0"/>
      <w:divBdr>
        <w:top w:val="none" w:sz="0" w:space="0" w:color="auto"/>
        <w:left w:val="none" w:sz="0" w:space="0" w:color="auto"/>
        <w:bottom w:val="none" w:sz="0" w:space="0" w:color="auto"/>
        <w:right w:val="none" w:sz="0" w:space="0" w:color="auto"/>
      </w:divBdr>
    </w:div>
    <w:div w:id="799806654">
      <w:bodyDiv w:val="1"/>
      <w:marLeft w:val="0"/>
      <w:marRight w:val="0"/>
      <w:marTop w:val="0"/>
      <w:marBottom w:val="0"/>
      <w:divBdr>
        <w:top w:val="none" w:sz="0" w:space="0" w:color="auto"/>
        <w:left w:val="none" w:sz="0" w:space="0" w:color="auto"/>
        <w:bottom w:val="none" w:sz="0" w:space="0" w:color="auto"/>
        <w:right w:val="none" w:sz="0" w:space="0" w:color="auto"/>
      </w:divBdr>
    </w:div>
    <w:div w:id="810943148">
      <w:bodyDiv w:val="1"/>
      <w:marLeft w:val="0"/>
      <w:marRight w:val="0"/>
      <w:marTop w:val="0"/>
      <w:marBottom w:val="0"/>
      <w:divBdr>
        <w:top w:val="none" w:sz="0" w:space="0" w:color="auto"/>
        <w:left w:val="none" w:sz="0" w:space="0" w:color="auto"/>
        <w:bottom w:val="none" w:sz="0" w:space="0" w:color="auto"/>
        <w:right w:val="none" w:sz="0" w:space="0" w:color="auto"/>
      </w:divBdr>
    </w:div>
    <w:div w:id="841746947">
      <w:bodyDiv w:val="1"/>
      <w:marLeft w:val="0"/>
      <w:marRight w:val="0"/>
      <w:marTop w:val="0"/>
      <w:marBottom w:val="0"/>
      <w:divBdr>
        <w:top w:val="none" w:sz="0" w:space="0" w:color="auto"/>
        <w:left w:val="none" w:sz="0" w:space="0" w:color="auto"/>
        <w:bottom w:val="none" w:sz="0" w:space="0" w:color="auto"/>
        <w:right w:val="none" w:sz="0" w:space="0" w:color="auto"/>
      </w:divBdr>
    </w:div>
    <w:div w:id="844172460">
      <w:bodyDiv w:val="1"/>
      <w:marLeft w:val="0"/>
      <w:marRight w:val="0"/>
      <w:marTop w:val="0"/>
      <w:marBottom w:val="0"/>
      <w:divBdr>
        <w:top w:val="none" w:sz="0" w:space="0" w:color="auto"/>
        <w:left w:val="none" w:sz="0" w:space="0" w:color="auto"/>
        <w:bottom w:val="none" w:sz="0" w:space="0" w:color="auto"/>
        <w:right w:val="none" w:sz="0" w:space="0" w:color="auto"/>
      </w:divBdr>
    </w:div>
    <w:div w:id="848832200">
      <w:bodyDiv w:val="1"/>
      <w:marLeft w:val="0"/>
      <w:marRight w:val="0"/>
      <w:marTop w:val="0"/>
      <w:marBottom w:val="0"/>
      <w:divBdr>
        <w:top w:val="none" w:sz="0" w:space="0" w:color="auto"/>
        <w:left w:val="none" w:sz="0" w:space="0" w:color="auto"/>
        <w:bottom w:val="none" w:sz="0" w:space="0" w:color="auto"/>
        <w:right w:val="none" w:sz="0" w:space="0" w:color="auto"/>
      </w:divBdr>
    </w:div>
    <w:div w:id="911355639">
      <w:bodyDiv w:val="1"/>
      <w:marLeft w:val="0"/>
      <w:marRight w:val="0"/>
      <w:marTop w:val="0"/>
      <w:marBottom w:val="0"/>
      <w:divBdr>
        <w:top w:val="none" w:sz="0" w:space="0" w:color="auto"/>
        <w:left w:val="none" w:sz="0" w:space="0" w:color="auto"/>
        <w:bottom w:val="none" w:sz="0" w:space="0" w:color="auto"/>
        <w:right w:val="none" w:sz="0" w:space="0" w:color="auto"/>
      </w:divBdr>
    </w:div>
    <w:div w:id="935207612">
      <w:bodyDiv w:val="1"/>
      <w:marLeft w:val="0"/>
      <w:marRight w:val="0"/>
      <w:marTop w:val="0"/>
      <w:marBottom w:val="0"/>
      <w:divBdr>
        <w:top w:val="none" w:sz="0" w:space="0" w:color="auto"/>
        <w:left w:val="none" w:sz="0" w:space="0" w:color="auto"/>
        <w:bottom w:val="none" w:sz="0" w:space="0" w:color="auto"/>
        <w:right w:val="none" w:sz="0" w:space="0" w:color="auto"/>
      </w:divBdr>
    </w:div>
    <w:div w:id="968781114">
      <w:bodyDiv w:val="1"/>
      <w:marLeft w:val="0"/>
      <w:marRight w:val="0"/>
      <w:marTop w:val="0"/>
      <w:marBottom w:val="0"/>
      <w:divBdr>
        <w:top w:val="none" w:sz="0" w:space="0" w:color="auto"/>
        <w:left w:val="none" w:sz="0" w:space="0" w:color="auto"/>
        <w:bottom w:val="none" w:sz="0" w:space="0" w:color="auto"/>
        <w:right w:val="none" w:sz="0" w:space="0" w:color="auto"/>
      </w:divBdr>
    </w:div>
    <w:div w:id="986208954">
      <w:bodyDiv w:val="1"/>
      <w:marLeft w:val="0"/>
      <w:marRight w:val="0"/>
      <w:marTop w:val="0"/>
      <w:marBottom w:val="0"/>
      <w:divBdr>
        <w:top w:val="none" w:sz="0" w:space="0" w:color="auto"/>
        <w:left w:val="none" w:sz="0" w:space="0" w:color="auto"/>
        <w:bottom w:val="none" w:sz="0" w:space="0" w:color="auto"/>
        <w:right w:val="none" w:sz="0" w:space="0" w:color="auto"/>
      </w:divBdr>
    </w:div>
    <w:div w:id="986780129">
      <w:bodyDiv w:val="1"/>
      <w:marLeft w:val="0"/>
      <w:marRight w:val="0"/>
      <w:marTop w:val="0"/>
      <w:marBottom w:val="0"/>
      <w:divBdr>
        <w:top w:val="none" w:sz="0" w:space="0" w:color="auto"/>
        <w:left w:val="none" w:sz="0" w:space="0" w:color="auto"/>
        <w:bottom w:val="none" w:sz="0" w:space="0" w:color="auto"/>
        <w:right w:val="none" w:sz="0" w:space="0" w:color="auto"/>
      </w:divBdr>
    </w:div>
    <w:div w:id="998339733">
      <w:bodyDiv w:val="1"/>
      <w:marLeft w:val="0"/>
      <w:marRight w:val="0"/>
      <w:marTop w:val="0"/>
      <w:marBottom w:val="0"/>
      <w:divBdr>
        <w:top w:val="none" w:sz="0" w:space="0" w:color="auto"/>
        <w:left w:val="none" w:sz="0" w:space="0" w:color="auto"/>
        <w:bottom w:val="none" w:sz="0" w:space="0" w:color="auto"/>
        <w:right w:val="none" w:sz="0" w:space="0" w:color="auto"/>
      </w:divBdr>
    </w:div>
    <w:div w:id="1009062022">
      <w:bodyDiv w:val="1"/>
      <w:marLeft w:val="0"/>
      <w:marRight w:val="0"/>
      <w:marTop w:val="0"/>
      <w:marBottom w:val="0"/>
      <w:divBdr>
        <w:top w:val="none" w:sz="0" w:space="0" w:color="auto"/>
        <w:left w:val="none" w:sz="0" w:space="0" w:color="auto"/>
        <w:bottom w:val="none" w:sz="0" w:space="0" w:color="auto"/>
        <w:right w:val="none" w:sz="0" w:space="0" w:color="auto"/>
      </w:divBdr>
    </w:div>
    <w:div w:id="1027025867">
      <w:bodyDiv w:val="1"/>
      <w:marLeft w:val="0"/>
      <w:marRight w:val="0"/>
      <w:marTop w:val="0"/>
      <w:marBottom w:val="0"/>
      <w:divBdr>
        <w:top w:val="none" w:sz="0" w:space="0" w:color="auto"/>
        <w:left w:val="none" w:sz="0" w:space="0" w:color="auto"/>
        <w:bottom w:val="none" w:sz="0" w:space="0" w:color="auto"/>
        <w:right w:val="none" w:sz="0" w:space="0" w:color="auto"/>
      </w:divBdr>
    </w:div>
    <w:div w:id="1037899267">
      <w:bodyDiv w:val="1"/>
      <w:marLeft w:val="0"/>
      <w:marRight w:val="0"/>
      <w:marTop w:val="0"/>
      <w:marBottom w:val="0"/>
      <w:divBdr>
        <w:top w:val="none" w:sz="0" w:space="0" w:color="auto"/>
        <w:left w:val="none" w:sz="0" w:space="0" w:color="auto"/>
        <w:bottom w:val="none" w:sz="0" w:space="0" w:color="auto"/>
        <w:right w:val="none" w:sz="0" w:space="0" w:color="auto"/>
      </w:divBdr>
    </w:div>
    <w:div w:id="1087924270">
      <w:bodyDiv w:val="1"/>
      <w:marLeft w:val="0"/>
      <w:marRight w:val="0"/>
      <w:marTop w:val="0"/>
      <w:marBottom w:val="0"/>
      <w:divBdr>
        <w:top w:val="none" w:sz="0" w:space="0" w:color="auto"/>
        <w:left w:val="none" w:sz="0" w:space="0" w:color="auto"/>
        <w:bottom w:val="none" w:sz="0" w:space="0" w:color="auto"/>
        <w:right w:val="none" w:sz="0" w:space="0" w:color="auto"/>
      </w:divBdr>
    </w:div>
    <w:div w:id="1102261990">
      <w:bodyDiv w:val="1"/>
      <w:marLeft w:val="0"/>
      <w:marRight w:val="0"/>
      <w:marTop w:val="0"/>
      <w:marBottom w:val="0"/>
      <w:divBdr>
        <w:top w:val="none" w:sz="0" w:space="0" w:color="auto"/>
        <w:left w:val="none" w:sz="0" w:space="0" w:color="auto"/>
        <w:bottom w:val="none" w:sz="0" w:space="0" w:color="auto"/>
        <w:right w:val="none" w:sz="0" w:space="0" w:color="auto"/>
      </w:divBdr>
    </w:div>
    <w:div w:id="1109085887">
      <w:bodyDiv w:val="1"/>
      <w:marLeft w:val="0"/>
      <w:marRight w:val="0"/>
      <w:marTop w:val="0"/>
      <w:marBottom w:val="0"/>
      <w:divBdr>
        <w:top w:val="none" w:sz="0" w:space="0" w:color="auto"/>
        <w:left w:val="none" w:sz="0" w:space="0" w:color="auto"/>
        <w:bottom w:val="none" w:sz="0" w:space="0" w:color="auto"/>
        <w:right w:val="none" w:sz="0" w:space="0" w:color="auto"/>
      </w:divBdr>
    </w:div>
    <w:div w:id="1135676892">
      <w:bodyDiv w:val="1"/>
      <w:marLeft w:val="0"/>
      <w:marRight w:val="0"/>
      <w:marTop w:val="0"/>
      <w:marBottom w:val="0"/>
      <w:divBdr>
        <w:top w:val="none" w:sz="0" w:space="0" w:color="auto"/>
        <w:left w:val="none" w:sz="0" w:space="0" w:color="auto"/>
        <w:bottom w:val="none" w:sz="0" w:space="0" w:color="auto"/>
        <w:right w:val="none" w:sz="0" w:space="0" w:color="auto"/>
      </w:divBdr>
    </w:div>
    <w:div w:id="1139566535">
      <w:bodyDiv w:val="1"/>
      <w:marLeft w:val="0"/>
      <w:marRight w:val="0"/>
      <w:marTop w:val="0"/>
      <w:marBottom w:val="0"/>
      <w:divBdr>
        <w:top w:val="none" w:sz="0" w:space="0" w:color="auto"/>
        <w:left w:val="none" w:sz="0" w:space="0" w:color="auto"/>
        <w:bottom w:val="none" w:sz="0" w:space="0" w:color="auto"/>
        <w:right w:val="none" w:sz="0" w:space="0" w:color="auto"/>
      </w:divBdr>
    </w:div>
    <w:div w:id="1150830350">
      <w:bodyDiv w:val="1"/>
      <w:marLeft w:val="0"/>
      <w:marRight w:val="0"/>
      <w:marTop w:val="0"/>
      <w:marBottom w:val="0"/>
      <w:divBdr>
        <w:top w:val="none" w:sz="0" w:space="0" w:color="auto"/>
        <w:left w:val="none" w:sz="0" w:space="0" w:color="auto"/>
        <w:bottom w:val="none" w:sz="0" w:space="0" w:color="auto"/>
        <w:right w:val="none" w:sz="0" w:space="0" w:color="auto"/>
      </w:divBdr>
    </w:div>
    <w:div w:id="1185708838">
      <w:bodyDiv w:val="1"/>
      <w:marLeft w:val="0"/>
      <w:marRight w:val="0"/>
      <w:marTop w:val="0"/>
      <w:marBottom w:val="0"/>
      <w:divBdr>
        <w:top w:val="none" w:sz="0" w:space="0" w:color="auto"/>
        <w:left w:val="none" w:sz="0" w:space="0" w:color="auto"/>
        <w:bottom w:val="none" w:sz="0" w:space="0" w:color="auto"/>
        <w:right w:val="none" w:sz="0" w:space="0" w:color="auto"/>
      </w:divBdr>
    </w:div>
    <w:div w:id="1186288492">
      <w:bodyDiv w:val="1"/>
      <w:marLeft w:val="0"/>
      <w:marRight w:val="0"/>
      <w:marTop w:val="0"/>
      <w:marBottom w:val="0"/>
      <w:divBdr>
        <w:top w:val="none" w:sz="0" w:space="0" w:color="auto"/>
        <w:left w:val="none" w:sz="0" w:space="0" w:color="auto"/>
        <w:bottom w:val="none" w:sz="0" w:space="0" w:color="auto"/>
        <w:right w:val="none" w:sz="0" w:space="0" w:color="auto"/>
      </w:divBdr>
    </w:div>
    <w:div w:id="1200317551">
      <w:bodyDiv w:val="1"/>
      <w:marLeft w:val="0"/>
      <w:marRight w:val="0"/>
      <w:marTop w:val="0"/>
      <w:marBottom w:val="0"/>
      <w:divBdr>
        <w:top w:val="none" w:sz="0" w:space="0" w:color="auto"/>
        <w:left w:val="none" w:sz="0" w:space="0" w:color="auto"/>
        <w:bottom w:val="none" w:sz="0" w:space="0" w:color="auto"/>
        <w:right w:val="none" w:sz="0" w:space="0" w:color="auto"/>
      </w:divBdr>
    </w:div>
    <w:div w:id="1201625043">
      <w:bodyDiv w:val="1"/>
      <w:marLeft w:val="0"/>
      <w:marRight w:val="0"/>
      <w:marTop w:val="0"/>
      <w:marBottom w:val="0"/>
      <w:divBdr>
        <w:top w:val="none" w:sz="0" w:space="0" w:color="auto"/>
        <w:left w:val="none" w:sz="0" w:space="0" w:color="auto"/>
        <w:bottom w:val="none" w:sz="0" w:space="0" w:color="auto"/>
        <w:right w:val="none" w:sz="0" w:space="0" w:color="auto"/>
      </w:divBdr>
    </w:div>
    <w:div w:id="1215771950">
      <w:bodyDiv w:val="1"/>
      <w:marLeft w:val="0"/>
      <w:marRight w:val="0"/>
      <w:marTop w:val="0"/>
      <w:marBottom w:val="0"/>
      <w:divBdr>
        <w:top w:val="none" w:sz="0" w:space="0" w:color="auto"/>
        <w:left w:val="none" w:sz="0" w:space="0" w:color="auto"/>
        <w:bottom w:val="none" w:sz="0" w:space="0" w:color="auto"/>
        <w:right w:val="none" w:sz="0" w:space="0" w:color="auto"/>
      </w:divBdr>
    </w:div>
    <w:div w:id="1249465583">
      <w:bodyDiv w:val="1"/>
      <w:marLeft w:val="0"/>
      <w:marRight w:val="0"/>
      <w:marTop w:val="0"/>
      <w:marBottom w:val="0"/>
      <w:divBdr>
        <w:top w:val="none" w:sz="0" w:space="0" w:color="auto"/>
        <w:left w:val="none" w:sz="0" w:space="0" w:color="auto"/>
        <w:bottom w:val="none" w:sz="0" w:space="0" w:color="auto"/>
        <w:right w:val="none" w:sz="0" w:space="0" w:color="auto"/>
      </w:divBdr>
    </w:div>
    <w:div w:id="1254052137">
      <w:bodyDiv w:val="1"/>
      <w:marLeft w:val="0"/>
      <w:marRight w:val="0"/>
      <w:marTop w:val="0"/>
      <w:marBottom w:val="0"/>
      <w:divBdr>
        <w:top w:val="none" w:sz="0" w:space="0" w:color="auto"/>
        <w:left w:val="none" w:sz="0" w:space="0" w:color="auto"/>
        <w:bottom w:val="none" w:sz="0" w:space="0" w:color="auto"/>
        <w:right w:val="none" w:sz="0" w:space="0" w:color="auto"/>
      </w:divBdr>
    </w:div>
    <w:div w:id="1265304853">
      <w:bodyDiv w:val="1"/>
      <w:marLeft w:val="0"/>
      <w:marRight w:val="0"/>
      <w:marTop w:val="0"/>
      <w:marBottom w:val="0"/>
      <w:divBdr>
        <w:top w:val="none" w:sz="0" w:space="0" w:color="auto"/>
        <w:left w:val="none" w:sz="0" w:space="0" w:color="auto"/>
        <w:bottom w:val="none" w:sz="0" w:space="0" w:color="auto"/>
        <w:right w:val="none" w:sz="0" w:space="0" w:color="auto"/>
      </w:divBdr>
    </w:div>
    <w:div w:id="1294869341">
      <w:bodyDiv w:val="1"/>
      <w:marLeft w:val="0"/>
      <w:marRight w:val="0"/>
      <w:marTop w:val="0"/>
      <w:marBottom w:val="0"/>
      <w:divBdr>
        <w:top w:val="none" w:sz="0" w:space="0" w:color="auto"/>
        <w:left w:val="none" w:sz="0" w:space="0" w:color="auto"/>
        <w:bottom w:val="none" w:sz="0" w:space="0" w:color="auto"/>
        <w:right w:val="none" w:sz="0" w:space="0" w:color="auto"/>
      </w:divBdr>
    </w:div>
    <w:div w:id="1316955299">
      <w:bodyDiv w:val="1"/>
      <w:marLeft w:val="0"/>
      <w:marRight w:val="0"/>
      <w:marTop w:val="0"/>
      <w:marBottom w:val="0"/>
      <w:divBdr>
        <w:top w:val="none" w:sz="0" w:space="0" w:color="auto"/>
        <w:left w:val="none" w:sz="0" w:space="0" w:color="auto"/>
        <w:bottom w:val="none" w:sz="0" w:space="0" w:color="auto"/>
        <w:right w:val="none" w:sz="0" w:space="0" w:color="auto"/>
      </w:divBdr>
    </w:div>
    <w:div w:id="1337685842">
      <w:bodyDiv w:val="1"/>
      <w:marLeft w:val="0"/>
      <w:marRight w:val="0"/>
      <w:marTop w:val="0"/>
      <w:marBottom w:val="0"/>
      <w:divBdr>
        <w:top w:val="none" w:sz="0" w:space="0" w:color="auto"/>
        <w:left w:val="none" w:sz="0" w:space="0" w:color="auto"/>
        <w:bottom w:val="none" w:sz="0" w:space="0" w:color="auto"/>
        <w:right w:val="none" w:sz="0" w:space="0" w:color="auto"/>
      </w:divBdr>
    </w:div>
    <w:div w:id="1403599538">
      <w:bodyDiv w:val="1"/>
      <w:marLeft w:val="0"/>
      <w:marRight w:val="0"/>
      <w:marTop w:val="0"/>
      <w:marBottom w:val="0"/>
      <w:divBdr>
        <w:top w:val="none" w:sz="0" w:space="0" w:color="auto"/>
        <w:left w:val="none" w:sz="0" w:space="0" w:color="auto"/>
        <w:bottom w:val="none" w:sz="0" w:space="0" w:color="auto"/>
        <w:right w:val="none" w:sz="0" w:space="0" w:color="auto"/>
      </w:divBdr>
      <w:divsChild>
        <w:div w:id="34013545">
          <w:marLeft w:val="0"/>
          <w:marRight w:val="0"/>
          <w:marTop w:val="0"/>
          <w:marBottom w:val="0"/>
          <w:divBdr>
            <w:top w:val="none" w:sz="0" w:space="0" w:color="auto"/>
            <w:left w:val="none" w:sz="0" w:space="0" w:color="auto"/>
            <w:bottom w:val="none" w:sz="0" w:space="0" w:color="auto"/>
            <w:right w:val="none" w:sz="0" w:space="0" w:color="auto"/>
          </w:divBdr>
        </w:div>
        <w:div w:id="42751701">
          <w:marLeft w:val="0"/>
          <w:marRight w:val="0"/>
          <w:marTop w:val="0"/>
          <w:marBottom w:val="0"/>
          <w:divBdr>
            <w:top w:val="none" w:sz="0" w:space="0" w:color="auto"/>
            <w:left w:val="none" w:sz="0" w:space="0" w:color="auto"/>
            <w:bottom w:val="none" w:sz="0" w:space="0" w:color="auto"/>
            <w:right w:val="none" w:sz="0" w:space="0" w:color="auto"/>
          </w:divBdr>
        </w:div>
        <w:div w:id="100221852">
          <w:marLeft w:val="0"/>
          <w:marRight w:val="0"/>
          <w:marTop w:val="0"/>
          <w:marBottom w:val="0"/>
          <w:divBdr>
            <w:top w:val="none" w:sz="0" w:space="0" w:color="auto"/>
            <w:left w:val="none" w:sz="0" w:space="0" w:color="auto"/>
            <w:bottom w:val="none" w:sz="0" w:space="0" w:color="auto"/>
            <w:right w:val="none" w:sz="0" w:space="0" w:color="auto"/>
          </w:divBdr>
        </w:div>
        <w:div w:id="122699201">
          <w:marLeft w:val="0"/>
          <w:marRight w:val="0"/>
          <w:marTop w:val="0"/>
          <w:marBottom w:val="0"/>
          <w:divBdr>
            <w:top w:val="none" w:sz="0" w:space="0" w:color="auto"/>
            <w:left w:val="none" w:sz="0" w:space="0" w:color="auto"/>
            <w:bottom w:val="none" w:sz="0" w:space="0" w:color="auto"/>
            <w:right w:val="none" w:sz="0" w:space="0" w:color="auto"/>
          </w:divBdr>
        </w:div>
        <w:div w:id="128013183">
          <w:marLeft w:val="0"/>
          <w:marRight w:val="0"/>
          <w:marTop w:val="0"/>
          <w:marBottom w:val="0"/>
          <w:divBdr>
            <w:top w:val="none" w:sz="0" w:space="0" w:color="auto"/>
            <w:left w:val="none" w:sz="0" w:space="0" w:color="auto"/>
            <w:bottom w:val="none" w:sz="0" w:space="0" w:color="auto"/>
            <w:right w:val="none" w:sz="0" w:space="0" w:color="auto"/>
          </w:divBdr>
        </w:div>
        <w:div w:id="140657655">
          <w:marLeft w:val="0"/>
          <w:marRight w:val="0"/>
          <w:marTop w:val="0"/>
          <w:marBottom w:val="0"/>
          <w:divBdr>
            <w:top w:val="none" w:sz="0" w:space="0" w:color="auto"/>
            <w:left w:val="none" w:sz="0" w:space="0" w:color="auto"/>
            <w:bottom w:val="none" w:sz="0" w:space="0" w:color="auto"/>
            <w:right w:val="none" w:sz="0" w:space="0" w:color="auto"/>
          </w:divBdr>
        </w:div>
        <w:div w:id="149291126">
          <w:marLeft w:val="0"/>
          <w:marRight w:val="0"/>
          <w:marTop w:val="0"/>
          <w:marBottom w:val="0"/>
          <w:divBdr>
            <w:top w:val="none" w:sz="0" w:space="0" w:color="auto"/>
            <w:left w:val="none" w:sz="0" w:space="0" w:color="auto"/>
            <w:bottom w:val="none" w:sz="0" w:space="0" w:color="auto"/>
            <w:right w:val="none" w:sz="0" w:space="0" w:color="auto"/>
          </w:divBdr>
        </w:div>
        <w:div w:id="151601983">
          <w:marLeft w:val="0"/>
          <w:marRight w:val="0"/>
          <w:marTop w:val="0"/>
          <w:marBottom w:val="0"/>
          <w:divBdr>
            <w:top w:val="none" w:sz="0" w:space="0" w:color="auto"/>
            <w:left w:val="none" w:sz="0" w:space="0" w:color="auto"/>
            <w:bottom w:val="none" w:sz="0" w:space="0" w:color="auto"/>
            <w:right w:val="none" w:sz="0" w:space="0" w:color="auto"/>
          </w:divBdr>
        </w:div>
        <w:div w:id="162282552">
          <w:marLeft w:val="0"/>
          <w:marRight w:val="0"/>
          <w:marTop w:val="0"/>
          <w:marBottom w:val="0"/>
          <w:divBdr>
            <w:top w:val="none" w:sz="0" w:space="0" w:color="auto"/>
            <w:left w:val="none" w:sz="0" w:space="0" w:color="auto"/>
            <w:bottom w:val="none" w:sz="0" w:space="0" w:color="auto"/>
            <w:right w:val="none" w:sz="0" w:space="0" w:color="auto"/>
          </w:divBdr>
        </w:div>
        <w:div w:id="213084068">
          <w:marLeft w:val="0"/>
          <w:marRight w:val="0"/>
          <w:marTop w:val="0"/>
          <w:marBottom w:val="0"/>
          <w:divBdr>
            <w:top w:val="none" w:sz="0" w:space="0" w:color="auto"/>
            <w:left w:val="none" w:sz="0" w:space="0" w:color="auto"/>
            <w:bottom w:val="none" w:sz="0" w:space="0" w:color="auto"/>
            <w:right w:val="none" w:sz="0" w:space="0" w:color="auto"/>
          </w:divBdr>
        </w:div>
        <w:div w:id="230193516">
          <w:marLeft w:val="0"/>
          <w:marRight w:val="0"/>
          <w:marTop w:val="0"/>
          <w:marBottom w:val="0"/>
          <w:divBdr>
            <w:top w:val="none" w:sz="0" w:space="0" w:color="auto"/>
            <w:left w:val="none" w:sz="0" w:space="0" w:color="auto"/>
            <w:bottom w:val="none" w:sz="0" w:space="0" w:color="auto"/>
            <w:right w:val="none" w:sz="0" w:space="0" w:color="auto"/>
          </w:divBdr>
        </w:div>
        <w:div w:id="243074259">
          <w:marLeft w:val="0"/>
          <w:marRight w:val="0"/>
          <w:marTop w:val="0"/>
          <w:marBottom w:val="0"/>
          <w:divBdr>
            <w:top w:val="none" w:sz="0" w:space="0" w:color="auto"/>
            <w:left w:val="none" w:sz="0" w:space="0" w:color="auto"/>
            <w:bottom w:val="none" w:sz="0" w:space="0" w:color="auto"/>
            <w:right w:val="none" w:sz="0" w:space="0" w:color="auto"/>
          </w:divBdr>
        </w:div>
        <w:div w:id="243271948">
          <w:marLeft w:val="0"/>
          <w:marRight w:val="0"/>
          <w:marTop w:val="0"/>
          <w:marBottom w:val="0"/>
          <w:divBdr>
            <w:top w:val="none" w:sz="0" w:space="0" w:color="auto"/>
            <w:left w:val="none" w:sz="0" w:space="0" w:color="auto"/>
            <w:bottom w:val="none" w:sz="0" w:space="0" w:color="auto"/>
            <w:right w:val="none" w:sz="0" w:space="0" w:color="auto"/>
          </w:divBdr>
        </w:div>
        <w:div w:id="244919929">
          <w:marLeft w:val="0"/>
          <w:marRight w:val="0"/>
          <w:marTop w:val="0"/>
          <w:marBottom w:val="0"/>
          <w:divBdr>
            <w:top w:val="none" w:sz="0" w:space="0" w:color="auto"/>
            <w:left w:val="none" w:sz="0" w:space="0" w:color="auto"/>
            <w:bottom w:val="none" w:sz="0" w:space="0" w:color="auto"/>
            <w:right w:val="none" w:sz="0" w:space="0" w:color="auto"/>
          </w:divBdr>
        </w:div>
        <w:div w:id="279531747">
          <w:marLeft w:val="0"/>
          <w:marRight w:val="0"/>
          <w:marTop w:val="0"/>
          <w:marBottom w:val="0"/>
          <w:divBdr>
            <w:top w:val="none" w:sz="0" w:space="0" w:color="auto"/>
            <w:left w:val="none" w:sz="0" w:space="0" w:color="auto"/>
            <w:bottom w:val="none" w:sz="0" w:space="0" w:color="auto"/>
            <w:right w:val="none" w:sz="0" w:space="0" w:color="auto"/>
          </w:divBdr>
        </w:div>
        <w:div w:id="286937743">
          <w:marLeft w:val="0"/>
          <w:marRight w:val="0"/>
          <w:marTop w:val="0"/>
          <w:marBottom w:val="0"/>
          <w:divBdr>
            <w:top w:val="none" w:sz="0" w:space="0" w:color="auto"/>
            <w:left w:val="none" w:sz="0" w:space="0" w:color="auto"/>
            <w:bottom w:val="none" w:sz="0" w:space="0" w:color="auto"/>
            <w:right w:val="none" w:sz="0" w:space="0" w:color="auto"/>
          </w:divBdr>
        </w:div>
        <w:div w:id="289015233">
          <w:marLeft w:val="0"/>
          <w:marRight w:val="0"/>
          <w:marTop w:val="0"/>
          <w:marBottom w:val="0"/>
          <w:divBdr>
            <w:top w:val="none" w:sz="0" w:space="0" w:color="auto"/>
            <w:left w:val="none" w:sz="0" w:space="0" w:color="auto"/>
            <w:bottom w:val="none" w:sz="0" w:space="0" w:color="auto"/>
            <w:right w:val="none" w:sz="0" w:space="0" w:color="auto"/>
          </w:divBdr>
        </w:div>
        <w:div w:id="308438146">
          <w:marLeft w:val="0"/>
          <w:marRight w:val="0"/>
          <w:marTop w:val="0"/>
          <w:marBottom w:val="0"/>
          <w:divBdr>
            <w:top w:val="none" w:sz="0" w:space="0" w:color="auto"/>
            <w:left w:val="none" w:sz="0" w:space="0" w:color="auto"/>
            <w:bottom w:val="none" w:sz="0" w:space="0" w:color="auto"/>
            <w:right w:val="none" w:sz="0" w:space="0" w:color="auto"/>
          </w:divBdr>
        </w:div>
        <w:div w:id="339741131">
          <w:marLeft w:val="0"/>
          <w:marRight w:val="0"/>
          <w:marTop w:val="0"/>
          <w:marBottom w:val="0"/>
          <w:divBdr>
            <w:top w:val="none" w:sz="0" w:space="0" w:color="auto"/>
            <w:left w:val="none" w:sz="0" w:space="0" w:color="auto"/>
            <w:bottom w:val="none" w:sz="0" w:space="0" w:color="auto"/>
            <w:right w:val="none" w:sz="0" w:space="0" w:color="auto"/>
          </w:divBdr>
        </w:div>
        <w:div w:id="388502786">
          <w:marLeft w:val="0"/>
          <w:marRight w:val="0"/>
          <w:marTop w:val="0"/>
          <w:marBottom w:val="0"/>
          <w:divBdr>
            <w:top w:val="none" w:sz="0" w:space="0" w:color="auto"/>
            <w:left w:val="none" w:sz="0" w:space="0" w:color="auto"/>
            <w:bottom w:val="none" w:sz="0" w:space="0" w:color="auto"/>
            <w:right w:val="none" w:sz="0" w:space="0" w:color="auto"/>
          </w:divBdr>
        </w:div>
        <w:div w:id="400062650">
          <w:marLeft w:val="0"/>
          <w:marRight w:val="0"/>
          <w:marTop w:val="0"/>
          <w:marBottom w:val="0"/>
          <w:divBdr>
            <w:top w:val="none" w:sz="0" w:space="0" w:color="auto"/>
            <w:left w:val="none" w:sz="0" w:space="0" w:color="auto"/>
            <w:bottom w:val="none" w:sz="0" w:space="0" w:color="auto"/>
            <w:right w:val="none" w:sz="0" w:space="0" w:color="auto"/>
          </w:divBdr>
        </w:div>
        <w:div w:id="404111475">
          <w:marLeft w:val="0"/>
          <w:marRight w:val="0"/>
          <w:marTop w:val="0"/>
          <w:marBottom w:val="0"/>
          <w:divBdr>
            <w:top w:val="none" w:sz="0" w:space="0" w:color="auto"/>
            <w:left w:val="none" w:sz="0" w:space="0" w:color="auto"/>
            <w:bottom w:val="none" w:sz="0" w:space="0" w:color="auto"/>
            <w:right w:val="none" w:sz="0" w:space="0" w:color="auto"/>
          </w:divBdr>
        </w:div>
        <w:div w:id="419565584">
          <w:marLeft w:val="0"/>
          <w:marRight w:val="0"/>
          <w:marTop w:val="0"/>
          <w:marBottom w:val="0"/>
          <w:divBdr>
            <w:top w:val="none" w:sz="0" w:space="0" w:color="auto"/>
            <w:left w:val="none" w:sz="0" w:space="0" w:color="auto"/>
            <w:bottom w:val="none" w:sz="0" w:space="0" w:color="auto"/>
            <w:right w:val="none" w:sz="0" w:space="0" w:color="auto"/>
          </w:divBdr>
        </w:div>
        <w:div w:id="422454505">
          <w:marLeft w:val="0"/>
          <w:marRight w:val="0"/>
          <w:marTop w:val="0"/>
          <w:marBottom w:val="0"/>
          <w:divBdr>
            <w:top w:val="none" w:sz="0" w:space="0" w:color="auto"/>
            <w:left w:val="none" w:sz="0" w:space="0" w:color="auto"/>
            <w:bottom w:val="none" w:sz="0" w:space="0" w:color="auto"/>
            <w:right w:val="none" w:sz="0" w:space="0" w:color="auto"/>
          </w:divBdr>
        </w:div>
        <w:div w:id="442648283">
          <w:marLeft w:val="0"/>
          <w:marRight w:val="0"/>
          <w:marTop w:val="0"/>
          <w:marBottom w:val="0"/>
          <w:divBdr>
            <w:top w:val="none" w:sz="0" w:space="0" w:color="auto"/>
            <w:left w:val="none" w:sz="0" w:space="0" w:color="auto"/>
            <w:bottom w:val="none" w:sz="0" w:space="0" w:color="auto"/>
            <w:right w:val="none" w:sz="0" w:space="0" w:color="auto"/>
          </w:divBdr>
        </w:div>
        <w:div w:id="463934037">
          <w:marLeft w:val="0"/>
          <w:marRight w:val="0"/>
          <w:marTop w:val="0"/>
          <w:marBottom w:val="0"/>
          <w:divBdr>
            <w:top w:val="none" w:sz="0" w:space="0" w:color="auto"/>
            <w:left w:val="none" w:sz="0" w:space="0" w:color="auto"/>
            <w:bottom w:val="none" w:sz="0" w:space="0" w:color="auto"/>
            <w:right w:val="none" w:sz="0" w:space="0" w:color="auto"/>
          </w:divBdr>
        </w:div>
        <w:div w:id="468667410">
          <w:marLeft w:val="0"/>
          <w:marRight w:val="0"/>
          <w:marTop w:val="0"/>
          <w:marBottom w:val="0"/>
          <w:divBdr>
            <w:top w:val="none" w:sz="0" w:space="0" w:color="auto"/>
            <w:left w:val="none" w:sz="0" w:space="0" w:color="auto"/>
            <w:bottom w:val="none" w:sz="0" w:space="0" w:color="auto"/>
            <w:right w:val="none" w:sz="0" w:space="0" w:color="auto"/>
          </w:divBdr>
        </w:div>
        <w:div w:id="476646769">
          <w:marLeft w:val="0"/>
          <w:marRight w:val="0"/>
          <w:marTop w:val="0"/>
          <w:marBottom w:val="0"/>
          <w:divBdr>
            <w:top w:val="none" w:sz="0" w:space="0" w:color="auto"/>
            <w:left w:val="none" w:sz="0" w:space="0" w:color="auto"/>
            <w:bottom w:val="none" w:sz="0" w:space="0" w:color="auto"/>
            <w:right w:val="none" w:sz="0" w:space="0" w:color="auto"/>
          </w:divBdr>
        </w:div>
        <w:div w:id="482965300">
          <w:marLeft w:val="0"/>
          <w:marRight w:val="0"/>
          <w:marTop w:val="0"/>
          <w:marBottom w:val="0"/>
          <w:divBdr>
            <w:top w:val="none" w:sz="0" w:space="0" w:color="auto"/>
            <w:left w:val="none" w:sz="0" w:space="0" w:color="auto"/>
            <w:bottom w:val="none" w:sz="0" w:space="0" w:color="auto"/>
            <w:right w:val="none" w:sz="0" w:space="0" w:color="auto"/>
          </w:divBdr>
        </w:div>
        <w:div w:id="495461639">
          <w:marLeft w:val="0"/>
          <w:marRight w:val="0"/>
          <w:marTop w:val="0"/>
          <w:marBottom w:val="0"/>
          <w:divBdr>
            <w:top w:val="none" w:sz="0" w:space="0" w:color="auto"/>
            <w:left w:val="none" w:sz="0" w:space="0" w:color="auto"/>
            <w:bottom w:val="none" w:sz="0" w:space="0" w:color="auto"/>
            <w:right w:val="none" w:sz="0" w:space="0" w:color="auto"/>
          </w:divBdr>
        </w:div>
        <w:div w:id="496960204">
          <w:marLeft w:val="0"/>
          <w:marRight w:val="0"/>
          <w:marTop w:val="0"/>
          <w:marBottom w:val="0"/>
          <w:divBdr>
            <w:top w:val="none" w:sz="0" w:space="0" w:color="auto"/>
            <w:left w:val="none" w:sz="0" w:space="0" w:color="auto"/>
            <w:bottom w:val="none" w:sz="0" w:space="0" w:color="auto"/>
            <w:right w:val="none" w:sz="0" w:space="0" w:color="auto"/>
          </w:divBdr>
        </w:div>
        <w:div w:id="503319223">
          <w:marLeft w:val="0"/>
          <w:marRight w:val="0"/>
          <w:marTop w:val="0"/>
          <w:marBottom w:val="0"/>
          <w:divBdr>
            <w:top w:val="none" w:sz="0" w:space="0" w:color="auto"/>
            <w:left w:val="none" w:sz="0" w:space="0" w:color="auto"/>
            <w:bottom w:val="none" w:sz="0" w:space="0" w:color="auto"/>
            <w:right w:val="none" w:sz="0" w:space="0" w:color="auto"/>
          </w:divBdr>
        </w:div>
        <w:div w:id="538011590">
          <w:marLeft w:val="0"/>
          <w:marRight w:val="0"/>
          <w:marTop w:val="0"/>
          <w:marBottom w:val="0"/>
          <w:divBdr>
            <w:top w:val="none" w:sz="0" w:space="0" w:color="auto"/>
            <w:left w:val="none" w:sz="0" w:space="0" w:color="auto"/>
            <w:bottom w:val="none" w:sz="0" w:space="0" w:color="auto"/>
            <w:right w:val="none" w:sz="0" w:space="0" w:color="auto"/>
          </w:divBdr>
        </w:div>
        <w:div w:id="544878452">
          <w:marLeft w:val="0"/>
          <w:marRight w:val="0"/>
          <w:marTop w:val="0"/>
          <w:marBottom w:val="0"/>
          <w:divBdr>
            <w:top w:val="none" w:sz="0" w:space="0" w:color="auto"/>
            <w:left w:val="none" w:sz="0" w:space="0" w:color="auto"/>
            <w:bottom w:val="none" w:sz="0" w:space="0" w:color="auto"/>
            <w:right w:val="none" w:sz="0" w:space="0" w:color="auto"/>
          </w:divBdr>
        </w:div>
        <w:div w:id="569468077">
          <w:marLeft w:val="0"/>
          <w:marRight w:val="0"/>
          <w:marTop w:val="0"/>
          <w:marBottom w:val="0"/>
          <w:divBdr>
            <w:top w:val="none" w:sz="0" w:space="0" w:color="auto"/>
            <w:left w:val="none" w:sz="0" w:space="0" w:color="auto"/>
            <w:bottom w:val="none" w:sz="0" w:space="0" w:color="auto"/>
            <w:right w:val="none" w:sz="0" w:space="0" w:color="auto"/>
          </w:divBdr>
        </w:div>
        <w:div w:id="572084739">
          <w:marLeft w:val="0"/>
          <w:marRight w:val="0"/>
          <w:marTop w:val="0"/>
          <w:marBottom w:val="0"/>
          <w:divBdr>
            <w:top w:val="none" w:sz="0" w:space="0" w:color="auto"/>
            <w:left w:val="none" w:sz="0" w:space="0" w:color="auto"/>
            <w:bottom w:val="none" w:sz="0" w:space="0" w:color="auto"/>
            <w:right w:val="none" w:sz="0" w:space="0" w:color="auto"/>
          </w:divBdr>
        </w:div>
        <w:div w:id="585504755">
          <w:marLeft w:val="0"/>
          <w:marRight w:val="0"/>
          <w:marTop w:val="0"/>
          <w:marBottom w:val="0"/>
          <w:divBdr>
            <w:top w:val="none" w:sz="0" w:space="0" w:color="auto"/>
            <w:left w:val="none" w:sz="0" w:space="0" w:color="auto"/>
            <w:bottom w:val="none" w:sz="0" w:space="0" w:color="auto"/>
            <w:right w:val="none" w:sz="0" w:space="0" w:color="auto"/>
          </w:divBdr>
        </w:div>
        <w:div w:id="626857979">
          <w:marLeft w:val="0"/>
          <w:marRight w:val="0"/>
          <w:marTop w:val="0"/>
          <w:marBottom w:val="0"/>
          <w:divBdr>
            <w:top w:val="none" w:sz="0" w:space="0" w:color="auto"/>
            <w:left w:val="none" w:sz="0" w:space="0" w:color="auto"/>
            <w:bottom w:val="none" w:sz="0" w:space="0" w:color="auto"/>
            <w:right w:val="none" w:sz="0" w:space="0" w:color="auto"/>
          </w:divBdr>
        </w:div>
        <w:div w:id="640115278">
          <w:marLeft w:val="0"/>
          <w:marRight w:val="0"/>
          <w:marTop w:val="0"/>
          <w:marBottom w:val="0"/>
          <w:divBdr>
            <w:top w:val="none" w:sz="0" w:space="0" w:color="auto"/>
            <w:left w:val="none" w:sz="0" w:space="0" w:color="auto"/>
            <w:bottom w:val="none" w:sz="0" w:space="0" w:color="auto"/>
            <w:right w:val="none" w:sz="0" w:space="0" w:color="auto"/>
          </w:divBdr>
        </w:div>
        <w:div w:id="642467820">
          <w:marLeft w:val="0"/>
          <w:marRight w:val="0"/>
          <w:marTop w:val="0"/>
          <w:marBottom w:val="0"/>
          <w:divBdr>
            <w:top w:val="none" w:sz="0" w:space="0" w:color="auto"/>
            <w:left w:val="none" w:sz="0" w:space="0" w:color="auto"/>
            <w:bottom w:val="none" w:sz="0" w:space="0" w:color="auto"/>
            <w:right w:val="none" w:sz="0" w:space="0" w:color="auto"/>
          </w:divBdr>
        </w:div>
        <w:div w:id="678120198">
          <w:marLeft w:val="0"/>
          <w:marRight w:val="0"/>
          <w:marTop w:val="0"/>
          <w:marBottom w:val="0"/>
          <w:divBdr>
            <w:top w:val="none" w:sz="0" w:space="0" w:color="auto"/>
            <w:left w:val="none" w:sz="0" w:space="0" w:color="auto"/>
            <w:bottom w:val="none" w:sz="0" w:space="0" w:color="auto"/>
            <w:right w:val="none" w:sz="0" w:space="0" w:color="auto"/>
          </w:divBdr>
        </w:div>
        <w:div w:id="688259588">
          <w:marLeft w:val="0"/>
          <w:marRight w:val="0"/>
          <w:marTop w:val="0"/>
          <w:marBottom w:val="0"/>
          <w:divBdr>
            <w:top w:val="none" w:sz="0" w:space="0" w:color="auto"/>
            <w:left w:val="none" w:sz="0" w:space="0" w:color="auto"/>
            <w:bottom w:val="none" w:sz="0" w:space="0" w:color="auto"/>
            <w:right w:val="none" w:sz="0" w:space="0" w:color="auto"/>
          </w:divBdr>
        </w:div>
        <w:div w:id="721321196">
          <w:marLeft w:val="0"/>
          <w:marRight w:val="0"/>
          <w:marTop w:val="0"/>
          <w:marBottom w:val="0"/>
          <w:divBdr>
            <w:top w:val="none" w:sz="0" w:space="0" w:color="auto"/>
            <w:left w:val="none" w:sz="0" w:space="0" w:color="auto"/>
            <w:bottom w:val="none" w:sz="0" w:space="0" w:color="auto"/>
            <w:right w:val="none" w:sz="0" w:space="0" w:color="auto"/>
          </w:divBdr>
        </w:div>
        <w:div w:id="722869322">
          <w:marLeft w:val="0"/>
          <w:marRight w:val="0"/>
          <w:marTop w:val="0"/>
          <w:marBottom w:val="0"/>
          <w:divBdr>
            <w:top w:val="none" w:sz="0" w:space="0" w:color="auto"/>
            <w:left w:val="none" w:sz="0" w:space="0" w:color="auto"/>
            <w:bottom w:val="none" w:sz="0" w:space="0" w:color="auto"/>
            <w:right w:val="none" w:sz="0" w:space="0" w:color="auto"/>
          </w:divBdr>
        </w:div>
        <w:div w:id="723456102">
          <w:marLeft w:val="0"/>
          <w:marRight w:val="0"/>
          <w:marTop w:val="0"/>
          <w:marBottom w:val="0"/>
          <w:divBdr>
            <w:top w:val="none" w:sz="0" w:space="0" w:color="auto"/>
            <w:left w:val="none" w:sz="0" w:space="0" w:color="auto"/>
            <w:bottom w:val="none" w:sz="0" w:space="0" w:color="auto"/>
            <w:right w:val="none" w:sz="0" w:space="0" w:color="auto"/>
          </w:divBdr>
        </w:div>
        <w:div w:id="730226239">
          <w:marLeft w:val="0"/>
          <w:marRight w:val="0"/>
          <w:marTop w:val="0"/>
          <w:marBottom w:val="0"/>
          <w:divBdr>
            <w:top w:val="none" w:sz="0" w:space="0" w:color="auto"/>
            <w:left w:val="none" w:sz="0" w:space="0" w:color="auto"/>
            <w:bottom w:val="none" w:sz="0" w:space="0" w:color="auto"/>
            <w:right w:val="none" w:sz="0" w:space="0" w:color="auto"/>
          </w:divBdr>
        </w:div>
        <w:div w:id="739448678">
          <w:marLeft w:val="0"/>
          <w:marRight w:val="0"/>
          <w:marTop w:val="0"/>
          <w:marBottom w:val="0"/>
          <w:divBdr>
            <w:top w:val="none" w:sz="0" w:space="0" w:color="auto"/>
            <w:left w:val="none" w:sz="0" w:space="0" w:color="auto"/>
            <w:bottom w:val="none" w:sz="0" w:space="0" w:color="auto"/>
            <w:right w:val="none" w:sz="0" w:space="0" w:color="auto"/>
          </w:divBdr>
        </w:div>
        <w:div w:id="752819413">
          <w:marLeft w:val="0"/>
          <w:marRight w:val="0"/>
          <w:marTop w:val="0"/>
          <w:marBottom w:val="0"/>
          <w:divBdr>
            <w:top w:val="none" w:sz="0" w:space="0" w:color="auto"/>
            <w:left w:val="none" w:sz="0" w:space="0" w:color="auto"/>
            <w:bottom w:val="none" w:sz="0" w:space="0" w:color="auto"/>
            <w:right w:val="none" w:sz="0" w:space="0" w:color="auto"/>
          </w:divBdr>
        </w:div>
        <w:div w:id="771165886">
          <w:marLeft w:val="0"/>
          <w:marRight w:val="0"/>
          <w:marTop w:val="0"/>
          <w:marBottom w:val="0"/>
          <w:divBdr>
            <w:top w:val="none" w:sz="0" w:space="0" w:color="auto"/>
            <w:left w:val="none" w:sz="0" w:space="0" w:color="auto"/>
            <w:bottom w:val="none" w:sz="0" w:space="0" w:color="auto"/>
            <w:right w:val="none" w:sz="0" w:space="0" w:color="auto"/>
          </w:divBdr>
        </w:div>
        <w:div w:id="775753201">
          <w:marLeft w:val="0"/>
          <w:marRight w:val="0"/>
          <w:marTop w:val="0"/>
          <w:marBottom w:val="0"/>
          <w:divBdr>
            <w:top w:val="none" w:sz="0" w:space="0" w:color="auto"/>
            <w:left w:val="none" w:sz="0" w:space="0" w:color="auto"/>
            <w:bottom w:val="none" w:sz="0" w:space="0" w:color="auto"/>
            <w:right w:val="none" w:sz="0" w:space="0" w:color="auto"/>
          </w:divBdr>
        </w:div>
        <w:div w:id="777337613">
          <w:marLeft w:val="0"/>
          <w:marRight w:val="0"/>
          <w:marTop w:val="0"/>
          <w:marBottom w:val="0"/>
          <w:divBdr>
            <w:top w:val="none" w:sz="0" w:space="0" w:color="auto"/>
            <w:left w:val="none" w:sz="0" w:space="0" w:color="auto"/>
            <w:bottom w:val="none" w:sz="0" w:space="0" w:color="auto"/>
            <w:right w:val="none" w:sz="0" w:space="0" w:color="auto"/>
          </w:divBdr>
        </w:div>
        <w:div w:id="791097036">
          <w:marLeft w:val="0"/>
          <w:marRight w:val="0"/>
          <w:marTop w:val="0"/>
          <w:marBottom w:val="0"/>
          <w:divBdr>
            <w:top w:val="none" w:sz="0" w:space="0" w:color="auto"/>
            <w:left w:val="none" w:sz="0" w:space="0" w:color="auto"/>
            <w:bottom w:val="none" w:sz="0" w:space="0" w:color="auto"/>
            <w:right w:val="none" w:sz="0" w:space="0" w:color="auto"/>
          </w:divBdr>
        </w:div>
        <w:div w:id="797066686">
          <w:marLeft w:val="0"/>
          <w:marRight w:val="0"/>
          <w:marTop w:val="0"/>
          <w:marBottom w:val="0"/>
          <w:divBdr>
            <w:top w:val="none" w:sz="0" w:space="0" w:color="auto"/>
            <w:left w:val="none" w:sz="0" w:space="0" w:color="auto"/>
            <w:bottom w:val="none" w:sz="0" w:space="0" w:color="auto"/>
            <w:right w:val="none" w:sz="0" w:space="0" w:color="auto"/>
          </w:divBdr>
        </w:div>
        <w:div w:id="808287732">
          <w:marLeft w:val="0"/>
          <w:marRight w:val="0"/>
          <w:marTop w:val="0"/>
          <w:marBottom w:val="0"/>
          <w:divBdr>
            <w:top w:val="none" w:sz="0" w:space="0" w:color="auto"/>
            <w:left w:val="none" w:sz="0" w:space="0" w:color="auto"/>
            <w:bottom w:val="none" w:sz="0" w:space="0" w:color="auto"/>
            <w:right w:val="none" w:sz="0" w:space="0" w:color="auto"/>
          </w:divBdr>
        </w:div>
        <w:div w:id="820662307">
          <w:marLeft w:val="0"/>
          <w:marRight w:val="0"/>
          <w:marTop w:val="0"/>
          <w:marBottom w:val="0"/>
          <w:divBdr>
            <w:top w:val="none" w:sz="0" w:space="0" w:color="auto"/>
            <w:left w:val="none" w:sz="0" w:space="0" w:color="auto"/>
            <w:bottom w:val="none" w:sz="0" w:space="0" w:color="auto"/>
            <w:right w:val="none" w:sz="0" w:space="0" w:color="auto"/>
          </w:divBdr>
        </w:div>
        <w:div w:id="824126393">
          <w:marLeft w:val="0"/>
          <w:marRight w:val="0"/>
          <w:marTop w:val="0"/>
          <w:marBottom w:val="0"/>
          <w:divBdr>
            <w:top w:val="none" w:sz="0" w:space="0" w:color="auto"/>
            <w:left w:val="none" w:sz="0" w:space="0" w:color="auto"/>
            <w:bottom w:val="none" w:sz="0" w:space="0" w:color="auto"/>
            <w:right w:val="none" w:sz="0" w:space="0" w:color="auto"/>
          </w:divBdr>
        </w:div>
        <w:div w:id="834153830">
          <w:marLeft w:val="0"/>
          <w:marRight w:val="0"/>
          <w:marTop w:val="0"/>
          <w:marBottom w:val="0"/>
          <w:divBdr>
            <w:top w:val="none" w:sz="0" w:space="0" w:color="auto"/>
            <w:left w:val="none" w:sz="0" w:space="0" w:color="auto"/>
            <w:bottom w:val="none" w:sz="0" w:space="0" w:color="auto"/>
            <w:right w:val="none" w:sz="0" w:space="0" w:color="auto"/>
          </w:divBdr>
        </w:div>
        <w:div w:id="851261473">
          <w:marLeft w:val="0"/>
          <w:marRight w:val="0"/>
          <w:marTop w:val="0"/>
          <w:marBottom w:val="0"/>
          <w:divBdr>
            <w:top w:val="none" w:sz="0" w:space="0" w:color="auto"/>
            <w:left w:val="none" w:sz="0" w:space="0" w:color="auto"/>
            <w:bottom w:val="none" w:sz="0" w:space="0" w:color="auto"/>
            <w:right w:val="none" w:sz="0" w:space="0" w:color="auto"/>
          </w:divBdr>
        </w:div>
        <w:div w:id="853113517">
          <w:marLeft w:val="0"/>
          <w:marRight w:val="0"/>
          <w:marTop w:val="0"/>
          <w:marBottom w:val="0"/>
          <w:divBdr>
            <w:top w:val="none" w:sz="0" w:space="0" w:color="auto"/>
            <w:left w:val="none" w:sz="0" w:space="0" w:color="auto"/>
            <w:bottom w:val="none" w:sz="0" w:space="0" w:color="auto"/>
            <w:right w:val="none" w:sz="0" w:space="0" w:color="auto"/>
          </w:divBdr>
        </w:div>
        <w:div w:id="870266871">
          <w:marLeft w:val="0"/>
          <w:marRight w:val="0"/>
          <w:marTop w:val="0"/>
          <w:marBottom w:val="0"/>
          <w:divBdr>
            <w:top w:val="none" w:sz="0" w:space="0" w:color="auto"/>
            <w:left w:val="none" w:sz="0" w:space="0" w:color="auto"/>
            <w:bottom w:val="none" w:sz="0" w:space="0" w:color="auto"/>
            <w:right w:val="none" w:sz="0" w:space="0" w:color="auto"/>
          </w:divBdr>
        </w:div>
        <w:div w:id="887107944">
          <w:marLeft w:val="0"/>
          <w:marRight w:val="0"/>
          <w:marTop w:val="0"/>
          <w:marBottom w:val="0"/>
          <w:divBdr>
            <w:top w:val="none" w:sz="0" w:space="0" w:color="auto"/>
            <w:left w:val="none" w:sz="0" w:space="0" w:color="auto"/>
            <w:bottom w:val="none" w:sz="0" w:space="0" w:color="auto"/>
            <w:right w:val="none" w:sz="0" w:space="0" w:color="auto"/>
          </w:divBdr>
        </w:div>
        <w:div w:id="887301472">
          <w:marLeft w:val="0"/>
          <w:marRight w:val="0"/>
          <w:marTop w:val="0"/>
          <w:marBottom w:val="0"/>
          <w:divBdr>
            <w:top w:val="none" w:sz="0" w:space="0" w:color="auto"/>
            <w:left w:val="none" w:sz="0" w:space="0" w:color="auto"/>
            <w:bottom w:val="none" w:sz="0" w:space="0" w:color="auto"/>
            <w:right w:val="none" w:sz="0" w:space="0" w:color="auto"/>
          </w:divBdr>
        </w:div>
        <w:div w:id="916133318">
          <w:marLeft w:val="0"/>
          <w:marRight w:val="0"/>
          <w:marTop w:val="0"/>
          <w:marBottom w:val="0"/>
          <w:divBdr>
            <w:top w:val="none" w:sz="0" w:space="0" w:color="auto"/>
            <w:left w:val="none" w:sz="0" w:space="0" w:color="auto"/>
            <w:bottom w:val="none" w:sz="0" w:space="0" w:color="auto"/>
            <w:right w:val="none" w:sz="0" w:space="0" w:color="auto"/>
          </w:divBdr>
        </w:div>
        <w:div w:id="923417514">
          <w:marLeft w:val="0"/>
          <w:marRight w:val="0"/>
          <w:marTop w:val="0"/>
          <w:marBottom w:val="0"/>
          <w:divBdr>
            <w:top w:val="none" w:sz="0" w:space="0" w:color="auto"/>
            <w:left w:val="none" w:sz="0" w:space="0" w:color="auto"/>
            <w:bottom w:val="none" w:sz="0" w:space="0" w:color="auto"/>
            <w:right w:val="none" w:sz="0" w:space="0" w:color="auto"/>
          </w:divBdr>
        </w:div>
        <w:div w:id="928540888">
          <w:marLeft w:val="0"/>
          <w:marRight w:val="0"/>
          <w:marTop w:val="0"/>
          <w:marBottom w:val="0"/>
          <w:divBdr>
            <w:top w:val="none" w:sz="0" w:space="0" w:color="auto"/>
            <w:left w:val="none" w:sz="0" w:space="0" w:color="auto"/>
            <w:bottom w:val="none" w:sz="0" w:space="0" w:color="auto"/>
            <w:right w:val="none" w:sz="0" w:space="0" w:color="auto"/>
          </w:divBdr>
        </w:div>
        <w:div w:id="957831136">
          <w:marLeft w:val="0"/>
          <w:marRight w:val="0"/>
          <w:marTop w:val="0"/>
          <w:marBottom w:val="0"/>
          <w:divBdr>
            <w:top w:val="none" w:sz="0" w:space="0" w:color="auto"/>
            <w:left w:val="none" w:sz="0" w:space="0" w:color="auto"/>
            <w:bottom w:val="none" w:sz="0" w:space="0" w:color="auto"/>
            <w:right w:val="none" w:sz="0" w:space="0" w:color="auto"/>
          </w:divBdr>
        </w:div>
        <w:div w:id="966425996">
          <w:marLeft w:val="0"/>
          <w:marRight w:val="0"/>
          <w:marTop w:val="0"/>
          <w:marBottom w:val="0"/>
          <w:divBdr>
            <w:top w:val="none" w:sz="0" w:space="0" w:color="auto"/>
            <w:left w:val="none" w:sz="0" w:space="0" w:color="auto"/>
            <w:bottom w:val="none" w:sz="0" w:space="0" w:color="auto"/>
            <w:right w:val="none" w:sz="0" w:space="0" w:color="auto"/>
          </w:divBdr>
        </w:div>
        <w:div w:id="996305163">
          <w:marLeft w:val="0"/>
          <w:marRight w:val="0"/>
          <w:marTop w:val="0"/>
          <w:marBottom w:val="0"/>
          <w:divBdr>
            <w:top w:val="none" w:sz="0" w:space="0" w:color="auto"/>
            <w:left w:val="none" w:sz="0" w:space="0" w:color="auto"/>
            <w:bottom w:val="none" w:sz="0" w:space="0" w:color="auto"/>
            <w:right w:val="none" w:sz="0" w:space="0" w:color="auto"/>
          </w:divBdr>
        </w:div>
        <w:div w:id="1001084830">
          <w:marLeft w:val="0"/>
          <w:marRight w:val="0"/>
          <w:marTop w:val="0"/>
          <w:marBottom w:val="0"/>
          <w:divBdr>
            <w:top w:val="none" w:sz="0" w:space="0" w:color="auto"/>
            <w:left w:val="none" w:sz="0" w:space="0" w:color="auto"/>
            <w:bottom w:val="none" w:sz="0" w:space="0" w:color="auto"/>
            <w:right w:val="none" w:sz="0" w:space="0" w:color="auto"/>
          </w:divBdr>
        </w:div>
        <w:div w:id="1008410217">
          <w:marLeft w:val="0"/>
          <w:marRight w:val="0"/>
          <w:marTop w:val="0"/>
          <w:marBottom w:val="0"/>
          <w:divBdr>
            <w:top w:val="none" w:sz="0" w:space="0" w:color="auto"/>
            <w:left w:val="none" w:sz="0" w:space="0" w:color="auto"/>
            <w:bottom w:val="none" w:sz="0" w:space="0" w:color="auto"/>
            <w:right w:val="none" w:sz="0" w:space="0" w:color="auto"/>
          </w:divBdr>
        </w:div>
        <w:div w:id="1013608676">
          <w:marLeft w:val="0"/>
          <w:marRight w:val="0"/>
          <w:marTop w:val="0"/>
          <w:marBottom w:val="0"/>
          <w:divBdr>
            <w:top w:val="none" w:sz="0" w:space="0" w:color="auto"/>
            <w:left w:val="none" w:sz="0" w:space="0" w:color="auto"/>
            <w:bottom w:val="none" w:sz="0" w:space="0" w:color="auto"/>
            <w:right w:val="none" w:sz="0" w:space="0" w:color="auto"/>
          </w:divBdr>
        </w:div>
        <w:div w:id="1027953293">
          <w:marLeft w:val="0"/>
          <w:marRight w:val="0"/>
          <w:marTop w:val="0"/>
          <w:marBottom w:val="0"/>
          <w:divBdr>
            <w:top w:val="none" w:sz="0" w:space="0" w:color="auto"/>
            <w:left w:val="none" w:sz="0" w:space="0" w:color="auto"/>
            <w:bottom w:val="none" w:sz="0" w:space="0" w:color="auto"/>
            <w:right w:val="none" w:sz="0" w:space="0" w:color="auto"/>
          </w:divBdr>
        </w:div>
        <w:div w:id="1029720710">
          <w:marLeft w:val="0"/>
          <w:marRight w:val="0"/>
          <w:marTop w:val="0"/>
          <w:marBottom w:val="0"/>
          <w:divBdr>
            <w:top w:val="none" w:sz="0" w:space="0" w:color="auto"/>
            <w:left w:val="none" w:sz="0" w:space="0" w:color="auto"/>
            <w:bottom w:val="none" w:sz="0" w:space="0" w:color="auto"/>
            <w:right w:val="none" w:sz="0" w:space="0" w:color="auto"/>
          </w:divBdr>
        </w:div>
        <w:div w:id="1057050479">
          <w:marLeft w:val="0"/>
          <w:marRight w:val="0"/>
          <w:marTop w:val="0"/>
          <w:marBottom w:val="0"/>
          <w:divBdr>
            <w:top w:val="none" w:sz="0" w:space="0" w:color="auto"/>
            <w:left w:val="none" w:sz="0" w:space="0" w:color="auto"/>
            <w:bottom w:val="none" w:sz="0" w:space="0" w:color="auto"/>
            <w:right w:val="none" w:sz="0" w:space="0" w:color="auto"/>
          </w:divBdr>
        </w:div>
        <w:div w:id="1102847550">
          <w:marLeft w:val="0"/>
          <w:marRight w:val="0"/>
          <w:marTop w:val="0"/>
          <w:marBottom w:val="0"/>
          <w:divBdr>
            <w:top w:val="none" w:sz="0" w:space="0" w:color="auto"/>
            <w:left w:val="none" w:sz="0" w:space="0" w:color="auto"/>
            <w:bottom w:val="none" w:sz="0" w:space="0" w:color="auto"/>
            <w:right w:val="none" w:sz="0" w:space="0" w:color="auto"/>
          </w:divBdr>
        </w:div>
        <w:div w:id="1109013536">
          <w:marLeft w:val="0"/>
          <w:marRight w:val="0"/>
          <w:marTop w:val="0"/>
          <w:marBottom w:val="0"/>
          <w:divBdr>
            <w:top w:val="none" w:sz="0" w:space="0" w:color="auto"/>
            <w:left w:val="none" w:sz="0" w:space="0" w:color="auto"/>
            <w:bottom w:val="none" w:sz="0" w:space="0" w:color="auto"/>
            <w:right w:val="none" w:sz="0" w:space="0" w:color="auto"/>
          </w:divBdr>
        </w:div>
        <w:div w:id="1122846584">
          <w:marLeft w:val="0"/>
          <w:marRight w:val="0"/>
          <w:marTop w:val="0"/>
          <w:marBottom w:val="0"/>
          <w:divBdr>
            <w:top w:val="none" w:sz="0" w:space="0" w:color="auto"/>
            <w:left w:val="none" w:sz="0" w:space="0" w:color="auto"/>
            <w:bottom w:val="none" w:sz="0" w:space="0" w:color="auto"/>
            <w:right w:val="none" w:sz="0" w:space="0" w:color="auto"/>
          </w:divBdr>
        </w:div>
        <w:div w:id="1155999497">
          <w:marLeft w:val="0"/>
          <w:marRight w:val="0"/>
          <w:marTop w:val="0"/>
          <w:marBottom w:val="0"/>
          <w:divBdr>
            <w:top w:val="none" w:sz="0" w:space="0" w:color="auto"/>
            <w:left w:val="none" w:sz="0" w:space="0" w:color="auto"/>
            <w:bottom w:val="none" w:sz="0" w:space="0" w:color="auto"/>
            <w:right w:val="none" w:sz="0" w:space="0" w:color="auto"/>
          </w:divBdr>
        </w:div>
        <w:div w:id="1156264226">
          <w:marLeft w:val="0"/>
          <w:marRight w:val="0"/>
          <w:marTop w:val="0"/>
          <w:marBottom w:val="0"/>
          <w:divBdr>
            <w:top w:val="none" w:sz="0" w:space="0" w:color="auto"/>
            <w:left w:val="none" w:sz="0" w:space="0" w:color="auto"/>
            <w:bottom w:val="none" w:sz="0" w:space="0" w:color="auto"/>
            <w:right w:val="none" w:sz="0" w:space="0" w:color="auto"/>
          </w:divBdr>
        </w:div>
        <w:div w:id="1163936436">
          <w:marLeft w:val="0"/>
          <w:marRight w:val="0"/>
          <w:marTop w:val="0"/>
          <w:marBottom w:val="0"/>
          <w:divBdr>
            <w:top w:val="none" w:sz="0" w:space="0" w:color="auto"/>
            <w:left w:val="none" w:sz="0" w:space="0" w:color="auto"/>
            <w:bottom w:val="none" w:sz="0" w:space="0" w:color="auto"/>
            <w:right w:val="none" w:sz="0" w:space="0" w:color="auto"/>
          </w:divBdr>
        </w:div>
        <w:div w:id="1164474466">
          <w:marLeft w:val="0"/>
          <w:marRight w:val="0"/>
          <w:marTop w:val="0"/>
          <w:marBottom w:val="0"/>
          <w:divBdr>
            <w:top w:val="none" w:sz="0" w:space="0" w:color="auto"/>
            <w:left w:val="none" w:sz="0" w:space="0" w:color="auto"/>
            <w:bottom w:val="none" w:sz="0" w:space="0" w:color="auto"/>
            <w:right w:val="none" w:sz="0" w:space="0" w:color="auto"/>
          </w:divBdr>
        </w:div>
        <w:div w:id="1168977461">
          <w:marLeft w:val="0"/>
          <w:marRight w:val="0"/>
          <w:marTop w:val="0"/>
          <w:marBottom w:val="0"/>
          <w:divBdr>
            <w:top w:val="none" w:sz="0" w:space="0" w:color="auto"/>
            <w:left w:val="none" w:sz="0" w:space="0" w:color="auto"/>
            <w:bottom w:val="none" w:sz="0" w:space="0" w:color="auto"/>
            <w:right w:val="none" w:sz="0" w:space="0" w:color="auto"/>
          </w:divBdr>
        </w:div>
        <w:div w:id="1176656684">
          <w:marLeft w:val="0"/>
          <w:marRight w:val="0"/>
          <w:marTop w:val="0"/>
          <w:marBottom w:val="0"/>
          <w:divBdr>
            <w:top w:val="none" w:sz="0" w:space="0" w:color="auto"/>
            <w:left w:val="none" w:sz="0" w:space="0" w:color="auto"/>
            <w:bottom w:val="none" w:sz="0" w:space="0" w:color="auto"/>
            <w:right w:val="none" w:sz="0" w:space="0" w:color="auto"/>
          </w:divBdr>
        </w:div>
        <w:div w:id="1203858425">
          <w:marLeft w:val="0"/>
          <w:marRight w:val="0"/>
          <w:marTop w:val="0"/>
          <w:marBottom w:val="0"/>
          <w:divBdr>
            <w:top w:val="none" w:sz="0" w:space="0" w:color="auto"/>
            <w:left w:val="none" w:sz="0" w:space="0" w:color="auto"/>
            <w:bottom w:val="none" w:sz="0" w:space="0" w:color="auto"/>
            <w:right w:val="none" w:sz="0" w:space="0" w:color="auto"/>
          </w:divBdr>
        </w:div>
        <w:div w:id="1239285873">
          <w:marLeft w:val="0"/>
          <w:marRight w:val="0"/>
          <w:marTop w:val="0"/>
          <w:marBottom w:val="0"/>
          <w:divBdr>
            <w:top w:val="none" w:sz="0" w:space="0" w:color="auto"/>
            <w:left w:val="none" w:sz="0" w:space="0" w:color="auto"/>
            <w:bottom w:val="none" w:sz="0" w:space="0" w:color="auto"/>
            <w:right w:val="none" w:sz="0" w:space="0" w:color="auto"/>
          </w:divBdr>
        </w:div>
        <w:div w:id="1240411426">
          <w:marLeft w:val="0"/>
          <w:marRight w:val="0"/>
          <w:marTop w:val="0"/>
          <w:marBottom w:val="0"/>
          <w:divBdr>
            <w:top w:val="none" w:sz="0" w:space="0" w:color="auto"/>
            <w:left w:val="none" w:sz="0" w:space="0" w:color="auto"/>
            <w:bottom w:val="none" w:sz="0" w:space="0" w:color="auto"/>
            <w:right w:val="none" w:sz="0" w:space="0" w:color="auto"/>
          </w:divBdr>
        </w:div>
        <w:div w:id="1247568986">
          <w:marLeft w:val="0"/>
          <w:marRight w:val="0"/>
          <w:marTop w:val="0"/>
          <w:marBottom w:val="0"/>
          <w:divBdr>
            <w:top w:val="none" w:sz="0" w:space="0" w:color="auto"/>
            <w:left w:val="none" w:sz="0" w:space="0" w:color="auto"/>
            <w:bottom w:val="none" w:sz="0" w:space="0" w:color="auto"/>
            <w:right w:val="none" w:sz="0" w:space="0" w:color="auto"/>
          </w:divBdr>
        </w:div>
        <w:div w:id="1254509519">
          <w:marLeft w:val="0"/>
          <w:marRight w:val="0"/>
          <w:marTop w:val="0"/>
          <w:marBottom w:val="0"/>
          <w:divBdr>
            <w:top w:val="none" w:sz="0" w:space="0" w:color="auto"/>
            <w:left w:val="none" w:sz="0" w:space="0" w:color="auto"/>
            <w:bottom w:val="none" w:sz="0" w:space="0" w:color="auto"/>
            <w:right w:val="none" w:sz="0" w:space="0" w:color="auto"/>
          </w:divBdr>
        </w:div>
        <w:div w:id="1257252476">
          <w:marLeft w:val="0"/>
          <w:marRight w:val="0"/>
          <w:marTop w:val="0"/>
          <w:marBottom w:val="0"/>
          <w:divBdr>
            <w:top w:val="none" w:sz="0" w:space="0" w:color="auto"/>
            <w:left w:val="none" w:sz="0" w:space="0" w:color="auto"/>
            <w:bottom w:val="none" w:sz="0" w:space="0" w:color="auto"/>
            <w:right w:val="none" w:sz="0" w:space="0" w:color="auto"/>
          </w:divBdr>
        </w:div>
        <w:div w:id="1262835022">
          <w:marLeft w:val="0"/>
          <w:marRight w:val="0"/>
          <w:marTop w:val="0"/>
          <w:marBottom w:val="0"/>
          <w:divBdr>
            <w:top w:val="none" w:sz="0" w:space="0" w:color="auto"/>
            <w:left w:val="none" w:sz="0" w:space="0" w:color="auto"/>
            <w:bottom w:val="none" w:sz="0" w:space="0" w:color="auto"/>
            <w:right w:val="none" w:sz="0" w:space="0" w:color="auto"/>
          </w:divBdr>
        </w:div>
        <w:div w:id="1267035488">
          <w:marLeft w:val="0"/>
          <w:marRight w:val="0"/>
          <w:marTop w:val="0"/>
          <w:marBottom w:val="0"/>
          <w:divBdr>
            <w:top w:val="none" w:sz="0" w:space="0" w:color="auto"/>
            <w:left w:val="none" w:sz="0" w:space="0" w:color="auto"/>
            <w:bottom w:val="none" w:sz="0" w:space="0" w:color="auto"/>
            <w:right w:val="none" w:sz="0" w:space="0" w:color="auto"/>
          </w:divBdr>
        </w:div>
        <w:div w:id="1270045439">
          <w:marLeft w:val="0"/>
          <w:marRight w:val="0"/>
          <w:marTop w:val="0"/>
          <w:marBottom w:val="0"/>
          <w:divBdr>
            <w:top w:val="none" w:sz="0" w:space="0" w:color="auto"/>
            <w:left w:val="none" w:sz="0" w:space="0" w:color="auto"/>
            <w:bottom w:val="none" w:sz="0" w:space="0" w:color="auto"/>
            <w:right w:val="none" w:sz="0" w:space="0" w:color="auto"/>
          </w:divBdr>
        </w:div>
        <w:div w:id="1288928759">
          <w:marLeft w:val="0"/>
          <w:marRight w:val="0"/>
          <w:marTop w:val="0"/>
          <w:marBottom w:val="0"/>
          <w:divBdr>
            <w:top w:val="none" w:sz="0" w:space="0" w:color="auto"/>
            <w:left w:val="none" w:sz="0" w:space="0" w:color="auto"/>
            <w:bottom w:val="none" w:sz="0" w:space="0" w:color="auto"/>
            <w:right w:val="none" w:sz="0" w:space="0" w:color="auto"/>
          </w:divBdr>
        </w:div>
        <w:div w:id="1301106350">
          <w:marLeft w:val="0"/>
          <w:marRight w:val="0"/>
          <w:marTop w:val="0"/>
          <w:marBottom w:val="0"/>
          <w:divBdr>
            <w:top w:val="none" w:sz="0" w:space="0" w:color="auto"/>
            <w:left w:val="none" w:sz="0" w:space="0" w:color="auto"/>
            <w:bottom w:val="none" w:sz="0" w:space="0" w:color="auto"/>
            <w:right w:val="none" w:sz="0" w:space="0" w:color="auto"/>
          </w:divBdr>
        </w:div>
        <w:div w:id="1313289529">
          <w:marLeft w:val="0"/>
          <w:marRight w:val="0"/>
          <w:marTop w:val="0"/>
          <w:marBottom w:val="0"/>
          <w:divBdr>
            <w:top w:val="none" w:sz="0" w:space="0" w:color="auto"/>
            <w:left w:val="none" w:sz="0" w:space="0" w:color="auto"/>
            <w:bottom w:val="none" w:sz="0" w:space="0" w:color="auto"/>
            <w:right w:val="none" w:sz="0" w:space="0" w:color="auto"/>
          </w:divBdr>
        </w:div>
        <w:div w:id="1314674106">
          <w:marLeft w:val="0"/>
          <w:marRight w:val="0"/>
          <w:marTop w:val="0"/>
          <w:marBottom w:val="0"/>
          <w:divBdr>
            <w:top w:val="none" w:sz="0" w:space="0" w:color="auto"/>
            <w:left w:val="none" w:sz="0" w:space="0" w:color="auto"/>
            <w:bottom w:val="none" w:sz="0" w:space="0" w:color="auto"/>
            <w:right w:val="none" w:sz="0" w:space="0" w:color="auto"/>
          </w:divBdr>
        </w:div>
        <w:div w:id="1323778429">
          <w:marLeft w:val="0"/>
          <w:marRight w:val="0"/>
          <w:marTop w:val="0"/>
          <w:marBottom w:val="0"/>
          <w:divBdr>
            <w:top w:val="none" w:sz="0" w:space="0" w:color="auto"/>
            <w:left w:val="none" w:sz="0" w:space="0" w:color="auto"/>
            <w:bottom w:val="none" w:sz="0" w:space="0" w:color="auto"/>
            <w:right w:val="none" w:sz="0" w:space="0" w:color="auto"/>
          </w:divBdr>
        </w:div>
        <w:div w:id="1336759921">
          <w:marLeft w:val="0"/>
          <w:marRight w:val="0"/>
          <w:marTop w:val="0"/>
          <w:marBottom w:val="0"/>
          <w:divBdr>
            <w:top w:val="none" w:sz="0" w:space="0" w:color="auto"/>
            <w:left w:val="none" w:sz="0" w:space="0" w:color="auto"/>
            <w:bottom w:val="none" w:sz="0" w:space="0" w:color="auto"/>
            <w:right w:val="none" w:sz="0" w:space="0" w:color="auto"/>
          </w:divBdr>
        </w:div>
        <w:div w:id="1352489104">
          <w:marLeft w:val="0"/>
          <w:marRight w:val="0"/>
          <w:marTop w:val="0"/>
          <w:marBottom w:val="0"/>
          <w:divBdr>
            <w:top w:val="none" w:sz="0" w:space="0" w:color="auto"/>
            <w:left w:val="none" w:sz="0" w:space="0" w:color="auto"/>
            <w:bottom w:val="none" w:sz="0" w:space="0" w:color="auto"/>
            <w:right w:val="none" w:sz="0" w:space="0" w:color="auto"/>
          </w:divBdr>
        </w:div>
        <w:div w:id="1362783175">
          <w:marLeft w:val="0"/>
          <w:marRight w:val="0"/>
          <w:marTop w:val="0"/>
          <w:marBottom w:val="0"/>
          <w:divBdr>
            <w:top w:val="none" w:sz="0" w:space="0" w:color="auto"/>
            <w:left w:val="none" w:sz="0" w:space="0" w:color="auto"/>
            <w:bottom w:val="none" w:sz="0" w:space="0" w:color="auto"/>
            <w:right w:val="none" w:sz="0" w:space="0" w:color="auto"/>
          </w:divBdr>
        </w:div>
        <w:div w:id="1373192672">
          <w:marLeft w:val="0"/>
          <w:marRight w:val="0"/>
          <w:marTop w:val="0"/>
          <w:marBottom w:val="0"/>
          <w:divBdr>
            <w:top w:val="none" w:sz="0" w:space="0" w:color="auto"/>
            <w:left w:val="none" w:sz="0" w:space="0" w:color="auto"/>
            <w:bottom w:val="none" w:sz="0" w:space="0" w:color="auto"/>
            <w:right w:val="none" w:sz="0" w:space="0" w:color="auto"/>
          </w:divBdr>
        </w:div>
        <w:div w:id="1382442716">
          <w:marLeft w:val="0"/>
          <w:marRight w:val="0"/>
          <w:marTop w:val="0"/>
          <w:marBottom w:val="0"/>
          <w:divBdr>
            <w:top w:val="none" w:sz="0" w:space="0" w:color="auto"/>
            <w:left w:val="none" w:sz="0" w:space="0" w:color="auto"/>
            <w:bottom w:val="none" w:sz="0" w:space="0" w:color="auto"/>
            <w:right w:val="none" w:sz="0" w:space="0" w:color="auto"/>
          </w:divBdr>
        </w:div>
        <w:div w:id="1400790343">
          <w:marLeft w:val="0"/>
          <w:marRight w:val="0"/>
          <w:marTop w:val="0"/>
          <w:marBottom w:val="0"/>
          <w:divBdr>
            <w:top w:val="none" w:sz="0" w:space="0" w:color="auto"/>
            <w:left w:val="none" w:sz="0" w:space="0" w:color="auto"/>
            <w:bottom w:val="none" w:sz="0" w:space="0" w:color="auto"/>
            <w:right w:val="none" w:sz="0" w:space="0" w:color="auto"/>
          </w:divBdr>
        </w:div>
        <w:div w:id="1401098276">
          <w:marLeft w:val="0"/>
          <w:marRight w:val="0"/>
          <w:marTop w:val="0"/>
          <w:marBottom w:val="0"/>
          <w:divBdr>
            <w:top w:val="none" w:sz="0" w:space="0" w:color="auto"/>
            <w:left w:val="none" w:sz="0" w:space="0" w:color="auto"/>
            <w:bottom w:val="none" w:sz="0" w:space="0" w:color="auto"/>
            <w:right w:val="none" w:sz="0" w:space="0" w:color="auto"/>
          </w:divBdr>
        </w:div>
        <w:div w:id="1406104413">
          <w:marLeft w:val="0"/>
          <w:marRight w:val="0"/>
          <w:marTop w:val="0"/>
          <w:marBottom w:val="0"/>
          <w:divBdr>
            <w:top w:val="none" w:sz="0" w:space="0" w:color="auto"/>
            <w:left w:val="none" w:sz="0" w:space="0" w:color="auto"/>
            <w:bottom w:val="none" w:sz="0" w:space="0" w:color="auto"/>
            <w:right w:val="none" w:sz="0" w:space="0" w:color="auto"/>
          </w:divBdr>
        </w:div>
        <w:div w:id="1409110602">
          <w:marLeft w:val="0"/>
          <w:marRight w:val="0"/>
          <w:marTop w:val="0"/>
          <w:marBottom w:val="0"/>
          <w:divBdr>
            <w:top w:val="none" w:sz="0" w:space="0" w:color="auto"/>
            <w:left w:val="none" w:sz="0" w:space="0" w:color="auto"/>
            <w:bottom w:val="none" w:sz="0" w:space="0" w:color="auto"/>
            <w:right w:val="none" w:sz="0" w:space="0" w:color="auto"/>
          </w:divBdr>
        </w:div>
        <w:div w:id="1414281488">
          <w:marLeft w:val="0"/>
          <w:marRight w:val="0"/>
          <w:marTop w:val="0"/>
          <w:marBottom w:val="0"/>
          <w:divBdr>
            <w:top w:val="none" w:sz="0" w:space="0" w:color="auto"/>
            <w:left w:val="none" w:sz="0" w:space="0" w:color="auto"/>
            <w:bottom w:val="none" w:sz="0" w:space="0" w:color="auto"/>
            <w:right w:val="none" w:sz="0" w:space="0" w:color="auto"/>
          </w:divBdr>
        </w:div>
        <w:div w:id="1423643922">
          <w:marLeft w:val="0"/>
          <w:marRight w:val="0"/>
          <w:marTop w:val="0"/>
          <w:marBottom w:val="0"/>
          <w:divBdr>
            <w:top w:val="none" w:sz="0" w:space="0" w:color="auto"/>
            <w:left w:val="none" w:sz="0" w:space="0" w:color="auto"/>
            <w:bottom w:val="none" w:sz="0" w:space="0" w:color="auto"/>
            <w:right w:val="none" w:sz="0" w:space="0" w:color="auto"/>
          </w:divBdr>
        </w:div>
        <w:div w:id="1426344055">
          <w:marLeft w:val="0"/>
          <w:marRight w:val="0"/>
          <w:marTop w:val="0"/>
          <w:marBottom w:val="0"/>
          <w:divBdr>
            <w:top w:val="none" w:sz="0" w:space="0" w:color="auto"/>
            <w:left w:val="none" w:sz="0" w:space="0" w:color="auto"/>
            <w:bottom w:val="none" w:sz="0" w:space="0" w:color="auto"/>
            <w:right w:val="none" w:sz="0" w:space="0" w:color="auto"/>
          </w:divBdr>
        </w:div>
        <w:div w:id="1443301257">
          <w:marLeft w:val="0"/>
          <w:marRight w:val="0"/>
          <w:marTop w:val="0"/>
          <w:marBottom w:val="0"/>
          <w:divBdr>
            <w:top w:val="none" w:sz="0" w:space="0" w:color="auto"/>
            <w:left w:val="none" w:sz="0" w:space="0" w:color="auto"/>
            <w:bottom w:val="none" w:sz="0" w:space="0" w:color="auto"/>
            <w:right w:val="none" w:sz="0" w:space="0" w:color="auto"/>
          </w:divBdr>
        </w:div>
        <w:div w:id="1449816150">
          <w:marLeft w:val="0"/>
          <w:marRight w:val="0"/>
          <w:marTop w:val="0"/>
          <w:marBottom w:val="0"/>
          <w:divBdr>
            <w:top w:val="none" w:sz="0" w:space="0" w:color="auto"/>
            <w:left w:val="none" w:sz="0" w:space="0" w:color="auto"/>
            <w:bottom w:val="none" w:sz="0" w:space="0" w:color="auto"/>
            <w:right w:val="none" w:sz="0" w:space="0" w:color="auto"/>
          </w:divBdr>
        </w:div>
        <w:div w:id="1464612813">
          <w:marLeft w:val="0"/>
          <w:marRight w:val="0"/>
          <w:marTop w:val="0"/>
          <w:marBottom w:val="0"/>
          <w:divBdr>
            <w:top w:val="none" w:sz="0" w:space="0" w:color="auto"/>
            <w:left w:val="none" w:sz="0" w:space="0" w:color="auto"/>
            <w:bottom w:val="none" w:sz="0" w:space="0" w:color="auto"/>
            <w:right w:val="none" w:sz="0" w:space="0" w:color="auto"/>
          </w:divBdr>
        </w:div>
        <w:div w:id="1474637702">
          <w:marLeft w:val="0"/>
          <w:marRight w:val="0"/>
          <w:marTop w:val="0"/>
          <w:marBottom w:val="0"/>
          <w:divBdr>
            <w:top w:val="none" w:sz="0" w:space="0" w:color="auto"/>
            <w:left w:val="none" w:sz="0" w:space="0" w:color="auto"/>
            <w:bottom w:val="none" w:sz="0" w:space="0" w:color="auto"/>
            <w:right w:val="none" w:sz="0" w:space="0" w:color="auto"/>
          </w:divBdr>
        </w:div>
        <w:div w:id="1512144270">
          <w:marLeft w:val="0"/>
          <w:marRight w:val="0"/>
          <w:marTop w:val="0"/>
          <w:marBottom w:val="0"/>
          <w:divBdr>
            <w:top w:val="none" w:sz="0" w:space="0" w:color="auto"/>
            <w:left w:val="none" w:sz="0" w:space="0" w:color="auto"/>
            <w:bottom w:val="none" w:sz="0" w:space="0" w:color="auto"/>
            <w:right w:val="none" w:sz="0" w:space="0" w:color="auto"/>
          </w:divBdr>
        </w:div>
        <w:div w:id="1515000878">
          <w:marLeft w:val="0"/>
          <w:marRight w:val="0"/>
          <w:marTop w:val="0"/>
          <w:marBottom w:val="0"/>
          <w:divBdr>
            <w:top w:val="none" w:sz="0" w:space="0" w:color="auto"/>
            <w:left w:val="none" w:sz="0" w:space="0" w:color="auto"/>
            <w:bottom w:val="none" w:sz="0" w:space="0" w:color="auto"/>
            <w:right w:val="none" w:sz="0" w:space="0" w:color="auto"/>
          </w:divBdr>
        </w:div>
        <w:div w:id="1526869796">
          <w:marLeft w:val="0"/>
          <w:marRight w:val="0"/>
          <w:marTop w:val="0"/>
          <w:marBottom w:val="0"/>
          <w:divBdr>
            <w:top w:val="none" w:sz="0" w:space="0" w:color="auto"/>
            <w:left w:val="none" w:sz="0" w:space="0" w:color="auto"/>
            <w:bottom w:val="none" w:sz="0" w:space="0" w:color="auto"/>
            <w:right w:val="none" w:sz="0" w:space="0" w:color="auto"/>
          </w:divBdr>
        </w:div>
        <w:div w:id="1527256377">
          <w:marLeft w:val="0"/>
          <w:marRight w:val="0"/>
          <w:marTop w:val="0"/>
          <w:marBottom w:val="0"/>
          <w:divBdr>
            <w:top w:val="none" w:sz="0" w:space="0" w:color="auto"/>
            <w:left w:val="none" w:sz="0" w:space="0" w:color="auto"/>
            <w:bottom w:val="none" w:sz="0" w:space="0" w:color="auto"/>
            <w:right w:val="none" w:sz="0" w:space="0" w:color="auto"/>
          </w:divBdr>
        </w:div>
        <w:div w:id="1543248949">
          <w:marLeft w:val="0"/>
          <w:marRight w:val="0"/>
          <w:marTop w:val="0"/>
          <w:marBottom w:val="0"/>
          <w:divBdr>
            <w:top w:val="none" w:sz="0" w:space="0" w:color="auto"/>
            <w:left w:val="none" w:sz="0" w:space="0" w:color="auto"/>
            <w:bottom w:val="none" w:sz="0" w:space="0" w:color="auto"/>
            <w:right w:val="none" w:sz="0" w:space="0" w:color="auto"/>
          </w:divBdr>
        </w:div>
        <w:div w:id="1566841071">
          <w:marLeft w:val="0"/>
          <w:marRight w:val="0"/>
          <w:marTop w:val="0"/>
          <w:marBottom w:val="0"/>
          <w:divBdr>
            <w:top w:val="none" w:sz="0" w:space="0" w:color="auto"/>
            <w:left w:val="none" w:sz="0" w:space="0" w:color="auto"/>
            <w:bottom w:val="none" w:sz="0" w:space="0" w:color="auto"/>
            <w:right w:val="none" w:sz="0" w:space="0" w:color="auto"/>
          </w:divBdr>
        </w:div>
        <w:div w:id="1605379397">
          <w:marLeft w:val="0"/>
          <w:marRight w:val="0"/>
          <w:marTop w:val="0"/>
          <w:marBottom w:val="0"/>
          <w:divBdr>
            <w:top w:val="none" w:sz="0" w:space="0" w:color="auto"/>
            <w:left w:val="none" w:sz="0" w:space="0" w:color="auto"/>
            <w:bottom w:val="none" w:sz="0" w:space="0" w:color="auto"/>
            <w:right w:val="none" w:sz="0" w:space="0" w:color="auto"/>
          </w:divBdr>
        </w:div>
        <w:div w:id="1612203103">
          <w:marLeft w:val="0"/>
          <w:marRight w:val="0"/>
          <w:marTop w:val="0"/>
          <w:marBottom w:val="0"/>
          <w:divBdr>
            <w:top w:val="none" w:sz="0" w:space="0" w:color="auto"/>
            <w:left w:val="none" w:sz="0" w:space="0" w:color="auto"/>
            <w:bottom w:val="none" w:sz="0" w:space="0" w:color="auto"/>
            <w:right w:val="none" w:sz="0" w:space="0" w:color="auto"/>
          </w:divBdr>
        </w:div>
        <w:div w:id="1628775005">
          <w:marLeft w:val="0"/>
          <w:marRight w:val="0"/>
          <w:marTop w:val="0"/>
          <w:marBottom w:val="0"/>
          <w:divBdr>
            <w:top w:val="none" w:sz="0" w:space="0" w:color="auto"/>
            <w:left w:val="none" w:sz="0" w:space="0" w:color="auto"/>
            <w:bottom w:val="none" w:sz="0" w:space="0" w:color="auto"/>
            <w:right w:val="none" w:sz="0" w:space="0" w:color="auto"/>
          </w:divBdr>
        </w:div>
        <w:div w:id="1644040721">
          <w:marLeft w:val="0"/>
          <w:marRight w:val="0"/>
          <w:marTop w:val="0"/>
          <w:marBottom w:val="0"/>
          <w:divBdr>
            <w:top w:val="none" w:sz="0" w:space="0" w:color="auto"/>
            <w:left w:val="none" w:sz="0" w:space="0" w:color="auto"/>
            <w:bottom w:val="none" w:sz="0" w:space="0" w:color="auto"/>
            <w:right w:val="none" w:sz="0" w:space="0" w:color="auto"/>
          </w:divBdr>
        </w:div>
        <w:div w:id="1680618254">
          <w:marLeft w:val="0"/>
          <w:marRight w:val="0"/>
          <w:marTop w:val="0"/>
          <w:marBottom w:val="0"/>
          <w:divBdr>
            <w:top w:val="none" w:sz="0" w:space="0" w:color="auto"/>
            <w:left w:val="none" w:sz="0" w:space="0" w:color="auto"/>
            <w:bottom w:val="none" w:sz="0" w:space="0" w:color="auto"/>
            <w:right w:val="none" w:sz="0" w:space="0" w:color="auto"/>
          </w:divBdr>
        </w:div>
        <w:div w:id="1685404404">
          <w:marLeft w:val="0"/>
          <w:marRight w:val="0"/>
          <w:marTop w:val="0"/>
          <w:marBottom w:val="0"/>
          <w:divBdr>
            <w:top w:val="none" w:sz="0" w:space="0" w:color="auto"/>
            <w:left w:val="none" w:sz="0" w:space="0" w:color="auto"/>
            <w:bottom w:val="none" w:sz="0" w:space="0" w:color="auto"/>
            <w:right w:val="none" w:sz="0" w:space="0" w:color="auto"/>
          </w:divBdr>
        </w:div>
        <w:div w:id="1687824955">
          <w:marLeft w:val="0"/>
          <w:marRight w:val="0"/>
          <w:marTop w:val="0"/>
          <w:marBottom w:val="0"/>
          <w:divBdr>
            <w:top w:val="none" w:sz="0" w:space="0" w:color="auto"/>
            <w:left w:val="none" w:sz="0" w:space="0" w:color="auto"/>
            <w:bottom w:val="none" w:sz="0" w:space="0" w:color="auto"/>
            <w:right w:val="none" w:sz="0" w:space="0" w:color="auto"/>
          </w:divBdr>
        </w:div>
        <w:div w:id="1709719503">
          <w:marLeft w:val="0"/>
          <w:marRight w:val="0"/>
          <w:marTop w:val="0"/>
          <w:marBottom w:val="0"/>
          <w:divBdr>
            <w:top w:val="none" w:sz="0" w:space="0" w:color="auto"/>
            <w:left w:val="none" w:sz="0" w:space="0" w:color="auto"/>
            <w:bottom w:val="none" w:sz="0" w:space="0" w:color="auto"/>
            <w:right w:val="none" w:sz="0" w:space="0" w:color="auto"/>
          </w:divBdr>
        </w:div>
        <w:div w:id="1710296991">
          <w:marLeft w:val="0"/>
          <w:marRight w:val="0"/>
          <w:marTop w:val="0"/>
          <w:marBottom w:val="0"/>
          <w:divBdr>
            <w:top w:val="none" w:sz="0" w:space="0" w:color="auto"/>
            <w:left w:val="none" w:sz="0" w:space="0" w:color="auto"/>
            <w:bottom w:val="none" w:sz="0" w:space="0" w:color="auto"/>
            <w:right w:val="none" w:sz="0" w:space="0" w:color="auto"/>
          </w:divBdr>
        </w:div>
        <w:div w:id="1718772301">
          <w:marLeft w:val="0"/>
          <w:marRight w:val="0"/>
          <w:marTop w:val="0"/>
          <w:marBottom w:val="0"/>
          <w:divBdr>
            <w:top w:val="none" w:sz="0" w:space="0" w:color="auto"/>
            <w:left w:val="none" w:sz="0" w:space="0" w:color="auto"/>
            <w:bottom w:val="none" w:sz="0" w:space="0" w:color="auto"/>
            <w:right w:val="none" w:sz="0" w:space="0" w:color="auto"/>
          </w:divBdr>
        </w:div>
        <w:div w:id="1728608560">
          <w:marLeft w:val="0"/>
          <w:marRight w:val="0"/>
          <w:marTop w:val="0"/>
          <w:marBottom w:val="0"/>
          <w:divBdr>
            <w:top w:val="none" w:sz="0" w:space="0" w:color="auto"/>
            <w:left w:val="none" w:sz="0" w:space="0" w:color="auto"/>
            <w:bottom w:val="none" w:sz="0" w:space="0" w:color="auto"/>
            <w:right w:val="none" w:sz="0" w:space="0" w:color="auto"/>
          </w:divBdr>
        </w:div>
        <w:div w:id="1731222973">
          <w:marLeft w:val="0"/>
          <w:marRight w:val="0"/>
          <w:marTop w:val="0"/>
          <w:marBottom w:val="0"/>
          <w:divBdr>
            <w:top w:val="none" w:sz="0" w:space="0" w:color="auto"/>
            <w:left w:val="none" w:sz="0" w:space="0" w:color="auto"/>
            <w:bottom w:val="none" w:sz="0" w:space="0" w:color="auto"/>
            <w:right w:val="none" w:sz="0" w:space="0" w:color="auto"/>
          </w:divBdr>
        </w:div>
        <w:div w:id="1772361205">
          <w:marLeft w:val="0"/>
          <w:marRight w:val="0"/>
          <w:marTop w:val="0"/>
          <w:marBottom w:val="0"/>
          <w:divBdr>
            <w:top w:val="none" w:sz="0" w:space="0" w:color="auto"/>
            <w:left w:val="none" w:sz="0" w:space="0" w:color="auto"/>
            <w:bottom w:val="none" w:sz="0" w:space="0" w:color="auto"/>
            <w:right w:val="none" w:sz="0" w:space="0" w:color="auto"/>
          </w:divBdr>
        </w:div>
        <w:div w:id="1773478709">
          <w:marLeft w:val="0"/>
          <w:marRight w:val="0"/>
          <w:marTop w:val="0"/>
          <w:marBottom w:val="0"/>
          <w:divBdr>
            <w:top w:val="none" w:sz="0" w:space="0" w:color="auto"/>
            <w:left w:val="none" w:sz="0" w:space="0" w:color="auto"/>
            <w:bottom w:val="none" w:sz="0" w:space="0" w:color="auto"/>
            <w:right w:val="none" w:sz="0" w:space="0" w:color="auto"/>
          </w:divBdr>
        </w:div>
        <w:div w:id="1778016246">
          <w:marLeft w:val="0"/>
          <w:marRight w:val="0"/>
          <w:marTop w:val="0"/>
          <w:marBottom w:val="0"/>
          <w:divBdr>
            <w:top w:val="none" w:sz="0" w:space="0" w:color="auto"/>
            <w:left w:val="none" w:sz="0" w:space="0" w:color="auto"/>
            <w:bottom w:val="none" w:sz="0" w:space="0" w:color="auto"/>
            <w:right w:val="none" w:sz="0" w:space="0" w:color="auto"/>
          </w:divBdr>
        </w:div>
        <w:div w:id="1780375716">
          <w:marLeft w:val="0"/>
          <w:marRight w:val="0"/>
          <w:marTop w:val="0"/>
          <w:marBottom w:val="0"/>
          <w:divBdr>
            <w:top w:val="none" w:sz="0" w:space="0" w:color="auto"/>
            <w:left w:val="none" w:sz="0" w:space="0" w:color="auto"/>
            <w:bottom w:val="none" w:sz="0" w:space="0" w:color="auto"/>
            <w:right w:val="none" w:sz="0" w:space="0" w:color="auto"/>
          </w:divBdr>
        </w:div>
        <w:div w:id="1785807739">
          <w:marLeft w:val="0"/>
          <w:marRight w:val="0"/>
          <w:marTop w:val="0"/>
          <w:marBottom w:val="0"/>
          <w:divBdr>
            <w:top w:val="none" w:sz="0" w:space="0" w:color="auto"/>
            <w:left w:val="none" w:sz="0" w:space="0" w:color="auto"/>
            <w:bottom w:val="none" w:sz="0" w:space="0" w:color="auto"/>
            <w:right w:val="none" w:sz="0" w:space="0" w:color="auto"/>
          </w:divBdr>
        </w:div>
        <w:div w:id="1791820636">
          <w:marLeft w:val="0"/>
          <w:marRight w:val="0"/>
          <w:marTop w:val="0"/>
          <w:marBottom w:val="0"/>
          <w:divBdr>
            <w:top w:val="none" w:sz="0" w:space="0" w:color="auto"/>
            <w:left w:val="none" w:sz="0" w:space="0" w:color="auto"/>
            <w:bottom w:val="none" w:sz="0" w:space="0" w:color="auto"/>
            <w:right w:val="none" w:sz="0" w:space="0" w:color="auto"/>
          </w:divBdr>
        </w:div>
        <w:div w:id="1830367769">
          <w:marLeft w:val="0"/>
          <w:marRight w:val="0"/>
          <w:marTop w:val="0"/>
          <w:marBottom w:val="0"/>
          <w:divBdr>
            <w:top w:val="none" w:sz="0" w:space="0" w:color="auto"/>
            <w:left w:val="none" w:sz="0" w:space="0" w:color="auto"/>
            <w:bottom w:val="none" w:sz="0" w:space="0" w:color="auto"/>
            <w:right w:val="none" w:sz="0" w:space="0" w:color="auto"/>
          </w:divBdr>
        </w:div>
        <w:div w:id="1839610552">
          <w:marLeft w:val="0"/>
          <w:marRight w:val="0"/>
          <w:marTop w:val="0"/>
          <w:marBottom w:val="0"/>
          <w:divBdr>
            <w:top w:val="none" w:sz="0" w:space="0" w:color="auto"/>
            <w:left w:val="none" w:sz="0" w:space="0" w:color="auto"/>
            <w:bottom w:val="none" w:sz="0" w:space="0" w:color="auto"/>
            <w:right w:val="none" w:sz="0" w:space="0" w:color="auto"/>
          </w:divBdr>
        </w:div>
        <w:div w:id="1839616128">
          <w:marLeft w:val="0"/>
          <w:marRight w:val="0"/>
          <w:marTop w:val="0"/>
          <w:marBottom w:val="0"/>
          <w:divBdr>
            <w:top w:val="none" w:sz="0" w:space="0" w:color="auto"/>
            <w:left w:val="none" w:sz="0" w:space="0" w:color="auto"/>
            <w:bottom w:val="none" w:sz="0" w:space="0" w:color="auto"/>
            <w:right w:val="none" w:sz="0" w:space="0" w:color="auto"/>
          </w:divBdr>
        </w:div>
        <w:div w:id="1846480965">
          <w:marLeft w:val="0"/>
          <w:marRight w:val="0"/>
          <w:marTop w:val="0"/>
          <w:marBottom w:val="0"/>
          <w:divBdr>
            <w:top w:val="none" w:sz="0" w:space="0" w:color="auto"/>
            <w:left w:val="none" w:sz="0" w:space="0" w:color="auto"/>
            <w:bottom w:val="none" w:sz="0" w:space="0" w:color="auto"/>
            <w:right w:val="none" w:sz="0" w:space="0" w:color="auto"/>
          </w:divBdr>
        </w:div>
        <w:div w:id="1856534373">
          <w:marLeft w:val="0"/>
          <w:marRight w:val="0"/>
          <w:marTop w:val="0"/>
          <w:marBottom w:val="0"/>
          <w:divBdr>
            <w:top w:val="none" w:sz="0" w:space="0" w:color="auto"/>
            <w:left w:val="none" w:sz="0" w:space="0" w:color="auto"/>
            <w:bottom w:val="none" w:sz="0" w:space="0" w:color="auto"/>
            <w:right w:val="none" w:sz="0" w:space="0" w:color="auto"/>
          </w:divBdr>
        </w:div>
        <w:div w:id="1868173275">
          <w:marLeft w:val="0"/>
          <w:marRight w:val="0"/>
          <w:marTop w:val="0"/>
          <w:marBottom w:val="0"/>
          <w:divBdr>
            <w:top w:val="none" w:sz="0" w:space="0" w:color="auto"/>
            <w:left w:val="none" w:sz="0" w:space="0" w:color="auto"/>
            <w:bottom w:val="none" w:sz="0" w:space="0" w:color="auto"/>
            <w:right w:val="none" w:sz="0" w:space="0" w:color="auto"/>
          </w:divBdr>
        </w:div>
        <w:div w:id="1874732222">
          <w:marLeft w:val="0"/>
          <w:marRight w:val="0"/>
          <w:marTop w:val="0"/>
          <w:marBottom w:val="0"/>
          <w:divBdr>
            <w:top w:val="none" w:sz="0" w:space="0" w:color="auto"/>
            <w:left w:val="none" w:sz="0" w:space="0" w:color="auto"/>
            <w:bottom w:val="none" w:sz="0" w:space="0" w:color="auto"/>
            <w:right w:val="none" w:sz="0" w:space="0" w:color="auto"/>
          </w:divBdr>
        </w:div>
        <w:div w:id="1925070059">
          <w:marLeft w:val="0"/>
          <w:marRight w:val="0"/>
          <w:marTop w:val="0"/>
          <w:marBottom w:val="0"/>
          <w:divBdr>
            <w:top w:val="none" w:sz="0" w:space="0" w:color="auto"/>
            <w:left w:val="none" w:sz="0" w:space="0" w:color="auto"/>
            <w:bottom w:val="none" w:sz="0" w:space="0" w:color="auto"/>
            <w:right w:val="none" w:sz="0" w:space="0" w:color="auto"/>
          </w:divBdr>
        </w:div>
        <w:div w:id="1931354609">
          <w:marLeft w:val="0"/>
          <w:marRight w:val="0"/>
          <w:marTop w:val="0"/>
          <w:marBottom w:val="0"/>
          <w:divBdr>
            <w:top w:val="none" w:sz="0" w:space="0" w:color="auto"/>
            <w:left w:val="none" w:sz="0" w:space="0" w:color="auto"/>
            <w:bottom w:val="none" w:sz="0" w:space="0" w:color="auto"/>
            <w:right w:val="none" w:sz="0" w:space="0" w:color="auto"/>
          </w:divBdr>
        </w:div>
        <w:div w:id="1948928601">
          <w:marLeft w:val="0"/>
          <w:marRight w:val="0"/>
          <w:marTop w:val="0"/>
          <w:marBottom w:val="0"/>
          <w:divBdr>
            <w:top w:val="none" w:sz="0" w:space="0" w:color="auto"/>
            <w:left w:val="none" w:sz="0" w:space="0" w:color="auto"/>
            <w:bottom w:val="none" w:sz="0" w:space="0" w:color="auto"/>
            <w:right w:val="none" w:sz="0" w:space="0" w:color="auto"/>
          </w:divBdr>
        </w:div>
        <w:div w:id="2017921002">
          <w:marLeft w:val="0"/>
          <w:marRight w:val="0"/>
          <w:marTop w:val="0"/>
          <w:marBottom w:val="0"/>
          <w:divBdr>
            <w:top w:val="none" w:sz="0" w:space="0" w:color="auto"/>
            <w:left w:val="none" w:sz="0" w:space="0" w:color="auto"/>
            <w:bottom w:val="none" w:sz="0" w:space="0" w:color="auto"/>
            <w:right w:val="none" w:sz="0" w:space="0" w:color="auto"/>
          </w:divBdr>
        </w:div>
        <w:div w:id="2025551785">
          <w:marLeft w:val="0"/>
          <w:marRight w:val="0"/>
          <w:marTop w:val="0"/>
          <w:marBottom w:val="0"/>
          <w:divBdr>
            <w:top w:val="none" w:sz="0" w:space="0" w:color="auto"/>
            <w:left w:val="none" w:sz="0" w:space="0" w:color="auto"/>
            <w:bottom w:val="none" w:sz="0" w:space="0" w:color="auto"/>
            <w:right w:val="none" w:sz="0" w:space="0" w:color="auto"/>
          </w:divBdr>
        </w:div>
        <w:div w:id="2030176831">
          <w:marLeft w:val="0"/>
          <w:marRight w:val="0"/>
          <w:marTop w:val="0"/>
          <w:marBottom w:val="0"/>
          <w:divBdr>
            <w:top w:val="none" w:sz="0" w:space="0" w:color="auto"/>
            <w:left w:val="none" w:sz="0" w:space="0" w:color="auto"/>
            <w:bottom w:val="none" w:sz="0" w:space="0" w:color="auto"/>
            <w:right w:val="none" w:sz="0" w:space="0" w:color="auto"/>
          </w:divBdr>
        </w:div>
        <w:div w:id="2042245115">
          <w:marLeft w:val="0"/>
          <w:marRight w:val="0"/>
          <w:marTop w:val="0"/>
          <w:marBottom w:val="0"/>
          <w:divBdr>
            <w:top w:val="none" w:sz="0" w:space="0" w:color="auto"/>
            <w:left w:val="none" w:sz="0" w:space="0" w:color="auto"/>
            <w:bottom w:val="none" w:sz="0" w:space="0" w:color="auto"/>
            <w:right w:val="none" w:sz="0" w:space="0" w:color="auto"/>
          </w:divBdr>
        </w:div>
        <w:div w:id="2052419486">
          <w:marLeft w:val="0"/>
          <w:marRight w:val="0"/>
          <w:marTop w:val="0"/>
          <w:marBottom w:val="0"/>
          <w:divBdr>
            <w:top w:val="none" w:sz="0" w:space="0" w:color="auto"/>
            <w:left w:val="none" w:sz="0" w:space="0" w:color="auto"/>
            <w:bottom w:val="none" w:sz="0" w:space="0" w:color="auto"/>
            <w:right w:val="none" w:sz="0" w:space="0" w:color="auto"/>
          </w:divBdr>
        </w:div>
        <w:div w:id="2059553110">
          <w:marLeft w:val="0"/>
          <w:marRight w:val="0"/>
          <w:marTop w:val="0"/>
          <w:marBottom w:val="0"/>
          <w:divBdr>
            <w:top w:val="none" w:sz="0" w:space="0" w:color="auto"/>
            <w:left w:val="none" w:sz="0" w:space="0" w:color="auto"/>
            <w:bottom w:val="none" w:sz="0" w:space="0" w:color="auto"/>
            <w:right w:val="none" w:sz="0" w:space="0" w:color="auto"/>
          </w:divBdr>
        </w:div>
        <w:div w:id="2063097239">
          <w:marLeft w:val="0"/>
          <w:marRight w:val="0"/>
          <w:marTop w:val="0"/>
          <w:marBottom w:val="0"/>
          <w:divBdr>
            <w:top w:val="none" w:sz="0" w:space="0" w:color="auto"/>
            <w:left w:val="none" w:sz="0" w:space="0" w:color="auto"/>
            <w:bottom w:val="none" w:sz="0" w:space="0" w:color="auto"/>
            <w:right w:val="none" w:sz="0" w:space="0" w:color="auto"/>
          </w:divBdr>
        </w:div>
        <w:div w:id="2069063677">
          <w:marLeft w:val="0"/>
          <w:marRight w:val="0"/>
          <w:marTop w:val="0"/>
          <w:marBottom w:val="0"/>
          <w:divBdr>
            <w:top w:val="none" w:sz="0" w:space="0" w:color="auto"/>
            <w:left w:val="none" w:sz="0" w:space="0" w:color="auto"/>
            <w:bottom w:val="none" w:sz="0" w:space="0" w:color="auto"/>
            <w:right w:val="none" w:sz="0" w:space="0" w:color="auto"/>
          </w:divBdr>
        </w:div>
        <w:div w:id="2113473577">
          <w:marLeft w:val="0"/>
          <w:marRight w:val="0"/>
          <w:marTop w:val="0"/>
          <w:marBottom w:val="0"/>
          <w:divBdr>
            <w:top w:val="none" w:sz="0" w:space="0" w:color="auto"/>
            <w:left w:val="none" w:sz="0" w:space="0" w:color="auto"/>
            <w:bottom w:val="none" w:sz="0" w:space="0" w:color="auto"/>
            <w:right w:val="none" w:sz="0" w:space="0" w:color="auto"/>
          </w:divBdr>
        </w:div>
        <w:div w:id="2128350408">
          <w:marLeft w:val="0"/>
          <w:marRight w:val="0"/>
          <w:marTop w:val="0"/>
          <w:marBottom w:val="0"/>
          <w:divBdr>
            <w:top w:val="none" w:sz="0" w:space="0" w:color="auto"/>
            <w:left w:val="none" w:sz="0" w:space="0" w:color="auto"/>
            <w:bottom w:val="none" w:sz="0" w:space="0" w:color="auto"/>
            <w:right w:val="none" w:sz="0" w:space="0" w:color="auto"/>
          </w:divBdr>
        </w:div>
        <w:div w:id="2134789553">
          <w:marLeft w:val="0"/>
          <w:marRight w:val="0"/>
          <w:marTop w:val="0"/>
          <w:marBottom w:val="0"/>
          <w:divBdr>
            <w:top w:val="none" w:sz="0" w:space="0" w:color="auto"/>
            <w:left w:val="none" w:sz="0" w:space="0" w:color="auto"/>
            <w:bottom w:val="none" w:sz="0" w:space="0" w:color="auto"/>
            <w:right w:val="none" w:sz="0" w:space="0" w:color="auto"/>
          </w:divBdr>
        </w:div>
        <w:div w:id="2144731997">
          <w:marLeft w:val="0"/>
          <w:marRight w:val="0"/>
          <w:marTop w:val="0"/>
          <w:marBottom w:val="0"/>
          <w:divBdr>
            <w:top w:val="none" w:sz="0" w:space="0" w:color="auto"/>
            <w:left w:val="none" w:sz="0" w:space="0" w:color="auto"/>
            <w:bottom w:val="none" w:sz="0" w:space="0" w:color="auto"/>
            <w:right w:val="none" w:sz="0" w:space="0" w:color="auto"/>
          </w:divBdr>
        </w:div>
      </w:divsChild>
    </w:div>
    <w:div w:id="1439134831">
      <w:bodyDiv w:val="1"/>
      <w:marLeft w:val="0"/>
      <w:marRight w:val="0"/>
      <w:marTop w:val="0"/>
      <w:marBottom w:val="0"/>
      <w:divBdr>
        <w:top w:val="none" w:sz="0" w:space="0" w:color="auto"/>
        <w:left w:val="none" w:sz="0" w:space="0" w:color="auto"/>
        <w:bottom w:val="none" w:sz="0" w:space="0" w:color="auto"/>
        <w:right w:val="none" w:sz="0" w:space="0" w:color="auto"/>
      </w:divBdr>
    </w:div>
    <w:div w:id="1463888879">
      <w:bodyDiv w:val="1"/>
      <w:marLeft w:val="0"/>
      <w:marRight w:val="0"/>
      <w:marTop w:val="0"/>
      <w:marBottom w:val="0"/>
      <w:divBdr>
        <w:top w:val="none" w:sz="0" w:space="0" w:color="auto"/>
        <w:left w:val="none" w:sz="0" w:space="0" w:color="auto"/>
        <w:bottom w:val="none" w:sz="0" w:space="0" w:color="auto"/>
        <w:right w:val="none" w:sz="0" w:space="0" w:color="auto"/>
      </w:divBdr>
    </w:div>
    <w:div w:id="1471289047">
      <w:bodyDiv w:val="1"/>
      <w:marLeft w:val="0"/>
      <w:marRight w:val="0"/>
      <w:marTop w:val="0"/>
      <w:marBottom w:val="0"/>
      <w:divBdr>
        <w:top w:val="none" w:sz="0" w:space="0" w:color="auto"/>
        <w:left w:val="none" w:sz="0" w:space="0" w:color="auto"/>
        <w:bottom w:val="none" w:sz="0" w:space="0" w:color="auto"/>
        <w:right w:val="none" w:sz="0" w:space="0" w:color="auto"/>
      </w:divBdr>
    </w:div>
    <w:div w:id="1477455023">
      <w:bodyDiv w:val="1"/>
      <w:marLeft w:val="0"/>
      <w:marRight w:val="0"/>
      <w:marTop w:val="0"/>
      <w:marBottom w:val="0"/>
      <w:divBdr>
        <w:top w:val="none" w:sz="0" w:space="0" w:color="auto"/>
        <w:left w:val="none" w:sz="0" w:space="0" w:color="auto"/>
        <w:bottom w:val="none" w:sz="0" w:space="0" w:color="auto"/>
        <w:right w:val="none" w:sz="0" w:space="0" w:color="auto"/>
      </w:divBdr>
    </w:div>
    <w:div w:id="1482116208">
      <w:bodyDiv w:val="1"/>
      <w:marLeft w:val="0"/>
      <w:marRight w:val="0"/>
      <w:marTop w:val="0"/>
      <w:marBottom w:val="0"/>
      <w:divBdr>
        <w:top w:val="none" w:sz="0" w:space="0" w:color="auto"/>
        <w:left w:val="none" w:sz="0" w:space="0" w:color="auto"/>
        <w:bottom w:val="none" w:sz="0" w:space="0" w:color="auto"/>
        <w:right w:val="none" w:sz="0" w:space="0" w:color="auto"/>
      </w:divBdr>
    </w:div>
    <w:div w:id="1561089284">
      <w:bodyDiv w:val="1"/>
      <w:marLeft w:val="0"/>
      <w:marRight w:val="0"/>
      <w:marTop w:val="0"/>
      <w:marBottom w:val="0"/>
      <w:divBdr>
        <w:top w:val="none" w:sz="0" w:space="0" w:color="auto"/>
        <w:left w:val="none" w:sz="0" w:space="0" w:color="auto"/>
        <w:bottom w:val="none" w:sz="0" w:space="0" w:color="auto"/>
        <w:right w:val="none" w:sz="0" w:space="0" w:color="auto"/>
      </w:divBdr>
    </w:div>
    <w:div w:id="1577591572">
      <w:bodyDiv w:val="1"/>
      <w:marLeft w:val="0"/>
      <w:marRight w:val="0"/>
      <w:marTop w:val="0"/>
      <w:marBottom w:val="0"/>
      <w:divBdr>
        <w:top w:val="none" w:sz="0" w:space="0" w:color="auto"/>
        <w:left w:val="none" w:sz="0" w:space="0" w:color="auto"/>
        <w:bottom w:val="none" w:sz="0" w:space="0" w:color="auto"/>
        <w:right w:val="none" w:sz="0" w:space="0" w:color="auto"/>
      </w:divBdr>
    </w:div>
    <w:div w:id="1609969067">
      <w:bodyDiv w:val="1"/>
      <w:marLeft w:val="0"/>
      <w:marRight w:val="0"/>
      <w:marTop w:val="0"/>
      <w:marBottom w:val="0"/>
      <w:divBdr>
        <w:top w:val="none" w:sz="0" w:space="0" w:color="auto"/>
        <w:left w:val="none" w:sz="0" w:space="0" w:color="auto"/>
        <w:bottom w:val="none" w:sz="0" w:space="0" w:color="auto"/>
        <w:right w:val="none" w:sz="0" w:space="0" w:color="auto"/>
      </w:divBdr>
    </w:div>
    <w:div w:id="1685396240">
      <w:bodyDiv w:val="1"/>
      <w:marLeft w:val="0"/>
      <w:marRight w:val="0"/>
      <w:marTop w:val="0"/>
      <w:marBottom w:val="0"/>
      <w:divBdr>
        <w:top w:val="none" w:sz="0" w:space="0" w:color="auto"/>
        <w:left w:val="none" w:sz="0" w:space="0" w:color="auto"/>
        <w:bottom w:val="none" w:sz="0" w:space="0" w:color="auto"/>
        <w:right w:val="none" w:sz="0" w:space="0" w:color="auto"/>
      </w:divBdr>
    </w:div>
    <w:div w:id="1719158725">
      <w:bodyDiv w:val="1"/>
      <w:marLeft w:val="0"/>
      <w:marRight w:val="0"/>
      <w:marTop w:val="0"/>
      <w:marBottom w:val="0"/>
      <w:divBdr>
        <w:top w:val="none" w:sz="0" w:space="0" w:color="auto"/>
        <w:left w:val="none" w:sz="0" w:space="0" w:color="auto"/>
        <w:bottom w:val="none" w:sz="0" w:space="0" w:color="auto"/>
        <w:right w:val="none" w:sz="0" w:space="0" w:color="auto"/>
      </w:divBdr>
    </w:div>
    <w:div w:id="1724061695">
      <w:bodyDiv w:val="1"/>
      <w:marLeft w:val="0"/>
      <w:marRight w:val="0"/>
      <w:marTop w:val="0"/>
      <w:marBottom w:val="0"/>
      <w:divBdr>
        <w:top w:val="none" w:sz="0" w:space="0" w:color="auto"/>
        <w:left w:val="none" w:sz="0" w:space="0" w:color="auto"/>
        <w:bottom w:val="none" w:sz="0" w:space="0" w:color="auto"/>
        <w:right w:val="none" w:sz="0" w:space="0" w:color="auto"/>
      </w:divBdr>
    </w:div>
    <w:div w:id="1739329823">
      <w:bodyDiv w:val="1"/>
      <w:marLeft w:val="0"/>
      <w:marRight w:val="0"/>
      <w:marTop w:val="0"/>
      <w:marBottom w:val="0"/>
      <w:divBdr>
        <w:top w:val="none" w:sz="0" w:space="0" w:color="auto"/>
        <w:left w:val="none" w:sz="0" w:space="0" w:color="auto"/>
        <w:bottom w:val="none" w:sz="0" w:space="0" w:color="auto"/>
        <w:right w:val="none" w:sz="0" w:space="0" w:color="auto"/>
      </w:divBdr>
    </w:div>
    <w:div w:id="1776245120">
      <w:bodyDiv w:val="1"/>
      <w:marLeft w:val="0"/>
      <w:marRight w:val="0"/>
      <w:marTop w:val="0"/>
      <w:marBottom w:val="0"/>
      <w:divBdr>
        <w:top w:val="none" w:sz="0" w:space="0" w:color="auto"/>
        <w:left w:val="none" w:sz="0" w:space="0" w:color="auto"/>
        <w:bottom w:val="none" w:sz="0" w:space="0" w:color="auto"/>
        <w:right w:val="none" w:sz="0" w:space="0" w:color="auto"/>
      </w:divBdr>
    </w:div>
    <w:div w:id="1849320655">
      <w:bodyDiv w:val="1"/>
      <w:marLeft w:val="0"/>
      <w:marRight w:val="0"/>
      <w:marTop w:val="0"/>
      <w:marBottom w:val="0"/>
      <w:divBdr>
        <w:top w:val="none" w:sz="0" w:space="0" w:color="auto"/>
        <w:left w:val="none" w:sz="0" w:space="0" w:color="auto"/>
        <w:bottom w:val="none" w:sz="0" w:space="0" w:color="auto"/>
        <w:right w:val="none" w:sz="0" w:space="0" w:color="auto"/>
      </w:divBdr>
    </w:div>
    <w:div w:id="1854804349">
      <w:bodyDiv w:val="1"/>
      <w:marLeft w:val="0"/>
      <w:marRight w:val="0"/>
      <w:marTop w:val="0"/>
      <w:marBottom w:val="0"/>
      <w:divBdr>
        <w:top w:val="none" w:sz="0" w:space="0" w:color="auto"/>
        <w:left w:val="none" w:sz="0" w:space="0" w:color="auto"/>
        <w:bottom w:val="none" w:sz="0" w:space="0" w:color="auto"/>
        <w:right w:val="none" w:sz="0" w:space="0" w:color="auto"/>
      </w:divBdr>
    </w:div>
    <w:div w:id="1900898957">
      <w:bodyDiv w:val="1"/>
      <w:marLeft w:val="0"/>
      <w:marRight w:val="0"/>
      <w:marTop w:val="0"/>
      <w:marBottom w:val="0"/>
      <w:divBdr>
        <w:top w:val="none" w:sz="0" w:space="0" w:color="auto"/>
        <w:left w:val="none" w:sz="0" w:space="0" w:color="auto"/>
        <w:bottom w:val="none" w:sz="0" w:space="0" w:color="auto"/>
        <w:right w:val="none" w:sz="0" w:space="0" w:color="auto"/>
      </w:divBdr>
    </w:div>
    <w:div w:id="1923176455">
      <w:bodyDiv w:val="1"/>
      <w:marLeft w:val="0"/>
      <w:marRight w:val="0"/>
      <w:marTop w:val="0"/>
      <w:marBottom w:val="0"/>
      <w:divBdr>
        <w:top w:val="none" w:sz="0" w:space="0" w:color="auto"/>
        <w:left w:val="none" w:sz="0" w:space="0" w:color="auto"/>
        <w:bottom w:val="none" w:sz="0" w:space="0" w:color="auto"/>
        <w:right w:val="none" w:sz="0" w:space="0" w:color="auto"/>
      </w:divBdr>
    </w:div>
    <w:div w:id="1923879965">
      <w:bodyDiv w:val="1"/>
      <w:marLeft w:val="0"/>
      <w:marRight w:val="0"/>
      <w:marTop w:val="0"/>
      <w:marBottom w:val="0"/>
      <w:divBdr>
        <w:top w:val="none" w:sz="0" w:space="0" w:color="auto"/>
        <w:left w:val="none" w:sz="0" w:space="0" w:color="auto"/>
        <w:bottom w:val="none" w:sz="0" w:space="0" w:color="auto"/>
        <w:right w:val="none" w:sz="0" w:space="0" w:color="auto"/>
      </w:divBdr>
    </w:div>
    <w:div w:id="1938631615">
      <w:bodyDiv w:val="1"/>
      <w:marLeft w:val="0"/>
      <w:marRight w:val="0"/>
      <w:marTop w:val="0"/>
      <w:marBottom w:val="0"/>
      <w:divBdr>
        <w:top w:val="none" w:sz="0" w:space="0" w:color="auto"/>
        <w:left w:val="none" w:sz="0" w:space="0" w:color="auto"/>
        <w:bottom w:val="none" w:sz="0" w:space="0" w:color="auto"/>
        <w:right w:val="none" w:sz="0" w:space="0" w:color="auto"/>
      </w:divBdr>
    </w:div>
    <w:div w:id="1942251804">
      <w:bodyDiv w:val="1"/>
      <w:marLeft w:val="0"/>
      <w:marRight w:val="0"/>
      <w:marTop w:val="0"/>
      <w:marBottom w:val="0"/>
      <w:divBdr>
        <w:top w:val="none" w:sz="0" w:space="0" w:color="auto"/>
        <w:left w:val="none" w:sz="0" w:space="0" w:color="auto"/>
        <w:bottom w:val="none" w:sz="0" w:space="0" w:color="auto"/>
        <w:right w:val="none" w:sz="0" w:space="0" w:color="auto"/>
      </w:divBdr>
    </w:div>
    <w:div w:id="1963539454">
      <w:bodyDiv w:val="1"/>
      <w:marLeft w:val="0"/>
      <w:marRight w:val="0"/>
      <w:marTop w:val="0"/>
      <w:marBottom w:val="0"/>
      <w:divBdr>
        <w:top w:val="none" w:sz="0" w:space="0" w:color="auto"/>
        <w:left w:val="none" w:sz="0" w:space="0" w:color="auto"/>
        <w:bottom w:val="none" w:sz="0" w:space="0" w:color="auto"/>
        <w:right w:val="none" w:sz="0" w:space="0" w:color="auto"/>
      </w:divBdr>
    </w:div>
    <w:div w:id="1967733596">
      <w:bodyDiv w:val="1"/>
      <w:marLeft w:val="0"/>
      <w:marRight w:val="0"/>
      <w:marTop w:val="0"/>
      <w:marBottom w:val="0"/>
      <w:divBdr>
        <w:top w:val="none" w:sz="0" w:space="0" w:color="auto"/>
        <w:left w:val="none" w:sz="0" w:space="0" w:color="auto"/>
        <w:bottom w:val="none" w:sz="0" w:space="0" w:color="auto"/>
        <w:right w:val="none" w:sz="0" w:space="0" w:color="auto"/>
      </w:divBdr>
      <w:divsChild>
        <w:div w:id="1492987343">
          <w:marLeft w:val="0"/>
          <w:marRight w:val="0"/>
          <w:marTop w:val="0"/>
          <w:marBottom w:val="0"/>
          <w:divBdr>
            <w:top w:val="none" w:sz="0" w:space="0" w:color="auto"/>
            <w:left w:val="none" w:sz="0" w:space="0" w:color="auto"/>
            <w:bottom w:val="none" w:sz="0" w:space="0" w:color="auto"/>
            <w:right w:val="none" w:sz="0" w:space="0" w:color="auto"/>
          </w:divBdr>
        </w:div>
      </w:divsChild>
    </w:div>
    <w:div w:id="1993097681">
      <w:bodyDiv w:val="1"/>
      <w:marLeft w:val="0"/>
      <w:marRight w:val="0"/>
      <w:marTop w:val="0"/>
      <w:marBottom w:val="0"/>
      <w:divBdr>
        <w:top w:val="none" w:sz="0" w:space="0" w:color="auto"/>
        <w:left w:val="none" w:sz="0" w:space="0" w:color="auto"/>
        <w:bottom w:val="none" w:sz="0" w:space="0" w:color="auto"/>
        <w:right w:val="none" w:sz="0" w:space="0" w:color="auto"/>
      </w:divBdr>
    </w:div>
    <w:div w:id="2021085683">
      <w:bodyDiv w:val="1"/>
      <w:marLeft w:val="0"/>
      <w:marRight w:val="0"/>
      <w:marTop w:val="0"/>
      <w:marBottom w:val="0"/>
      <w:divBdr>
        <w:top w:val="none" w:sz="0" w:space="0" w:color="auto"/>
        <w:left w:val="none" w:sz="0" w:space="0" w:color="auto"/>
        <w:bottom w:val="none" w:sz="0" w:space="0" w:color="auto"/>
        <w:right w:val="none" w:sz="0" w:space="0" w:color="auto"/>
      </w:divBdr>
    </w:div>
    <w:div w:id="2029065141">
      <w:bodyDiv w:val="1"/>
      <w:marLeft w:val="0"/>
      <w:marRight w:val="0"/>
      <w:marTop w:val="0"/>
      <w:marBottom w:val="0"/>
      <w:divBdr>
        <w:top w:val="none" w:sz="0" w:space="0" w:color="auto"/>
        <w:left w:val="none" w:sz="0" w:space="0" w:color="auto"/>
        <w:bottom w:val="none" w:sz="0" w:space="0" w:color="auto"/>
        <w:right w:val="none" w:sz="0" w:space="0" w:color="auto"/>
      </w:divBdr>
    </w:div>
    <w:div w:id="2074086356">
      <w:bodyDiv w:val="1"/>
      <w:marLeft w:val="0"/>
      <w:marRight w:val="0"/>
      <w:marTop w:val="0"/>
      <w:marBottom w:val="0"/>
      <w:divBdr>
        <w:top w:val="none" w:sz="0" w:space="0" w:color="auto"/>
        <w:left w:val="none" w:sz="0" w:space="0" w:color="auto"/>
        <w:bottom w:val="none" w:sz="0" w:space="0" w:color="auto"/>
        <w:right w:val="none" w:sz="0" w:space="0" w:color="auto"/>
      </w:divBdr>
    </w:div>
    <w:div w:id="2096659880">
      <w:bodyDiv w:val="1"/>
      <w:marLeft w:val="0"/>
      <w:marRight w:val="0"/>
      <w:marTop w:val="0"/>
      <w:marBottom w:val="0"/>
      <w:divBdr>
        <w:top w:val="none" w:sz="0" w:space="0" w:color="auto"/>
        <w:left w:val="none" w:sz="0" w:space="0" w:color="auto"/>
        <w:bottom w:val="none" w:sz="0" w:space="0" w:color="auto"/>
        <w:right w:val="none" w:sz="0" w:space="0" w:color="auto"/>
      </w:divBdr>
    </w:div>
    <w:div w:id="213243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7.png"/><Relationship Id="rId26" Type="http://schemas.openxmlformats.org/officeDocument/2006/relationships/image" Target="media/image15.emf"/><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image" Target="media/image14.emf"/><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9.png"/><Relationship Id="rId29" Type="http://schemas.openxmlformats.org/officeDocument/2006/relationships/image" Target="media/image1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jpg"/><Relationship Id="rId32" Type="http://schemas.openxmlformats.org/officeDocument/2006/relationships/image" Target="media/image20.emf"/><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12.png"/><Relationship Id="rId28" Type="http://schemas.openxmlformats.org/officeDocument/2006/relationships/image" Target="media/image16.jpeg"/><Relationship Id="rId36"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insepet.com" TargetMode="External"/><Relationship Id="rId22" Type="http://schemas.openxmlformats.org/officeDocument/2006/relationships/image" Target="media/image11.pn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C44A3-771C-364F-8C5E-C23604B11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793</TotalTime>
  <Pages>71</Pages>
  <Words>15175</Words>
  <Characters>83467</Characters>
  <Application>Microsoft Office Word</Application>
  <DocSecurity>0</DocSecurity>
  <Lines>695</Lines>
  <Paragraphs>196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98446</CharactersWithSpaces>
  <SharedDoc>false</SharedDoc>
  <HLinks>
    <vt:vector size="318" baseType="variant">
      <vt:variant>
        <vt:i4>8061047</vt:i4>
      </vt:variant>
      <vt:variant>
        <vt:i4>315</vt:i4>
      </vt:variant>
      <vt:variant>
        <vt:i4>0</vt:i4>
      </vt:variant>
      <vt:variant>
        <vt:i4>5</vt:i4>
      </vt:variant>
      <vt:variant>
        <vt:lpwstr>mailto:r_humanosharrysa@yahoo.es</vt:lpwstr>
      </vt:variant>
      <vt:variant>
        <vt:lpwstr/>
      </vt:variant>
      <vt:variant>
        <vt:i4>1245235</vt:i4>
      </vt:variant>
      <vt:variant>
        <vt:i4>308</vt:i4>
      </vt:variant>
      <vt:variant>
        <vt:i4>0</vt:i4>
      </vt:variant>
      <vt:variant>
        <vt:i4>5</vt:i4>
      </vt:variant>
      <vt:variant>
        <vt:lpwstr/>
      </vt:variant>
      <vt:variant>
        <vt:lpwstr>_Toc373502345</vt:lpwstr>
      </vt:variant>
      <vt:variant>
        <vt:i4>1245235</vt:i4>
      </vt:variant>
      <vt:variant>
        <vt:i4>302</vt:i4>
      </vt:variant>
      <vt:variant>
        <vt:i4>0</vt:i4>
      </vt:variant>
      <vt:variant>
        <vt:i4>5</vt:i4>
      </vt:variant>
      <vt:variant>
        <vt:lpwstr/>
      </vt:variant>
      <vt:variant>
        <vt:lpwstr>_Toc373502344</vt:lpwstr>
      </vt:variant>
      <vt:variant>
        <vt:i4>1769525</vt:i4>
      </vt:variant>
      <vt:variant>
        <vt:i4>293</vt:i4>
      </vt:variant>
      <vt:variant>
        <vt:i4>0</vt:i4>
      </vt:variant>
      <vt:variant>
        <vt:i4>5</vt:i4>
      </vt:variant>
      <vt:variant>
        <vt:lpwstr/>
      </vt:variant>
      <vt:variant>
        <vt:lpwstr>_Toc383465354</vt:lpwstr>
      </vt:variant>
      <vt:variant>
        <vt:i4>1769525</vt:i4>
      </vt:variant>
      <vt:variant>
        <vt:i4>287</vt:i4>
      </vt:variant>
      <vt:variant>
        <vt:i4>0</vt:i4>
      </vt:variant>
      <vt:variant>
        <vt:i4>5</vt:i4>
      </vt:variant>
      <vt:variant>
        <vt:lpwstr/>
      </vt:variant>
      <vt:variant>
        <vt:lpwstr>_Toc383465353</vt:lpwstr>
      </vt:variant>
      <vt:variant>
        <vt:i4>1769525</vt:i4>
      </vt:variant>
      <vt:variant>
        <vt:i4>281</vt:i4>
      </vt:variant>
      <vt:variant>
        <vt:i4>0</vt:i4>
      </vt:variant>
      <vt:variant>
        <vt:i4>5</vt:i4>
      </vt:variant>
      <vt:variant>
        <vt:lpwstr/>
      </vt:variant>
      <vt:variant>
        <vt:lpwstr>_Toc383465352</vt:lpwstr>
      </vt:variant>
      <vt:variant>
        <vt:i4>1769525</vt:i4>
      </vt:variant>
      <vt:variant>
        <vt:i4>275</vt:i4>
      </vt:variant>
      <vt:variant>
        <vt:i4>0</vt:i4>
      </vt:variant>
      <vt:variant>
        <vt:i4>5</vt:i4>
      </vt:variant>
      <vt:variant>
        <vt:lpwstr/>
      </vt:variant>
      <vt:variant>
        <vt:lpwstr>_Toc383465351</vt:lpwstr>
      </vt:variant>
      <vt:variant>
        <vt:i4>1769525</vt:i4>
      </vt:variant>
      <vt:variant>
        <vt:i4>269</vt:i4>
      </vt:variant>
      <vt:variant>
        <vt:i4>0</vt:i4>
      </vt:variant>
      <vt:variant>
        <vt:i4>5</vt:i4>
      </vt:variant>
      <vt:variant>
        <vt:lpwstr/>
      </vt:variant>
      <vt:variant>
        <vt:lpwstr>_Toc383465350</vt:lpwstr>
      </vt:variant>
      <vt:variant>
        <vt:i4>1703989</vt:i4>
      </vt:variant>
      <vt:variant>
        <vt:i4>263</vt:i4>
      </vt:variant>
      <vt:variant>
        <vt:i4>0</vt:i4>
      </vt:variant>
      <vt:variant>
        <vt:i4>5</vt:i4>
      </vt:variant>
      <vt:variant>
        <vt:lpwstr/>
      </vt:variant>
      <vt:variant>
        <vt:lpwstr>_Toc383465349</vt:lpwstr>
      </vt:variant>
      <vt:variant>
        <vt:i4>1703989</vt:i4>
      </vt:variant>
      <vt:variant>
        <vt:i4>257</vt:i4>
      </vt:variant>
      <vt:variant>
        <vt:i4>0</vt:i4>
      </vt:variant>
      <vt:variant>
        <vt:i4>5</vt:i4>
      </vt:variant>
      <vt:variant>
        <vt:lpwstr/>
      </vt:variant>
      <vt:variant>
        <vt:lpwstr>_Toc383465348</vt:lpwstr>
      </vt:variant>
      <vt:variant>
        <vt:i4>1703989</vt:i4>
      </vt:variant>
      <vt:variant>
        <vt:i4>251</vt:i4>
      </vt:variant>
      <vt:variant>
        <vt:i4>0</vt:i4>
      </vt:variant>
      <vt:variant>
        <vt:i4>5</vt:i4>
      </vt:variant>
      <vt:variant>
        <vt:lpwstr/>
      </vt:variant>
      <vt:variant>
        <vt:lpwstr>_Toc383465347</vt:lpwstr>
      </vt:variant>
      <vt:variant>
        <vt:i4>1245237</vt:i4>
      </vt:variant>
      <vt:variant>
        <vt:i4>242</vt:i4>
      </vt:variant>
      <vt:variant>
        <vt:i4>0</vt:i4>
      </vt:variant>
      <vt:variant>
        <vt:i4>5</vt:i4>
      </vt:variant>
      <vt:variant>
        <vt:lpwstr/>
      </vt:variant>
      <vt:variant>
        <vt:lpwstr>_Toc389668923</vt:lpwstr>
      </vt:variant>
      <vt:variant>
        <vt:i4>1245237</vt:i4>
      </vt:variant>
      <vt:variant>
        <vt:i4>236</vt:i4>
      </vt:variant>
      <vt:variant>
        <vt:i4>0</vt:i4>
      </vt:variant>
      <vt:variant>
        <vt:i4>5</vt:i4>
      </vt:variant>
      <vt:variant>
        <vt:lpwstr/>
      </vt:variant>
      <vt:variant>
        <vt:lpwstr>_Toc389668922</vt:lpwstr>
      </vt:variant>
      <vt:variant>
        <vt:i4>1245237</vt:i4>
      </vt:variant>
      <vt:variant>
        <vt:i4>230</vt:i4>
      </vt:variant>
      <vt:variant>
        <vt:i4>0</vt:i4>
      </vt:variant>
      <vt:variant>
        <vt:i4>5</vt:i4>
      </vt:variant>
      <vt:variant>
        <vt:lpwstr/>
      </vt:variant>
      <vt:variant>
        <vt:lpwstr>_Toc389668921</vt:lpwstr>
      </vt:variant>
      <vt:variant>
        <vt:i4>1245237</vt:i4>
      </vt:variant>
      <vt:variant>
        <vt:i4>224</vt:i4>
      </vt:variant>
      <vt:variant>
        <vt:i4>0</vt:i4>
      </vt:variant>
      <vt:variant>
        <vt:i4>5</vt:i4>
      </vt:variant>
      <vt:variant>
        <vt:lpwstr/>
      </vt:variant>
      <vt:variant>
        <vt:lpwstr>_Toc389668920</vt:lpwstr>
      </vt:variant>
      <vt:variant>
        <vt:i4>1048629</vt:i4>
      </vt:variant>
      <vt:variant>
        <vt:i4>218</vt:i4>
      </vt:variant>
      <vt:variant>
        <vt:i4>0</vt:i4>
      </vt:variant>
      <vt:variant>
        <vt:i4>5</vt:i4>
      </vt:variant>
      <vt:variant>
        <vt:lpwstr/>
      </vt:variant>
      <vt:variant>
        <vt:lpwstr>_Toc389668919</vt:lpwstr>
      </vt:variant>
      <vt:variant>
        <vt:i4>1048629</vt:i4>
      </vt:variant>
      <vt:variant>
        <vt:i4>212</vt:i4>
      </vt:variant>
      <vt:variant>
        <vt:i4>0</vt:i4>
      </vt:variant>
      <vt:variant>
        <vt:i4>5</vt:i4>
      </vt:variant>
      <vt:variant>
        <vt:lpwstr/>
      </vt:variant>
      <vt:variant>
        <vt:lpwstr>_Toc389668918</vt:lpwstr>
      </vt:variant>
      <vt:variant>
        <vt:i4>1048629</vt:i4>
      </vt:variant>
      <vt:variant>
        <vt:i4>206</vt:i4>
      </vt:variant>
      <vt:variant>
        <vt:i4>0</vt:i4>
      </vt:variant>
      <vt:variant>
        <vt:i4>5</vt:i4>
      </vt:variant>
      <vt:variant>
        <vt:lpwstr/>
      </vt:variant>
      <vt:variant>
        <vt:lpwstr>_Toc389668917</vt:lpwstr>
      </vt:variant>
      <vt:variant>
        <vt:i4>1048629</vt:i4>
      </vt:variant>
      <vt:variant>
        <vt:i4>200</vt:i4>
      </vt:variant>
      <vt:variant>
        <vt:i4>0</vt:i4>
      </vt:variant>
      <vt:variant>
        <vt:i4>5</vt:i4>
      </vt:variant>
      <vt:variant>
        <vt:lpwstr/>
      </vt:variant>
      <vt:variant>
        <vt:lpwstr>_Toc389668916</vt:lpwstr>
      </vt:variant>
      <vt:variant>
        <vt:i4>1048629</vt:i4>
      </vt:variant>
      <vt:variant>
        <vt:i4>194</vt:i4>
      </vt:variant>
      <vt:variant>
        <vt:i4>0</vt:i4>
      </vt:variant>
      <vt:variant>
        <vt:i4>5</vt:i4>
      </vt:variant>
      <vt:variant>
        <vt:lpwstr/>
      </vt:variant>
      <vt:variant>
        <vt:lpwstr>_Toc389668915</vt:lpwstr>
      </vt:variant>
      <vt:variant>
        <vt:i4>1048629</vt:i4>
      </vt:variant>
      <vt:variant>
        <vt:i4>188</vt:i4>
      </vt:variant>
      <vt:variant>
        <vt:i4>0</vt:i4>
      </vt:variant>
      <vt:variant>
        <vt:i4>5</vt:i4>
      </vt:variant>
      <vt:variant>
        <vt:lpwstr/>
      </vt:variant>
      <vt:variant>
        <vt:lpwstr>_Toc389668914</vt:lpwstr>
      </vt:variant>
      <vt:variant>
        <vt:i4>1048629</vt:i4>
      </vt:variant>
      <vt:variant>
        <vt:i4>182</vt:i4>
      </vt:variant>
      <vt:variant>
        <vt:i4>0</vt:i4>
      </vt:variant>
      <vt:variant>
        <vt:i4>5</vt:i4>
      </vt:variant>
      <vt:variant>
        <vt:lpwstr/>
      </vt:variant>
      <vt:variant>
        <vt:lpwstr>_Toc389668913</vt:lpwstr>
      </vt:variant>
      <vt:variant>
        <vt:i4>1048629</vt:i4>
      </vt:variant>
      <vt:variant>
        <vt:i4>176</vt:i4>
      </vt:variant>
      <vt:variant>
        <vt:i4>0</vt:i4>
      </vt:variant>
      <vt:variant>
        <vt:i4>5</vt:i4>
      </vt:variant>
      <vt:variant>
        <vt:lpwstr/>
      </vt:variant>
      <vt:variant>
        <vt:lpwstr>_Toc389668912</vt:lpwstr>
      </vt:variant>
      <vt:variant>
        <vt:i4>1048629</vt:i4>
      </vt:variant>
      <vt:variant>
        <vt:i4>170</vt:i4>
      </vt:variant>
      <vt:variant>
        <vt:i4>0</vt:i4>
      </vt:variant>
      <vt:variant>
        <vt:i4>5</vt:i4>
      </vt:variant>
      <vt:variant>
        <vt:lpwstr/>
      </vt:variant>
      <vt:variant>
        <vt:lpwstr>_Toc389668911</vt:lpwstr>
      </vt:variant>
      <vt:variant>
        <vt:i4>1048629</vt:i4>
      </vt:variant>
      <vt:variant>
        <vt:i4>164</vt:i4>
      </vt:variant>
      <vt:variant>
        <vt:i4>0</vt:i4>
      </vt:variant>
      <vt:variant>
        <vt:i4>5</vt:i4>
      </vt:variant>
      <vt:variant>
        <vt:lpwstr/>
      </vt:variant>
      <vt:variant>
        <vt:lpwstr>_Toc389668910</vt:lpwstr>
      </vt:variant>
      <vt:variant>
        <vt:i4>1114165</vt:i4>
      </vt:variant>
      <vt:variant>
        <vt:i4>158</vt:i4>
      </vt:variant>
      <vt:variant>
        <vt:i4>0</vt:i4>
      </vt:variant>
      <vt:variant>
        <vt:i4>5</vt:i4>
      </vt:variant>
      <vt:variant>
        <vt:lpwstr/>
      </vt:variant>
      <vt:variant>
        <vt:lpwstr>_Toc389668909</vt:lpwstr>
      </vt:variant>
      <vt:variant>
        <vt:i4>1114165</vt:i4>
      </vt:variant>
      <vt:variant>
        <vt:i4>152</vt:i4>
      </vt:variant>
      <vt:variant>
        <vt:i4>0</vt:i4>
      </vt:variant>
      <vt:variant>
        <vt:i4>5</vt:i4>
      </vt:variant>
      <vt:variant>
        <vt:lpwstr/>
      </vt:variant>
      <vt:variant>
        <vt:lpwstr>_Toc389668908</vt:lpwstr>
      </vt:variant>
      <vt:variant>
        <vt:i4>1114165</vt:i4>
      </vt:variant>
      <vt:variant>
        <vt:i4>146</vt:i4>
      </vt:variant>
      <vt:variant>
        <vt:i4>0</vt:i4>
      </vt:variant>
      <vt:variant>
        <vt:i4>5</vt:i4>
      </vt:variant>
      <vt:variant>
        <vt:lpwstr/>
      </vt:variant>
      <vt:variant>
        <vt:lpwstr>_Toc389668907</vt:lpwstr>
      </vt:variant>
      <vt:variant>
        <vt:i4>1114165</vt:i4>
      </vt:variant>
      <vt:variant>
        <vt:i4>140</vt:i4>
      </vt:variant>
      <vt:variant>
        <vt:i4>0</vt:i4>
      </vt:variant>
      <vt:variant>
        <vt:i4>5</vt:i4>
      </vt:variant>
      <vt:variant>
        <vt:lpwstr/>
      </vt:variant>
      <vt:variant>
        <vt:lpwstr>_Toc389668906</vt:lpwstr>
      </vt:variant>
      <vt:variant>
        <vt:i4>1114165</vt:i4>
      </vt:variant>
      <vt:variant>
        <vt:i4>134</vt:i4>
      </vt:variant>
      <vt:variant>
        <vt:i4>0</vt:i4>
      </vt:variant>
      <vt:variant>
        <vt:i4>5</vt:i4>
      </vt:variant>
      <vt:variant>
        <vt:lpwstr/>
      </vt:variant>
      <vt:variant>
        <vt:lpwstr>_Toc389668905</vt:lpwstr>
      </vt:variant>
      <vt:variant>
        <vt:i4>1114165</vt:i4>
      </vt:variant>
      <vt:variant>
        <vt:i4>128</vt:i4>
      </vt:variant>
      <vt:variant>
        <vt:i4>0</vt:i4>
      </vt:variant>
      <vt:variant>
        <vt:i4>5</vt:i4>
      </vt:variant>
      <vt:variant>
        <vt:lpwstr/>
      </vt:variant>
      <vt:variant>
        <vt:lpwstr>_Toc389668904</vt:lpwstr>
      </vt:variant>
      <vt:variant>
        <vt:i4>1114165</vt:i4>
      </vt:variant>
      <vt:variant>
        <vt:i4>122</vt:i4>
      </vt:variant>
      <vt:variant>
        <vt:i4>0</vt:i4>
      </vt:variant>
      <vt:variant>
        <vt:i4>5</vt:i4>
      </vt:variant>
      <vt:variant>
        <vt:lpwstr/>
      </vt:variant>
      <vt:variant>
        <vt:lpwstr>_Toc389668903</vt:lpwstr>
      </vt:variant>
      <vt:variant>
        <vt:i4>1114165</vt:i4>
      </vt:variant>
      <vt:variant>
        <vt:i4>116</vt:i4>
      </vt:variant>
      <vt:variant>
        <vt:i4>0</vt:i4>
      </vt:variant>
      <vt:variant>
        <vt:i4>5</vt:i4>
      </vt:variant>
      <vt:variant>
        <vt:lpwstr/>
      </vt:variant>
      <vt:variant>
        <vt:lpwstr>_Toc389668902</vt:lpwstr>
      </vt:variant>
      <vt:variant>
        <vt:i4>1114165</vt:i4>
      </vt:variant>
      <vt:variant>
        <vt:i4>110</vt:i4>
      </vt:variant>
      <vt:variant>
        <vt:i4>0</vt:i4>
      </vt:variant>
      <vt:variant>
        <vt:i4>5</vt:i4>
      </vt:variant>
      <vt:variant>
        <vt:lpwstr/>
      </vt:variant>
      <vt:variant>
        <vt:lpwstr>_Toc389668901</vt:lpwstr>
      </vt:variant>
      <vt:variant>
        <vt:i4>1114165</vt:i4>
      </vt:variant>
      <vt:variant>
        <vt:i4>104</vt:i4>
      </vt:variant>
      <vt:variant>
        <vt:i4>0</vt:i4>
      </vt:variant>
      <vt:variant>
        <vt:i4>5</vt:i4>
      </vt:variant>
      <vt:variant>
        <vt:lpwstr/>
      </vt:variant>
      <vt:variant>
        <vt:lpwstr>_Toc389668900</vt:lpwstr>
      </vt:variant>
      <vt:variant>
        <vt:i4>1572916</vt:i4>
      </vt:variant>
      <vt:variant>
        <vt:i4>98</vt:i4>
      </vt:variant>
      <vt:variant>
        <vt:i4>0</vt:i4>
      </vt:variant>
      <vt:variant>
        <vt:i4>5</vt:i4>
      </vt:variant>
      <vt:variant>
        <vt:lpwstr/>
      </vt:variant>
      <vt:variant>
        <vt:lpwstr>_Toc389668899</vt:lpwstr>
      </vt:variant>
      <vt:variant>
        <vt:i4>1572916</vt:i4>
      </vt:variant>
      <vt:variant>
        <vt:i4>92</vt:i4>
      </vt:variant>
      <vt:variant>
        <vt:i4>0</vt:i4>
      </vt:variant>
      <vt:variant>
        <vt:i4>5</vt:i4>
      </vt:variant>
      <vt:variant>
        <vt:lpwstr/>
      </vt:variant>
      <vt:variant>
        <vt:lpwstr>_Toc389668898</vt:lpwstr>
      </vt:variant>
      <vt:variant>
        <vt:i4>1572916</vt:i4>
      </vt:variant>
      <vt:variant>
        <vt:i4>86</vt:i4>
      </vt:variant>
      <vt:variant>
        <vt:i4>0</vt:i4>
      </vt:variant>
      <vt:variant>
        <vt:i4>5</vt:i4>
      </vt:variant>
      <vt:variant>
        <vt:lpwstr/>
      </vt:variant>
      <vt:variant>
        <vt:lpwstr>_Toc389668897</vt:lpwstr>
      </vt:variant>
      <vt:variant>
        <vt:i4>1572916</vt:i4>
      </vt:variant>
      <vt:variant>
        <vt:i4>80</vt:i4>
      </vt:variant>
      <vt:variant>
        <vt:i4>0</vt:i4>
      </vt:variant>
      <vt:variant>
        <vt:i4>5</vt:i4>
      </vt:variant>
      <vt:variant>
        <vt:lpwstr/>
      </vt:variant>
      <vt:variant>
        <vt:lpwstr>_Toc389668896</vt:lpwstr>
      </vt:variant>
      <vt:variant>
        <vt:i4>1572916</vt:i4>
      </vt:variant>
      <vt:variant>
        <vt:i4>74</vt:i4>
      </vt:variant>
      <vt:variant>
        <vt:i4>0</vt:i4>
      </vt:variant>
      <vt:variant>
        <vt:i4>5</vt:i4>
      </vt:variant>
      <vt:variant>
        <vt:lpwstr/>
      </vt:variant>
      <vt:variant>
        <vt:lpwstr>_Toc389668895</vt:lpwstr>
      </vt:variant>
      <vt:variant>
        <vt:i4>1572916</vt:i4>
      </vt:variant>
      <vt:variant>
        <vt:i4>68</vt:i4>
      </vt:variant>
      <vt:variant>
        <vt:i4>0</vt:i4>
      </vt:variant>
      <vt:variant>
        <vt:i4>5</vt:i4>
      </vt:variant>
      <vt:variant>
        <vt:lpwstr/>
      </vt:variant>
      <vt:variant>
        <vt:lpwstr>_Toc389668894</vt:lpwstr>
      </vt:variant>
      <vt:variant>
        <vt:i4>1572916</vt:i4>
      </vt:variant>
      <vt:variant>
        <vt:i4>62</vt:i4>
      </vt:variant>
      <vt:variant>
        <vt:i4>0</vt:i4>
      </vt:variant>
      <vt:variant>
        <vt:i4>5</vt:i4>
      </vt:variant>
      <vt:variant>
        <vt:lpwstr/>
      </vt:variant>
      <vt:variant>
        <vt:lpwstr>_Toc389668893</vt:lpwstr>
      </vt:variant>
      <vt:variant>
        <vt:i4>1572916</vt:i4>
      </vt:variant>
      <vt:variant>
        <vt:i4>56</vt:i4>
      </vt:variant>
      <vt:variant>
        <vt:i4>0</vt:i4>
      </vt:variant>
      <vt:variant>
        <vt:i4>5</vt:i4>
      </vt:variant>
      <vt:variant>
        <vt:lpwstr/>
      </vt:variant>
      <vt:variant>
        <vt:lpwstr>_Toc389668892</vt:lpwstr>
      </vt:variant>
      <vt:variant>
        <vt:i4>1572916</vt:i4>
      </vt:variant>
      <vt:variant>
        <vt:i4>50</vt:i4>
      </vt:variant>
      <vt:variant>
        <vt:i4>0</vt:i4>
      </vt:variant>
      <vt:variant>
        <vt:i4>5</vt:i4>
      </vt:variant>
      <vt:variant>
        <vt:lpwstr/>
      </vt:variant>
      <vt:variant>
        <vt:lpwstr>_Toc389668891</vt:lpwstr>
      </vt:variant>
      <vt:variant>
        <vt:i4>1572916</vt:i4>
      </vt:variant>
      <vt:variant>
        <vt:i4>44</vt:i4>
      </vt:variant>
      <vt:variant>
        <vt:i4>0</vt:i4>
      </vt:variant>
      <vt:variant>
        <vt:i4>5</vt:i4>
      </vt:variant>
      <vt:variant>
        <vt:lpwstr/>
      </vt:variant>
      <vt:variant>
        <vt:lpwstr>_Toc389668890</vt:lpwstr>
      </vt:variant>
      <vt:variant>
        <vt:i4>1638452</vt:i4>
      </vt:variant>
      <vt:variant>
        <vt:i4>38</vt:i4>
      </vt:variant>
      <vt:variant>
        <vt:i4>0</vt:i4>
      </vt:variant>
      <vt:variant>
        <vt:i4>5</vt:i4>
      </vt:variant>
      <vt:variant>
        <vt:lpwstr/>
      </vt:variant>
      <vt:variant>
        <vt:lpwstr>_Toc389668889</vt:lpwstr>
      </vt:variant>
      <vt:variant>
        <vt:i4>1638452</vt:i4>
      </vt:variant>
      <vt:variant>
        <vt:i4>32</vt:i4>
      </vt:variant>
      <vt:variant>
        <vt:i4>0</vt:i4>
      </vt:variant>
      <vt:variant>
        <vt:i4>5</vt:i4>
      </vt:variant>
      <vt:variant>
        <vt:lpwstr/>
      </vt:variant>
      <vt:variant>
        <vt:lpwstr>_Toc389668888</vt:lpwstr>
      </vt:variant>
      <vt:variant>
        <vt:i4>1638452</vt:i4>
      </vt:variant>
      <vt:variant>
        <vt:i4>26</vt:i4>
      </vt:variant>
      <vt:variant>
        <vt:i4>0</vt:i4>
      </vt:variant>
      <vt:variant>
        <vt:i4>5</vt:i4>
      </vt:variant>
      <vt:variant>
        <vt:lpwstr/>
      </vt:variant>
      <vt:variant>
        <vt:lpwstr>_Toc389668887</vt:lpwstr>
      </vt:variant>
      <vt:variant>
        <vt:i4>1638452</vt:i4>
      </vt:variant>
      <vt:variant>
        <vt:i4>20</vt:i4>
      </vt:variant>
      <vt:variant>
        <vt:i4>0</vt:i4>
      </vt:variant>
      <vt:variant>
        <vt:i4>5</vt:i4>
      </vt:variant>
      <vt:variant>
        <vt:lpwstr/>
      </vt:variant>
      <vt:variant>
        <vt:lpwstr>_Toc389668886</vt:lpwstr>
      </vt:variant>
      <vt:variant>
        <vt:i4>1638452</vt:i4>
      </vt:variant>
      <vt:variant>
        <vt:i4>14</vt:i4>
      </vt:variant>
      <vt:variant>
        <vt:i4>0</vt:i4>
      </vt:variant>
      <vt:variant>
        <vt:i4>5</vt:i4>
      </vt:variant>
      <vt:variant>
        <vt:lpwstr/>
      </vt:variant>
      <vt:variant>
        <vt:lpwstr>_Toc389668885</vt:lpwstr>
      </vt:variant>
      <vt:variant>
        <vt:i4>1638452</vt:i4>
      </vt:variant>
      <vt:variant>
        <vt:i4>8</vt:i4>
      </vt:variant>
      <vt:variant>
        <vt:i4>0</vt:i4>
      </vt:variant>
      <vt:variant>
        <vt:i4>5</vt:i4>
      </vt:variant>
      <vt:variant>
        <vt:lpwstr/>
      </vt:variant>
      <vt:variant>
        <vt:lpwstr>_Toc389668884</vt:lpwstr>
      </vt:variant>
      <vt:variant>
        <vt:i4>1638452</vt:i4>
      </vt:variant>
      <vt:variant>
        <vt:i4>2</vt:i4>
      </vt:variant>
      <vt:variant>
        <vt:i4>0</vt:i4>
      </vt:variant>
      <vt:variant>
        <vt:i4>5</vt:i4>
      </vt:variant>
      <vt:variant>
        <vt:lpwstr/>
      </vt:variant>
      <vt:variant>
        <vt:lpwstr>_Toc389668883</vt:lpwstr>
      </vt:variant>
      <vt:variant>
        <vt:i4>2687021</vt:i4>
      </vt:variant>
      <vt:variant>
        <vt:i4>-1</vt:i4>
      </vt:variant>
      <vt:variant>
        <vt:i4>2020</vt:i4>
      </vt:variant>
      <vt:variant>
        <vt:i4>1</vt:i4>
      </vt:variant>
      <vt:variant>
        <vt:lpwstr>http://tbn2.google.com/images?q=tbn:fEB-Xv44wfk83M:http://www.isftic.mepsyd.es/w3/eos/MaterialesEducativos/mem/cuidacuerpo/botiquin.gif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ACOSTA</dc:creator>
  <cp:lastModifiedBy>Usuario de Microsoft Office</cp:lastModifiedBy>
  <cp:revision>20</cp:revision>
  <cp:lastPrinted>2015-03-11T16:09:00Z</cp:lastPrinted>
  <dcterms:created xsi:type="dcterms:W3CDTF">2021-04-07T04:41:00Z</dcterms:created>
  <dcterms:modified xsi:type="dcterms:W3CDTF">2021-04-20T13:18:00Z</dcterms:modified>
</cp:coreProperties>
</file>